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617">
        <w:rPr>
          <w:rFonts w:ascii="Times New Roman" w:hAnsi="Times New Roman"/>
          <w:sz w:val="24"/>
          <w:szCs w:val="24"/>
        </w:rPr>
        <w:t>Отдел образования администрации</w:t>
      </w:r>
      <w:r w:rsidR="00EF2157">
        <w:rPr>
          <w:rFonts w:ascii="Times New Roman" w:hAnsi="Times New Roman"/>
          <w:sz w:val="24"/>
          <w:szCs w:val="24"/>
        </w:rPr>
        <w:t xml:space="preserve"> </w:t>
      </w:r>
      <w:r w:rsidRPr="00000617">
        <w:rPr>
          <w:rFonts w:ascii="Times New Roman" w:hAnsi="Times New Roman"/>
          <w:sz w:val="24"/>
          <w:szCs w:val="24"/>
        </w:rPr>
        <w:t>Болховского района</w:t>
      </w:r>
    </w:p>
    <w:p w:rsidR="002209F5" w:rsidRPr="00000617" w:rsidRDefault="002209F5" w:rsidP="002209F5">
      <w:pPr>
        <w:pStyle w:val="a3"/>
        <w:jc w:val="center"/>
      </w:pPr>
    </w:p>
    <w:p w:rsidR="002209F5" w:rsidRPr="00000617" w:rsidRDefault="002209F5" w:rsidP="002209F5">
      <w:pPr>
        <w:rPr>
          <w:sz w:val="24"/>
          <w:szCs w:val="24"/>
        </w:rPr>
      </w:pPr>
      <w:r w:rsidRPr="00000617">
        <w:rPr>
          <w:sz w:val="24"/>
          <w:szCs w:val="24"/>
        </w:rPr>
        <w:t xml:space="preserve">303140   г.  </w:t>
      </w:r>
      <w:proofErr w:type="spellStart"/>
      <w:r w:rsidRPr="00000617">
        <w:rPr>
          <w:sz w:val="24"/>
          <w:szCs w:val="24"/>
        </w:rPr>
        <w:t>Болхов</w:t>
      </w:r>
      <w:proofErr w:type="spellEnd"/>
      <w:r w:rsidRPr="00000617">
        <w:rPr>
          <w:sz w:val="24"/>
          <w:szCs w:val="24"/>
        </w:rPr>
        <w:t xml:space="preserve">,  ул.  Ленина, 35                              телефон,  факс: (48640) 2-43-54 </w:t>
      </w:r>
    </w:p>
    <w:p w:rsidR="002209F5" w:rsidRPr="00000617" w:rsidRDefault="002209F5" w:rsidP="002209F5">
      <w:pPr>
        <w:pBdr>
          <w:top w:val="double" w:sz="18" w:space="1" w:color="auto"/>
        </w:pBdr>
        <w:rPr>
          <w:sz w:val="24"/>
          <w:szCs w:val="24"/>
        </w:rPr>
      </w:pPr>
    </w:p>
    <w:p w:rsidR="002209F5" w:rsidRPr="00000617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0617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ОО</w:t>
      </w:r>
      <w:r w:rsidRPr="0000061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Ю.А.Кавелин</w:t>
      </w:r>
      <w:proofErr w:type="spellEnd"/>
      <w:r w:rsidRPr="0000061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Приказ ОО</w:t>
      </w:r>
      <w:r w:rsidR="00EF21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73C65">
        <w:rPr>
          <w:rFonts w:ascii="Times New Roman" w:hAnsi="Times New Roman"/>
          <w:sz w:val="24"/>
          <w:szCs w:val="24"/>
          <w:lang w:eastAsia="ru-RU"/>
        </w:rPr>
        <w:t>25</w:t>
      </w:r>
      <w:r w:rsidR="00EF21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0617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00617">
        <w:rPr>
          <w:rFonts w:ascii="Times New Roman" w:hAnsi="Times New Roman"/>
          <w:sz w:val="24"/>
          <w:szCs w:val="24"/>
          <w:lang w:eastAsia="ru-RU"/>
        </w:rPr>
        <w:t>.201</w:t>
      </w:r>
      <w:r w:rsidR="00EF2157">
        <w:rPr>
          <w:rFonts w:ascii="Times New Roman" w:hAnsi="Times New Roman"/>
          <w:sz w:val="24"/>
          <w:szCs w:val="24"/>
          <w:lang w:eastAsia="ru-RU"/>
        </w:rPr>
        <w:t>5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1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3C65">
        <w:rPr>
          <w:rFonts w:ascii="Times New Roman" w:hAnsi="Times New Roman"/>
          <w:sz w:val="24"/>
          <w:szCs w:val="24"/>
          <w:lang w:eastAsia="ru-RU"/>
        </w:rPr>
        <w:t>222</w:t>
      </w:r>
      <w:r w:rsidR="00EF21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-а         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(принято на заседании Совета </w:t>
      </w:r>
      <w:r w:rsidR="00890123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тдела образования</w:t>
      </w: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от </w:t>
      </w:r>
      <w:r w:rsidR="00EF21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050F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.12.201</w:t>
      </w:r>
      <w:r w:rsidR="00EF215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г. №</w:t>
      </w:r>
      <w:r w:rsidR="009D050F">
        <w:rPr>
          <w:rFonts w:ascii="Times New Roman" w:hAnsi="Times New Roman"/>
          <w:sz w:val="24"/>
          <w:szCs w:val="24"/>
          <w:lang w:eastAsia="ru-RU"/>
        </w:rPr>
        <w:t xml:space="preserve"> 6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09F5" w:rsidRPr="00BA7208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>Программа</w:t>
      </w:r>
    </w:p>
    <w:p w:rsidR="002209F5" w:rsidRPr="00BA7208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209F5" w:rsidRPr="00BA7208" w:rsidRDefault="00673AFC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тдела образования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администрации Болховского района</w:t>
      </w:r>
    </w:p>
    <w:p w:rsidR="00EA0550" w:rsidRDefault="002209F5" w:rsidP="002209F5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Pr="00BA7208">
        <w:rPr>
          <w:rFonts w:ascii="Times New Roman" w:hAnsi="Times New Roman"/>
          <w:sz w:val="32"/>
          <w:szCs w:val="32"/>
          <w:lang w:eastAsia="ru-RU"/>
        </w:rPr>
        <w:t>профилактик</w:t>
      </w:r>
      <w:r w:rsidR="00EF2157">
        <w:rPr>
          <w:rFonts w:ascii="Times New Roman" w:hAnsi="Times New Roman"/>
          <w:sz w:val="32"/>
          <w:szCs w:val="32"/>
          <w:lang w:eastAsia="ru-RU"/>
        </w:rPr>
        <w:t xml:space="preserve">е злоупотребления </w:t>
      </w:r>
      <w:proofErr w:type="spellStart"/>
      <w:r w:rsidR="00EF2157">
        <w:rPr>
          <w:rFonts w:ascii="Times New Roman" w:hAnsi="Times New Roman"/>
          <w:sz w:val="32"/>
          <w:szCs w:val="32"/>
          <w:lang w:eastAsia="ru-RU"/>
        </w:rPr>
        <w:t>психоактивными</w:t>
      </w:r>
      <w:proofErr w:type="spellEnd"/>
      <w:r w:rsidR="00EF2157">
        <w:rPr>
          <w:rFonts w:ascii="Times New Roman" w:hAnsi="Times New Roman"/>
          <w:sz w:val="32"/>
          <w:szCs w:val="32"/>
          <w:lang w:eastAsia="ru-RU"/>
        </w:rPr>
        <w:t xml:space="preserve"> веществами и противодействия незаконному обороту наркотиками</w:t>
      </w:r>
      <w:r w:rsidR="00EA0550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2209F5" w:rsidRDefault="00EA0550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«Линия жизни» 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на 201</w:t>
      </w:r>
      <w:r w:rsidR="00EF2157">
        <w:rPr>
          <w:rFonts w:ascii="Times New Roman" w:hAnsi="Times New Roman"/>
          <w:sz w:val="32"/>
          <w:szCs w:val="32"/>
          <w:lang w:eastAsia="ru-RU"/>
        </w:rPr>
        <w:t>6</w:t>
      </w:r>
      <w:r w:rsidR="002209F5" w:rsidRPr="00BA7208">
        <w:rPr>
          <w:rFonts w:ascii="Times New Roman" w:hAnsi="Times New Roman"/>
          <w:sz w:val="32"/>
          <w:szCs w:val="32"/>
          <w:lang w:eastAsia="ru-RU"/>
        </w:rPr>
        <w:t>-2020 годы.</w:t>
      </w:r>
      <w:r w:rsidR="00220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9F5" w:rsidRPr="00000617">
        <w:rPr>
          <w:rFonts w:ascii="Times New Roman" w:hAnsi="Times New Roman"/>
          <w:sz w:val="24"/>
          <w:szCs w:val="24"/>
          <w:lang w:eastAsia="ru-RU"/>
        </w:rPr>
        <w:t> </w:t>
      </w: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09F5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Болхов</w:t>
      </w:r>
      <w:proofErr w:type="spellEnd"/>
    </w:p>
    <w:p w:rsidR="002209F5" w:rsidRPr="00000617" w:rsidRDefault="002209F5" w:rsidP="002209F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декабрь 201</w:t>
      </w:r>
      <w:r w:rsidR="00EF215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2209F5" w:rsidRPr="002336B1" w:rsidRDefault="002209F5" w:rsidP="002209F5">
      <w:pPr>
        <w:spacing w:before="100" w:beforeAutospacing="1" w:after="100" w:afterAutospacing="1"/>
        <w:jc w:val="right"/>
        <w:rPr>
          <w:sz w:val="24"/>
          <w:szCs w:val="24"/>
        </w:rPr>
      </w:pPr>
      <w:r w:rsidRPr="002336B1">
        <w:rPr>
          <w:b/>
          <w:bCs/>
          <w:sz w:val="24"/>
          <w:szCs w:val="24"/>
        </w:rPr>
        <w:lastRenderedPageBreak/>
        <w:t> </w:t>
      </w:r>
    </w:p>
    <w:p w:rsidR="002209F5" w:rsidRDefault="002209F5" w:rsidP="002209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357B">
        <w:rPr>
          <w:rFonts w:ascii="Times New Roman" w:hAnsi="Times New Roman"/>
          <w:sz w:val="28"/>
          <w:szCs w:val="28"/>
        </w:rPr>
        <w:t>Паспорт</w:t>
      </w:r>
    </w:p>
    <w:p w:rsidR="002209F5" w:rsidRPr="00A5357B" w:rsidRDefault="002209F5" w:rsidP="002209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AFC"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  <w:r w:rsidR="00EF2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</w:p>
    <w:p w:rsidR="002209F5" w:rsidRPr="00EF2157" w:rsidRDefault="00EF2157" w:rsidP="002209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F2157">
        <w:rPr>
          <w:rFonts w:ascii="Times New Roman" w:hAnsi="Times New Roman"/>
          <w:sz w:val="28"/>
          <w:szCs w:val="28"/>
          <w:lang w:eastAsia="ru-RU"/>
        </w:rPr>
        <w:t>профилактик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F2157">
        <w:rPr>
          <w:rFonts w:ascii="Times New Roman" w:hAnsi="Times New Roman"/>
          <w:sz w:val="28"/>
          <w:szCs w:val="28"/>
          <w:lang w:eastAsia="ru-RU"/>
        </w:rPr>
        <w:t xml:space="preserve"> злоупотребления </w:t>
      </w:r>
      <w:proofErr w:type="spellStart"/>
      <w:r w:rsidRPr="00EF2157"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Pr="00EF2157">
        <w:rPr>
          <w:rFonts w:ascii="Times New Roman" w:hAnsi="Times New Roman"/>
          <w:sz w:val="28"/>
          <w:szCs w:val="28"/>
          <w:lang w:eastAsia="ru-RU"/>
        </w:rPr>
        <w:t xml:space="preserve"> веществами и противодействия незаконному обороту наркотиками</w:t>
      </w:r>
      <w:r w:rsidR="00EA0550">
        <w:rPr>
          <w:rFonts w:ascii="Times New Roman" w:hAnsi="Times New Roman"/>
          <w:sz w:val="28"/>
          <w:szCs w:val="28"/>
          <w:lang w:eastAsia="ru-RU"/>
        </w:rPr>
        <w:t xml:space="preserve"> «Линия жизни»</w:t>
      </w:r>
      <w:r w:rsidRPr="00EF2157">
        <w:rPr>
          <w:rFonts w:ascii="Times New Roman" w:hAnsi="Times New Roman"/>
          <w:sz w:val="28"/>
          <w:szCs w:val="28"/>
          <w:lang w:eastAsia="ru-RU"/>
        </w:rPr>
        <w:t>.</w:t>
      </w:r>
    </w:p>
    <w:p w:rsidR="002209F5" w:rsidRPr="00EF2157" w:rsidRDefault="002209F5" w:rsidP="002209F5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0"/>
        <w:gridCol w:w="4741"/>
      </w:tblGrid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Наименование программы</w:t>
            </w:r>
          </w:p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2209F5" w:rsidRPr="00E9681C" w:rsidRDefault="002209F5" w:rsidP="00E968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81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 отдела о</w:t>
            </w:r>
            <w:r w:rsidRPr="00E9681C">
              <w:rPr>
                <w:rFonts w:ascii="Times New Roman" w:hAnsi="Times New Roman"/>
                <w:sz w:val="24"/>
                <w:szCs w:val="24"/>
              </w:rPr>
              <w:t xml:space="preserve">бразования администрации Болховского района </w:t>
            </w:r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по профилактике злоупотребления </w:t>
            </w:r>
            <w:proofErr w:type="spellStart"/>
            <w:r w:rsidR="00EF2157" w:rsidRPr="00E9681C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="00EF2157" w:rsidRPr="00E9681C">
              <w:rPr>
                <w:rFonts w:ascii="Times New Roman" w:hAnsi="Times New Roman"/>
                <w:sz w:val="24"/>
                <w:szCs w:val="24"/>
              </w:rPr>
              <w:t xml:space="preserve"> веществами и противодействия незаконному обороту наркотиками</w:t>
            </w:r>
            <w:r w:rsidR="00EA0550" w:rsidRPr="00E9681C">
              <w:rPr>
                <w:rFonts w:ascii="Times New Roman" w:hAnsi="Times New Roman"/>
                <w:sz w:val="24"/>
                <w:szCs w:val="24"/>
              </w:rPr>
              <w:t xml:space="preserve"> «Линия жизни».</w:t>
            </w:r>
          </w:p>
          <w:p w:rsidR="00EF2157" w:rsidRPr="003365F3" w:rsidRDefault="00EF2157" w:rsidP="00EF215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Заказчик программы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Администрация Болховского района</w:t>
            </w:r>
          </w:p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Разработчик программы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2209F5" w:rsidRPr="003365F3" w:rsidRDefault="002209F5" w:rsidP="00EF3B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pStyle w:val="Default"/>
              <w:rPr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 xml:space="preserve">Цели и задачи </w:t>
            </w:r>
          </w:p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  <w:r w:rsidRPr="003365F3">
              <w:rPr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4741" w:type="dxa"/>
          </w:tcPr>
          <w:p w:rsidR="002209F5" w:rsidRPr="00DE230A" w:rsidRDefault="00DE230A" w:rsidP="006A78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 xml:space="preserve">оздание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>ной среде усло</w:t>
            </w:r>
            <w:r w:rsidRPr="00DE230A">
              <w:rPr>
                <w:rFonts w:ascii="Times New Roman" w:hAnsi="Times New Roman"/>
                <w:sz w:val="24"/>
                <w:szCs w:val="24"/>
              </w:rPr>
              <w:softHyphen/>
              <w:t xml:space="preserve">вий, препятствующих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употреблению и 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 xml:space="preserve">                           распространению ПАВ, становле</w:t>
            </w:r>
            <w:r w:rsidRPr="00DE230A">
              <w:rPr>
                <w:rFonts w:ascii="Times New Roman" w:hAnsi="Times New Roman"/>
                <w:sz w:val="24"/>
                <w:szCs w:val="24"/>
              </w:rPr>
              <w:softHyphen/>
              <w:t xml:space="preserve">нию активно отрицающей позиции по отношению </w:t>
            </w:r>
            <w:proofErr w:type="gramStart"/>
            <w:r w:rsidRPr="00DE23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E230A">
              <w:rPr>
                <w:rFonts w:ascii="Times New Roman" w:hAnsi="Times New Roman"/>
                <w:sz w:val="24"/>
                <w:szCs w:val="24"/>
              </w:rPr>
              <w:t xml:space="preserve"> ПАВ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E230A">
              <w:rPr>
                <w:rFonts w:ascii="Times New Roman" w:hAnsi="Times New Roman"/>
                <w:sz w:val="24"/>
                <w:szCs w:val="24"/>
              </w:rPr>
              <w:t>чащихся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2209F5" w:rsidRPr="003365F3" w:rsidRDefault="002209F5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 решение следующих задач: </w:t>
            </w:r>
          </w:p>
          <w:p w:rsidR="002209F5" w:rsidRPr="003365F3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4C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2209F5" w:rsidRPr="003365F3">
              <w:rPr>
                <w:rFonts w:ascii="Times New Roman" w:hAnsi="Times New Roman"/>
                <w:sz w:val="24"/>
                <w:szCs w:val="24"/>
              </w:rPr>
              <w:t>защит</w:t>
            </w:r>
            <w:r w:rsidR="001F4C88">
              <w:rPr>
                <w:rFonts w:ascii="Times New Roman" w:hAnsi="Times New Roman"/>
                <w:sz w:val="24"/>
                <w:szCs w:val="24"/>
              </w:rPr>
              <w:t>ы</w:t>
            </w:r>
            <w:r w:rsidR="002209F5" w:rsidRPr="003365F3">
              <w:rPr>
                <w:rFonts w:ascii="Times New Roman" w:hAnsi="Times New Roman"/>
                <w:sz w:val="24"/>
                <w:szCs w:val="24"/>
              </w:rPr>
              <w:t xml:space="preserve"> прав и законных интересов детей и подростков; </w:t>
            </w:r>
          </w:p>
          <w:p w:rsidR="001F4C88" w:rsidRPr="001F4C88" w:rsidRDefault="002209F5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-</w:t>
            </w:r>
            <w:r w:rsidR="001F4C88">
              <w:rPr>
                <w:rFonts w:ascii="Times New Roman" w:hAnsi="Times New Roman"/>
                <w:sz w:val="24"/>
                <w:szCs w:val="24"/>
              </w:rPr>
              <w:t>о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>существл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й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по профилактике</w:t>
            </w:r>
            <w:r w:rsidR="008A79CB">
              <w:rPr>
                <w:rFonts w:ascii="Times New Roman" w:hAnsi="Times New Roman"/>
                <w:sz w:val="24"/>
                <w:szCs w:val="24"/>
              </w:rPr>
              <w:t xml:space="preserve"> правонарушений,</w:t>
            </w:r>
            <w:r w:rsidR="001F4C88" w:rsidRPr="001F4C88">
              <w:rPr>
                <w:rFonts w:ascii="Times New Roman" w:hAnsi="Times New Roman"/>
                <w:sz w:val="24"/>
                <w:szCs w:val="24"/>
              </w:rPr>
              <w:t xml:space="preserve"> формированию здорового образа жизни, воспитанию толерантн</w:t>
            </w:r>
            <w:r w:rsidR="008A79CB">
              <w:rPr>
                <w:rFonts w:ascii="Times New Roman" w:hAnsi="Times New Roman"/>
                <w:sz w:val="24"/>
                <w:szCs w:val="24"/>
              </w:rPr>
              <w:t>ости и уважению</w:t>
            </w:r>
            <w:r w:rsidR="006A7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8A79CB">
              <w:rPr>
                <w:rFonts w:ascii="Times New Roman" w:hAnsi="Times New Roman"/>
                <w:sz w:val="24"/>
                <w:szCs w:val="24"/>
              </w:rPr>
              <w:t xml:space="preserve"> правам человека;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CB">
              <w:rPr>
                <w:rFonts w:ascii="Times New Roman" w:hAnsi="Times New Roman"/>
                <w:sz w:val="24"/>
                <w:szCs w:val="24"/>
              </w:rPr>
              <w:t>-ф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>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A79CB">
              <w:rPr>
                <w:rFonts w:ascii="Times New Roman" w:hAnsi="Times New Roman"/>
                <w:sz w:val="24"/>
                <w:szCs w:val="24"/>
              </w:rPr>
              <w:t>об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устойчивого отрицательного отношения к «первой п</w:t>
            </w:r>
            <w:r>
              <w:rPr>
                <w:rFonts w:ascii="Times New Roman" w:hAnsi="Times New Roman"/>
                <w:sz w:val="24"/>
                <w:szCs w:val="24"/>
              </w:rPr>
              <w:t>робе» ПАВ;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: родительской общественности,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педагогического коллектива;</w:t>
            </w:r>
          </w:p>
          <w:p w:rsidR="001F4C88" w:rsidRPr="008A79CB" w:rsidRDefault="008A79CB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формированию морально-волевых качеств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A0550">
              <w:rPr>
                <w:rFonts w:ascii="Times New Roman" w:hAnsi="Times New Roman"/>
                <w:sz w:val="24"/>
                <w:szCs w:val="24"/>
              </w:rPr>
              <w:t xml:space="preserve"> и умению 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делать осознанный выбор в любой жизненной ситуации</w:t>
            </w:r>
            <w:r w:rsidR="00EA05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550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>семьям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 xml:space="preserve"> и 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A79CB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педагогам и родителям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в приобретении специальных знаний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эффективным методам поведения в не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стандартной ситуации, формирование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C88" w:rsidRPr="008A79CB">
              <w:rPr>
                <w:rFonts w:ascii="Times New Roman" w:hAnsi="Times New Roman"/>
                <w:sz w:val="24"/>
                <w:szCs w:val="24"/>
              </w:rPr>
              <w:lastRenderedPageBreak/>
              <w:t>стрессоустойчив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личност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>, способн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строить свою жизнь в соответствии с нр</w:t>
            </w:r>
            <w:r>
              <w:rPr>
                <w:rFonts w:ascii="Times New Roman" w:hAnsi="Times New Roman"/>
                <w:sz w:val="24"/>
                <w:szCs w:val="24"/>
              </w:rPr>
              <w:t>авственными принципами общества;</w:t>
            </w:r>
          </w:p>
          <w:p w:rsidR="001F4C88" w:rsidRPr="008A79CB" w:rsidRDefault="00EA0550" w:rsidP="008A79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оспитание негативного отношения к алкогольной, табачной, наркотической продукции, предотвращение незаконного оборота </w:t>
            </w:r>
            <w:r>
              <w:rPr>
                <w:rFonts w:ascii="Times New Roman" w:hAnsi="Times New Roman"/>
                <w:sz w:val="24"/>
                <w:szCs w:val="24"/>
              </w:rPr>
              <w:t>наркотиками</w:t>
            </w:r>
            <w:r w:rsidR="001F4C88" w:rsidRPr="008A79CB">
              <w:rPr>
                <w:rFonts w:ascii="Times New Roman" w:hAnsi="Times New Roman"/>
                <w:sz w:val="24"/>
                <w:szCs w:val="24"/>
              </w:rPr>
              <w:t xml:space="preserve"> среди несовершеннолетних.</w:t>
            </w:r>
          </w:p>
          <w:p w:rsidR="002209F5" w:rsidRPr="003365F3" w:rsidRDefault="002209F5" w:rsidP="008A79CB">
            <w:pPr>
              <w:jc w:val="both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4741" w:type="dxa"/>
          </w:tcPr>
          <w:p w:rsidR="002209F5" w:rsidRPr="003365F3" w:rsidRDefault="002209F5" w:rsidP="00EF2157">
            <w:pPr>
              <w:spacing w:line="322" w:lineRule="exact"/>
              <w:jc w:val="center"/>
              <w:rPr>
                <w:sz w:val="23"/>
                <w:szCs w:val="23"/>
              </w:rPr>
            </w:pPr>
            <w:proofErr w:type="gramStart"/>
            <w:r w:rsidRPr="003365F3">
              <w:rPr>
                <w:sz w:val="23"/>
                <w:szCs w:val="23"/>
              </w:rPr>
              <w:t>Обучающиеся</w:t>
            </w:r>
            <w:proofErr w:type="gramEnd"/>
            <w:r w:rsidRPr="003365F3">
              <w:rPr>
                <w:sz w:val="23"/>
                <w:szCs w:val="23"/>
              </w:rPr>
              <w:t xml:space="preserve"> образовательных </w:t>
            </w:r>
            <w:r w:rsidR="00EF2157">
              <w:rPr>
                <w:sz w:val="23"/>
                <w:szCs w:val="23"/>
              </w:rPr>
              <w:t>организац</w:t>
            </w:r>
            <w:r w:rsidRPr="003365F3">
              <w:rPr>
                <w:sz w:val="23"/>
                <w:szCs w:val="23"/>
              </w:rPr>
              <w:t>ий</w:t>
            </w:r>
          </w:p>
        </w:tc>
      </w:tr>
      <w:tr w:rsidR="002209F5" w:rsidRPr="003365F3" w:rsidTr="00CD4BDD">
        <w:tc>
          <w:tcPr>
            <w:tcW w:w="4740" w:type="dxa"/>
          </w:tcPr>
          <w:p w:rsidR="002209F5" w:rsidRPr="003365F3" w:rsidRDefault="002209F5" w:rsidP="00EF3BC4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741" w:type="dxa"/>
          </w:tcPr>
          <w:p w:rsidR="002209F5" w:rsidRPr="003365F3" w:rsidRDefault="002209F5" w:rsidP="00EF3BC4">
            <w:pPr>
              <w:spacing w:line="322" w:lineRule="exact"/>
              <w:jc w:val="center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t>201</w:t>
            </w:r>
            <w:r w:rsidR="00EF2157">
              <w:rPr>
                <w:sz w:val="23"/>
                <w:szCs w:val="23"/>
              </w:rPr>
              <w:t>6</w:t>
            </w:r>
            <w:r w:rsidRPr="003365F3">
              <w:rPr>
                <w:sz w:val="23"/>
                <w:szCs w:val="23"/>
              </w:rPr>
              <w:t>-2020 годы</w:t>
            </w:r>
          </w:p>
          <w:p w:rsidR="002209F5" w:rsidRPr="003365F3" w:rsidRDefault="002209F5" w:rsidP="00EF3BC4">
            <w:pPr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2209F5" w:rsidRPr="003365F3" w:rsidTr="00EF3BC4">
        <w:tc>
          <w:tcPr>
            <w:tcW w:w="4740" w:type="dxa"/>
          </w:tcPr>
          <w:p w:rsidR="002209F5" w:rsidRDefault="002209F5" w:rsidP="00CD4BDD">
            <w:pPr>
              <w:pStyle w:val="Default"/>
              <w:jc w:val="both"/>
              <w:rPr>
                <w:b/>
              </w:rPr>
            </w:pPr>
            <w:r w:rsidRPr="003365F3">
              <w:rPr>
                <w:b/>
              </w:rPr>
              <w:t xml:space="preserve">Ожидаемые результаты </w:t>
            </w: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Default="00CD4BDD" w:rsidP="00CD4BDD">
            <w:pPr>
              <w:pStyle w:val="Default"/>
              <w:jc w:val="both"/>
              <w:rPr>
                <w:b/>
              </w:rPr>
            </w:pPr>
          </w:p>
          <w:p w:rsidR="00CD4BDD" w:rsidRPr="003365F3" w:rsidRDefault="00CD4BDD" w:rsidP="00CD4BDD">
            <w:pPr>
              <w:jc w:val="both"/>
              <w:rPr>
                <w:b/>
              </w:rPr>
            </w:pPr>
          </w:p>
        </w:tc>
        <w:tc>
          <w:tcPr>
            <w:tcW w:w="4741" w:type="dxa"/>
          </w:tcPr>
          <w:p w:rsidR="002209F5" w:rsidRPr="003365F3" w:rsidRDefault="002209F5" w:rsidP="00CD4BDD">
            <w:pPr>
              <w:pStyle w:val="Default"/>
              <w:jc w:val="both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t>Реализация мероприятий, предусмотренных программой, позволит</w:t>
            </w:r>
            <w:r w:rsidR="006A787C">
              <w:rPr>
                <w:sz w:val="23"/>
                <w:szCs w:val="23"/>
              </w:rPr>
              <w:t>:</w:t>
            </w:r>
            <w:r w:rsidRPr="003365F3">
              <w:rPr>
                <w:sz w:val="23"/>
                <w:szCs w:val="23"/>
              </w:rPr>
              <w:t xml:space="preserve"> </w:t>
            </w:r>
          </w:p>
          <w:p w:rsidR="006A787C" w:rsidRPr="00191627" w:rsidRDefault="002209F5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</w:t>
            </w:r>
            <w:r w:rsidR="006A787C" w:rsidRPr="00191627">
              <w:rPr>
                <w:sz w:val="24"/>
                <w:szCs w:val="24"/>
              </w:rPr>
              <w:t xml:space="preserve">сформировать негативное отношение к </w:t>
            </w:r>
            <w:proofErr w:type="spellStart"/>
            <w:r w:rsidR="006A787C" w:rsidRPr="00191627">
              <w:rPr>
                <w:sz w:val="24"/>
                <w:szCs w:val="24"/>
              </w:rPr>
              <w:t>психо</w:t>
            </w:r>
            <w:r w:rsidR="009C5D0A">
              <w:rPr>
                <w:sz w:val="24"/>
                <w:szCs w:val="24"/>
              </w:rPr>
              <w:t>активным</w:t>
            </w:r>
            <w:proofErr w:type="spellEnd"/>
            <w:r w:rsidR="009C5D0A">
              <w:rPr>
                <w:sz w:val="24"/>
                <w:szCs w:val="24"/>
              </w:rPr>
              <w:t xml:space="preserve"> веществам у подростков;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 xml:space="preserve">-обеспечить популяризацию и внедрение в образовательный процесс наиболее эффективных моделей </w:t>
            </w:r>
            <w:r w:rsidR="009C5D0A">
              <w:rPr>
                <w:sz w:val="24"/>
                <w:szCs w:val="24"/>
              </w:rPr>
              <w:t>профилактики зависимости от ПАВ;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-повысить уровень развития умений и навыков: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а) уверенного позитивного поведения;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б) конструктивного общения;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в) отстаивания и защиты своей точки зрения;</w:t>
            </w:r>
          </w:p>
          <w:p w:rsidR="006A787C" w:rsidRPr="00191627" w:rsidRDefault="006A787C" w:rsidP="00CD4BDD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г) осознанного и увере</w:t>
            </w:r>
            <w:r w:rsidR="009C5D0A">
              <w:rPr>
                <w:sz w:val="24"/>
                <w:szCs w:val="24"/>
              </w:rPr>
              <w:t>нного умения сказать  ПАВ «Нет»;</w:t>
            </w:r>
          </w:p>
          <w:p w:rsidR="00140F10" w:rsidRDefault="006A787C" w:rsidP="00896F8B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-повы</w:t>
            </w:r>
            <w:r w:rsidR="00556AFA" w:rsidRPr="00191627">
              <w:rPr>
                <w:sz w:val="24"/>
                <w:szCs w:val="24"/>
              </w:rPr>
              <w:t>сить уровень</w:t>
            </w:r>
            <w:r w:rsidRPr="00191627">
              <w:rPr>
                <w:sz w:val="24"/>
                <w:szCs w:val="24"/>
              </w:rPr>
              <w:t xml:space="preserve"> общей культуры поведения</w:t>
            </w:r>
            <w:r w:rsidR="00556AFA" w:rsidRPr="00191627">
              <w:rPr>
                <w:sz w:val="24"/>
                <w:szCs w:val="24"/>
              </w:rPr>
              <w:t>.</w:t>
            </w: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Default="009D050F" w:rsidP="00896F8B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D050F" w:rsidRPr="003365F3" w:rsidRDefault="009D050F" w:rsidP="00896F8B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A06935" w:rsidRDefault="00A06935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Default="00896F8B" w:rsidP="00896F8B"/>
    <w:p w:rsidR="00896F8B" w:rsidRPr="00B93E10" w:rsidRDefault="00896F8B" w:rsidP="00B93E10">
      <w:pPr>
        <w:jc w:val="center"/>
        <w:rPr>
          <w:b/>
          <w:sz w:val="24"/>
          <w:szCs w:val="24"/>
        </w:rPr>
      </w:pPr>
      <w:r w:rsidRPr="00B93E10">
        <w:rPr>
          <w:b/>
          <w:sz w:val="24"/>
          <w:szCs w:val="24"/>
        </w:rPr>
        <w:t>Характеристика проблемы</w:t>
      </w:r>
      <w:r w:rsidR="0034468E">
        <w:rPr>
          <w:b/>
          <w:sz w:val="24"/>
          <w:szCs w:val="24"/>
        </w:rPr>
        <w:t>.</w:t>
      </w:r>
    </w:p>
    <w:p w:rsidR="00896F8B" w:rsidRPr="0032227A" w:rsidRDefault="00896F8B" w:rsidP="00896F8B">
      <w:pPr>
        <w:rPr>
          <w:sz w:val="24"/>
          <w:szCs w:val="24"/>
        </w:rPr>
      </w:pPr>
      <w:r w:rsidRPr="0032227A">
        <w:rPr>
          <w:sz w:val="24"/>
          <w:szCs w:val="24"/>
        </w:rPr>
        <w:t xml:space="preserve"> </w:t>
      </w:r>
    </w:p>
    <w:p w:rsidR="00896F8B" w:rsidRPr="0032227A" w:rsidRDefault="00896F8B" w:rsidP="0034468E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Целевая программа профилактики употребления </w:t>
      </w:r>
      <w:proofErr w:type="spellStart"/>
      <w:r w:rsidRPr="0032227A">
        <w:rPr>
          <w:sz w:val="24"/>
          <w:szCs w:val="24"/>
        </w:rPr>
        <w:t>психоактивных</w:t>
      </w:r>
      <w:proofErr w:type="spellEnd"/>
      <w:r w:rsidRPr="0032227A">
        <w:rPr>
          <w:sz w:val="24"/>
          <w:szCs w:val="24"/>
        </w:rPr>
        <w:t xml:space="preserve"> веществ в образовательной среде  является основой системного подхода к организации работы по предупреждению детской зависимости. Основная цель программы – недопущение употребления </w:t>
      </w:r>
      <w:proofErr w:type="gramStart"/>
      <w:r w:rsidR="0034468E">
        <w:rPr>
          <w:sz w:val="24"/>
          <w:szCs w:val="24"/>
        </w:rPr>
        <w:t>обучающимися</w:t>
      </w:r>
      <w:proofErr w:type="gramEnd"/>
      <w:r w:rsidRPr="0032227A">
        <w:rPr>
          <w:sz w:val="24"/>
          <w:szCs w:val="24"/>
        </w:rPr>
        <w:t xml:space="preserve"> </w:t>
      </w:r>
      <w:proofErr w:type="spellStart"/>
      <w:r w:rsidRPr="0032227A">
        <w:rPr>
          <w:sz w:val="24"/>
          <w:szCs w:val="24"/>
        </w:rPr>
        <w:t>психоактивных</w:t>
      </w:r>
      <w:proofErr w:type="spellEnd"/>
      <w:r w:rsidRPr="0032227A">
        <w:rPr>
          <w:sz w:val="24"/>
          <w:szCs w:val="24"/>
        </w:rPr>
        <w:t xml:space="preserve"> веществ. Профилактика употребления ПАВ – это не только обсуждение вредности и печальных последствий курения, алкоголизма, наркомании, не запугивание </w:t>
      </w:r>
      <w:r w:rsidR="0034468E">
        <w:rPr>
          <w:sz w:val="24"/>
          <w:szCs w:val="24"/>
        </w:rPr>
        <w:t>несовершеннолетних</w:t>
      </w:r>
      <w:r w:rsidRPr="0032227A">
        <w:rPr>
          <w:sz w:val="24"/>
          <w:szCs w:val="24"/>
        </w:rPr>
        <w:t xml:space="preserve"> страшными бедами, а прежде всего помощь в освоении навыков эффективной социальной адаптации – умения общаться, строить свои отношения </w:t>
      </w:r>
      <w:proofErr w:type="gramStart"/>
      <w:r w:rsidRPr="0032227A">
        <w:rPr>
          <w:sz w:val="24"/>
          <w:szCs w:val="24"/>
        </w:rPr>
        <w:t>со</w:t>
      </w:r>
      <w:proofErr w:type="gramEnd"/>
      <w:r w:rsidRPr="0032227A">
        <w:rPr>
          <w:sz w:val="24"/>
          <w:szCs w:val="24"/>
        </w:rPr>
        <w:t xml:space="preserve"> взрослыми и сверстниками, оценивать свое эмоциональное состояние и управлять им. Особое значение имеет формирование культуры здоровья – понимания ценности здоровья и здорового образа жизни. Только </w:t>
      </w:r>
      <w:proofErr w:type="spellStart"/>
      <w:r w:rsidRPr="0032227A">
        <w:rPr>
          <w:sz w:val="24"/>
          <w:szCs w:val="24"/>
        </w:rPr>
        <w:t>сформированность</w:t>
      </w:r>
      <w:proofErr w:type="spellEnd"/>
      <w:r w:rsidRPr="0032227A">
        <w:rPr>
          <w:sz w:val="24"/>
          <w:szCs w:val="24"/>
        </w:rPr>
        <w:t xml:space="preserve"> и осознание личностной ценности здоровья позволят ребенку понять, почему и чем для него опасно знакомство с одурманивающими веществами.           </w:t>
      </w:r>
    </w:p>
    <w:p w:rsidR="00896F8B" w:rsidRPr="0032227A" w:rsidRDefault="00896F8B" w:rsidP="00896F8B">
      <w:pPr>
        <w:rPr>
          <w:sz w:val="24"/>
          <w:szCs w:val="24"/>
        </w:rPr>
      </w:pPr>
    </w:p>
    <w:p w:rsidR="00896F8B" w:rsidRPr="0034468E" w:rsidRDefault="00896F8B" w:rsidP="0034468E">
      <w:pPr>
        <w:jc w:val="center"/>
        <w:rPr>
          <w:b/>
          <w:sz w:val="24"/>
          <w:szCs w:val="24"/>
        </w:rPr>
      </w:pPr>
      <w:r w:rsidRPr="0034468E">
        <w:rPr>
          <w:b/>
          <w:sz w:val="24"/>
          <w:szCs w:val="24"/>
        </w:rPr>
        <w:t>Пояснительная записка</w:t>
      </w:r>
      <w:r w:rsidR="0034468E">
        <w:rPr>
          <w:b/>
          <w:sz w:val="24"/>
          <w:szCs w:val="24"/>
        </w:rPr>
        <w:t>.</w:t>
      </w:r>
    </w:p>
    <w:p w:rsidR="00896F8B" w:rsidRPr="0032227A" w:rsidRDefault="00896F8B" w:rsidP="00896F8B">
      <w:pPr>
        <w:rPr>
          <w:sz w:val="24"/>
          <w:szCs w:val="24"/>
        </w:rPr>
      </w:pPr>
    </w:p>
    <w:p w:rsidR="00896F8B" w:rsidRPr="0032227A" w:rsidRDefault="00896F8B" w:rsidP="0034468E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Современная школа оказывает систематизированное и последовательно</w:t>
      </w:r>
      <w:r w:rsidR="0034468E">
        <w:rPr>
          <w:sz w:val="24"/>
          <w:szCs w:val="24"/>
        </w:rPr>
        <w:t>е</w:t>
      </w:r>
      <w:r w:rsidRPr="0032227A">
        <w:rPr>
          <w:sz w:val="24"/>
          <w:szCs w:val="24"/>
        </w:rPr>
        <w:t xml:space="preserve"> влияние на формирование личности человека. В процессе воспитания происходит передача культурных и нравственных ценностей, накопленных человечеством</w:t>
      </w:r>
      <w:r w:rsidR="001E0ED7">
        <w:rPr>
          <w:sz w:val="24"/>
          <w:szCs w:val="24"/>
        </w:rPr>
        <w:t xml:space="preserve">, </w:t>
      </w:r>
      <w:r w:rsidRPr="0032227A">
        <w:rPr>
          <w:sz w:val="24"/>
          <w:szCs w:val="24"/>
        </w:rPr>
        <w:t>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на педагогических работников большую ответственность. Особ</w:t>
      </w:r>
      <w:r w:rsidR="000317C9">
        <w:rPr>
          <w:sz w:val="24"/>
          <w:szCs w:val="24"/>
        </w:rPr>
        <w:t>ая</w:t>
      </w:r>
      <w:r w:rsidRPr="0032227A">
        <w:rPr>
          <w:sz w:val="24"/>
          <w:szCs w:val="24"/>
        </w:rPr>
        <w:t xml:space="preserve">  ответственность</w:t>
      </w:r>
      <w:r w:rsidR="000317C9">
        <w:rPr>
          <w:sz w:val="24"/>
          <w:szCs w:val="24"/>
        </w:rPr>
        <w:t xml:space="preserve"> осознается</w:t>
      </w:r>
      <w:r w:rsidRPr="0032227A">
        <w:rPr>
          <w:sz w:val="24"/>
          <w:szCs w:val="24"/>
        </w:rPr>
        <w:t xml:space="preserve">, когда </w:t>
      </w:r>
      <w:r w:rsidR="000317C9">
        <w:rPr>
          <w:sz w:val="24"/>
          <w:szCs w:val="24"/>
        </w:rPr>
        <w:t>идет речь</w:t>
      </w:r>
      <w:r w:rsidRPr="0032227A">
        <w:rPr>
          <w:sz w:val="24"/>
          <w:szCs w:val="24"/>
        </w:rPr>
        <w:t xml:space="preserve"> о воспитании у подрастающего поколения потребности вести здоровый образ жизни, получать высокий уровень образования и искать своё место в будущем. </w:t>
      </w:r>
    </w:p>
    <w:p w:rsidR="00241C57" w:rsidRDefault="000317C9" w:rsidP="00344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227A">
        <w:rPr>
          <w:sz w:val="24"/>
          <w:szCs w:val="24"/>
        </w:rPr>
        <w:t xml:space="preserve">Анализ предыдущего периода работы </w:t>
      </w:r>
      <w:r>
        <w:rPr>
          <w:sz w:val="24"/>
          <w:szCs w:val="24"/>
        </w:rPr>
        <w:t xml:space="preserve">по профилактике употребления ПАВ </w:t>
      </w:r>
      <w:r w:rsidRPr="0032227A">
        <w:rPr>
          <w:sz w:val="24"/>
          <w:szCs w:val="24"/>
        </w:rPr>
        <w:t>выявил</w:t>
      </w:r>
      <w:r>
        <w:rPr>
          <w:sz w:val="24"/>
          <w:szCs w:val="24"/>
        </w:rPr>
        <w:t>, что обучающиеся</w:t>
      </w:r>
      <w:r w:rsidRPr="0032227A"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 xml:space="preserve">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</w:t>
      </w:r>
      <w:r w:rsidR="00C2141E">
        <w:rPr>
          <w:sz w:val="24"/>
          <w:szCs w:val="24"/>
        </w:rPr>
        <w:t>В</w:t>
      </w:r>
      <w:r w:rsidR="00C2141E" w:rsidRPr="0032227A">
        <w:rPr>
          <w:sz w:val="24"/>
          <w:szCs w:val="24"/>
        </w:rPr>
        <w:t xml:space="preserve"> «группу риска» попадают учащиеся из-за дисгармоничн</w:t>
      </w:r>
      <w:r w:rsidR="00241C57">
        <w:rPr>
          <w:sz w:val="24"/>
          <w:szCs w:val="24"/>
        </w:rPr>
        <w:t>ых отношений в некоторых семьях,</w:t>
      </w:r>
      <w:r w:rsidR="00C2141E" w:rsidRPr="0032227A">
        <w:rPr>
          <w:sz w:val="24"/>
          <w:szCs w:val="24"/>
        </w:rPr>
        <w:t xml:space="preserve"> неблагополучных ситуаций в коллективе сверстников, вследствие возрастных </w:t>
      </w:r>
      <w:proofErr w:type="spellStart"/>
      <w:r w:rsidR="00C2141E" w:rsidRPr="0032227A">
        <w:rPr>
          <w:sz w:val="24"/>
          <w:szCs w:val="24"/>
        </w:rPr>
        <w:t>психоэмоциональных</w:t>
      </w:r>
      <w:proofErr w:type="spellEnd"/>
      <w:r w:rsidR="00C2141E" w:rsidRPr="0032227A">
        <w:rPr>
          <w:sz w:val="24"/>
          <w:szCs w:val="24"/>
        </w:rPr>
        <w:t xml:space="preserve"> особенностей школьнико</w:t>
      </w:r>
      <w:r w:rsidR="00ED69E1">
        <w:rPr>
          <w:sz w:val="24"/>
          <w:szCs w:val="24"/>
        </w:rPr>
        <w:t xml:space="preserve">в, </w:t>
      </w:r>
      <w:r w:rsidR="00C2141E" w:rsidRPr="0032227A">
        <w:rPr>
          <w:sz w:val="24"/>
          <w:szCs w:val="24"/>
        </w:rPr>
        <w:t>средовой адаптации учащихся</w:t>
      </w:r>
      <w:r w:rsidR="00ED69E1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896F8B" w:rsidRPr="0032227A">
        <w:rPr>
          <w:sz w:val="24"/>
          <w:szCs w:val="24"/>
        </w:rPr>
        <w:t xml:space="preserve">одростки, находясь под воздействием стрессовых ситуаций, не готовы к их преодолению и страдают от возможных негативных последствий. </w:t>
      </w:r>
      <w:r w:rsidR="00241C57" w:rsidRPr="0032227A">
        <w:rPr>
          <w:sz w:val="24"/>
          <w:szCs w:val="24"/>
        </w:rPr>
        <w:t>Отсюда опасность ув</w:t>
      </w:r>
      <w:r w:rsidR="00241C57">
        <w:rPr>
          <w:sz w:val="24"/>
          <w:szCs w:val="24"/>
        </w:rPr>
        <w:t>ели</w:t>
      </w:r>
      <w:r w:rsidR="00241C57" w:rsidRPr="0032227A">
        <w:rPr>
          <w:sz w:val="24"/>
          <w:szCs w:val="24"/>
        </w:rPr>
        <w:t xml:space="preserve">чения количества учащихся, подвергающихся вредным привычкам: курению, алкоголизму, наркомании.  </w:t>
      </w:r>
    </w:p>
    <w:p w:rsidR="00241C57" w:rsidRPr="0032227A" w:rsidRDefault="00241C57" w:rsidP="002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227A">
        <w:rPr>
          <w:sz w:val="24"/>
          <w:szCs w:val="24"/>
        </w:rPr>
        <w:t xml:space="preserve">Перед образовательными </w:t>
      </w:r>
      <w:r>
        <w:rPr>
          <w:sz w:val="24"/>
          <w:szCs w:val="24"/>
        </w:rPr>
        <w:t>организаци</w:t>
      </w:r>
      <w:r w:rsidRPr="0032227A">
        <w:rPr>
          <w:sz w:val="24"/>
          <w:szCs w:val="24"/>
        </w:rPr>
        <w:t>ями   стоит множество целей и задач, связанных с организацией и совершенствованием воспитательного процесса</w:t>
      </w:r>
      <w:r>
        <w:rPr>
          <w:sz w:val="24"/>
          <w:szCs w:val="24"/>
        </w:rPr>
        <w:t>.</w:t>
      </w:r>
      <w:r w:rsidRPr="0032227A">
        <w:rPr>
          <w:sz w:val="24"/>
          <w:szCs w:val="24"/>
        </w:rPr>
        <w:t xml:space="preserve"> Приоритет в области профилактики безнадзорности, преступности и употреблении ПАВ принадлежит семье и образовательным </w:t>
      </w:r>
      <w:r>
        <w:rPr>
          <w:sz w:val="24"/>
          <w:szCs w:val="24"/>
        </w:rPr>
        <w:t>организациям</w:t>
      </w:r>
      <w:r w:rsidRPr="0032227A">
        <w:rPr>
          <w:sz w:val="24"/>
          <w:szCs w:val="24"/>
        </w:rPr>
        <w:t xml:space="preserve"> разного уровня, что подтверждено законом РФ «Об образовании</w:t>
      </w:r>
      <w:r>
        <w:rPr>
          <w:sz w:val="24"/>
          <w:szCs w:val="24"/>
        </w:rPr>
        <w:t xml:space="preserve"> в Российской Федерации</w:t>
      </w:r>
      <w:r w:rsidRPr="0032227A">
        <w:rPr>
          <w:sz w:val="24"/>
          <w:szCs w:val="24"/>
        </w:rPr>
        <w:t xml:space="preserve">», постановлениями  и программами </w:t>
      </w:r>
      <w:r>
        <w:rPr>
          <w:sz w:val="24"/>
          <w:szCs w:val="24"/>
        </w:rPr>
        <w:t>П</w:t>
      </w:r>
      <w:r w:rsidRPr="0032227A">
        <w:rPr>
          <w:sz w:val="24"/>
          <w:szCs w:val="24"/>
        </w:rPr>
        <w:t>равительства РФ, Семейным кодексом РФ.</w:t>
      </w:r>
    </w:p>
    <w:p w:rsidR="00896F8B" w:rsidRPr="0032227A" w:rsidRDefault="003A4388" w:rsidP="00344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227A">
        <w:rPr>
          <w:sz w:val="24"/>
          <w:szCs w:val="24"/>
        </w:rPr>
        <w:t xml:space="preserve">Хорошо организованная пропаганда медицинских и гигиенических знаний помогает воспитать здоровое, физически крепкое поколение. </w:t>
      </w:r>
      <w:r w:rsidR="00896F8B" w:rsidRPr="0032227A">
        <w:rPr>
          <w:sz w:val="24"/>
          <w:szCs w:val="24"/>
        </w:rPr>
        <w:t>В реализации данной программы ученик является не только объектом педагогического и профилактического воздействия, но и ее активным участником.</w:t>
      </w:r>
      <w:r>
        <w:rPr>
          <w:sz w:val="24"/>
          <w:szCs w:val="24"/>
        </w:rPr>
        <w:t xml:space="preserve"> П</w:t>
      </w:r>
      <w:r w:rsidR="00896F8B" w:rsidRPr="0032227A">
        <w:rPr>
          <w:sz w:val="24"/>
          <w:szCs w:val="24"/>
        </w:rPr>
        <w:t>рограмма направлена на то, чтобы убере</w:t>
      </w:r>
      <w:r>
        <w:rPr>
          <w:sz w:val="24"/>
          <w:szCs w:val="24"/>
        </w:rPr>
        <w:t>чь учащихся от вредных привычек. С</w:t>
      </w:r>
      <w:r w:rsidR="00896F8B" w:rsidRPr="0032227A">
        <w:rPr>
          <w:sz w:val="24"/>
          <w:szCs w:val="24"/>
        </w:rPr>
        <w:t xml:space="preserve">татистические данные говорят о том, что если человека </w:t>
      </w:r>
      <w:r>
        <w:rPr>
          <w:sz w:val="24"/>
          <w:szCs w:val="24"/>
        </w:rPr>
        <w:t xml:space="preserve">в </w:t>
      </w:r>
      <w:r w:rsidR="00896F8B" w:rsidRPr="0032227A">
        <w:rPr>
          <w:sz w:val="24"/>
          <w:szCs w:val="24"/>
        </w:rPr>
        <w:t xml:space="preserve">возрасте от 10 до 21 года отвратить от курения, спиртного, наркотиков, то вероятность того, что </w:t>
      </w:r>
      <w:r>
        <w:rPr>
          <w:sz w:val="24"/>
          <w:szCs w:val="24"/>
        </w:rPr>
        <w:t>он</w:t>
      </w:r>
      <w:r w:rsidR="00896F8B" w:rsidRPr="0032227A">
        <w:rPr>
          <w:sz w:val="24"/>
          <w:szCs w:val="24"/>
        </w:rPr>
        <w:t xml:space="preserve"> вырастет физически и нравственно здоровым увеличивается до 90 %.   </w:t>
      </w:r>
    </w:p>
    <w:p w:rsidR="00896F8B" w:rsidRDefault="003A4388" w:rsidP="00344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F8B" w:rsidRPr="0032227A">
        <w:rPr>
          <w:sz w:val="24"/>
          <w:szCs w:val="24"/>
        </w:rPr>
        <w:t>Принимая во внимание выше изложенное</w:t>
      </w:r>
      <w:r w:rsidR="00A85D0E">
        <w:rPr>
          <w:sz w:val="24"/>
          <w:szCs w:val="24"/>
        </w:rPr>
        <w:t>,</w:t>
      </w:r>
      <w:r w:rsidR="00896F8B" w:rsidRPr="0032227A">
        <w:rPr>
          <w:sz w:val="24"/>
          <w:szCs w:val="24"/>
        </w:rPr>
        <w:t xml:space="preserve"> </w:t>
      </w:r>
      <w:r w:rsidR="00F41D3D">
        <w:rPr>
          <w:sz w:val="24"/>
          <w:szCs w:val="24"/>
        </w:rPr>
        <w:t xml:space="preserve">определена основная </w:t>
      </w:r>
      <w:r w:rsidR="00F41D3D" w:rsidRPr="00E95CF1">
        <w:rPr>
          <w:b/>
          <w:sz w:val="24"/>
          <w:szCs w:val="24"/>
        </w:rPr>
        <w:t>цель программы</w:t>
      </w:r>
      <w:r w:rsidR="00F41D3D">
        <w:rPr>
          <w:sz w:val="24"/>
          <w:szCs w:val="24"/>
        </w:rPr>
        <w:t>:</w:t>
      </w:r>
    </w:p>
    <w:p w:rsidR="00896F8B" w:rsidRPr="0032227A" w:rsidRDefault="00A85D0E" w:rsidP="00A85D0E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E230A">
        <w:rPr>
          <w:sz w:val="24"/>
          <w:szCs w:val="24"/>
        </w:rPr>
        <w:t xml:space="preserve">оздание в </w:t>
      </w:r>
      <w:r>
        <w:rPr>
          <w:sz w:val="24"/>
          <w:szCs w:val="24"/>
        </w:rPr>
        <w:t>образователь</w:t>
      </w:r>
      <w:r w:rsidRPr="00DE230A">
        <w:rPr>
          <w:sz w:val="24"/>
          <w:szCs w:val="24"/>
        </w:rPr>
        <w:t>ной среде усло</w:t>
      </w:r>
      <w:r w:rsidRPr="00DE230A">
        <w:rPr>
          <w:sz w:val="24"/>
          <w:szCs w:val="24"/>
        </w:rPr>
        <w:softHyphen/>
        <w:t xml:space="preserve">вий, препятствующих  </w:t>
      </w:r>
      <w:r>
        <w:rPr>
          <w:sz w:val="24"/>
          <w:szCs w:val="24"/>
        </w:rPr>
        <w:t xml:space="preserve">употреблению и </w:t>
      </w:r>
      <w:r w:rsidRPr="00DE230A">
        <w:rPr>
          <w:sz w:val="24"/>
          <w:szCs w:val="24"/>
        </w:rPr>
        <w:t xml:space="preserve">                           распространению ПАВ, становле</w:t>
      </w:r>
      <w:r w:rsidRPr="00DE230A">
        <w:rPr>
          <w:sz w:val="24"/>
          <w:szCs w:val="24"/>
        </w:rPr>
        <w:softHyphen/>
        <w:t xml:space="preserve">нию активно отрицающей позиции по отношению </w:t>
      </w:r>
      <w:proofErr w:type="gramStart"/>
      <w:r w:rsidRPr="00DE230A">
        <w:rPr>
          <w:sz w:val="24"/>
          <w:szCs w:val="24"/>
        </w:rPr>
        <w:t>к</w:t>
      </w:r>
      <w:proofErr w:type="gramEnd"/>
      <w:r w:rsidRPr="00DE230A">
        <w:rPr>
          <w:sz w:val="24"/>
          <w:szCs w:val="24"/>
        </w:rPr>
        <w:t xml:space="preserve"> ПАВ </w:t>
      </w:r>
      <w:r w:rsidRPr="00DE230A">
        <w:rPr>
          <w:sz w:val="24"/>
          <w:szCs w:val="24"/>
        </w:rPr>
        <w:lastRenderedPageBreak/>
        <w:t xml:space="preserve">у </w:t>
      </w:r>
      <w:proofErr w:type="spellStart"/>
      <w:r>
        <w:rPr>
          <w:sz w:val="24"/>
          <w:szCs w:val="24"/>
        </w:rPr>
        <w:t>обу</w:t>
      </w:r>
      <w:r w:rsidRPr="00DE230A">
        <w:rPr>
          <w:sz w:val="24"/>
          <w:szCs w:val="24"/>
        </w:rPr>
        <w:t>чащихся</w:t>
      </w:r>
      <w:proofErr w:type="spellEnd"/>
      <w:r>
        <w:rPr>
          <w:sz w:val="24"/>
          <w:szCs w:val="24"/>
        </w:rPr>
        <w:t>.</w:t>
      </w:r>
    </w:p>
    <w:p w:rsidR="00896F8B" w:rsidRDefault="00A85D0E" w:rsidP="00896F8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F8B" w:rsidRPr="00E95CF1">
        <w:rPr>
          <w:b/>
          <w:sz w:val="24"/>
          <w:szCs w:val="24"/>
        </w:rPr>
        <w:t>Задачи</w:t>
      </w:r>
      <w:r w:rsidR="00896F8B" w:rsidRPr="0032227A">
        <w:rPr>
          <w:sz w:val="24"/>
          <w:szCs w:val="24"/>
        </w:rPr>
        <w:t>,  решаемые данной программой:</w:t>
      </w:r>
    </w:p>
    <w:p w:rsidR="00A85D0E" w:rsidRPr="003365F3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-обеспечение </w:t>
      </w:r>
      <w:r w:rsidRPr="003365F3">
        <w:rPr>
          <w:rFonts w:ascii="Times New Roman" w:hAnsi="Times New Roman"/>
          <w:sz w:val="24"/>
          <w:szCs w:val="24"/>
        </w:rPr>
        <w:t>защит</w:t>
      </w:r>
      <w:r>
        <w:rPr>
          <w:rFonts w:ascii="Times New Roman" w:hAnsi="Times New Roman"/>
          <w:sz w:val="24"/>
          <w:szCs w:val="24"/>
        </w:rPr>
        <w:t>ы</w:t>
      </w:r>
      <w:r w:rsidRPr="003365F3">
        <w:rPr>
          <w:rFonts w:ascii="Times New Roman" w:hAnsi="Times New Roman"/>
          <w:sz w:val="24"/>
          <w:szCs w:val="24"/>
        </w:rPr>
        <w:t xml:space="preserve"> прав и законных интересов детей и подростков; </w:t>
      </w:r>
    </w:p>
    <w:p w:rsidR="00A85D0E" w:rsidRPr="001F4C88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65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1F4C88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1F4C88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1F4C88">
        <w:rPr>
          <w:rFonts w:ascii="Times New Roman" w:hAnsi="Times New Roman"/>
          <w:sz w:val="24"/>
          <w:szCs w:val="24"/>
        </w:rPr>
        <w:t xml:space="preserve"> по профилактике</w:t>
      </w:r>
      <w:r>
        <w:rPr>
          <w:rFonts w:ascii="Times New Roman" w:hAnsi="Times New Roman"/>
          <w:sz w:val="24"/>
          <w:szCs w:val="24"/>
        </w:rPr>
        <w:t xml:space="preserve"> правонарушений,</w:t>
      </w:r>
      <w:r w:rsidRPr="001F4C88">
        <w:rPr>
          <w:rFonts w:ascii="Times New Roman" w:hAnsi="Times New Roman"/>
          <w:sz w:val="24"/>
          <w:szCs w:val="24"/>
        </w:rPr>
        <w:t xml:space="preserve"> формированию здорового образа жизни, воспитанию толерантн</w:t>
      </w:r>
      <w:r>
        <w:rPr>
          <w:rFonts w:ascii="Times New Roman" w:hAnsi="Times New Roman"/>
          <w:sz w:val="24"/>
          <w:szCs w:val="24"/>
        </w:rPr>
        <w:t>ости и уважению к правам человека;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79CB">
        <w:rPr>
          <w:rFonts w:ascii="Times New Roman" w:hAnsi="Times New Roman"/>
          <w:sz w:val="24"/>
          <w:szCs w:val="24"/>
        </w:rPr>
        <w:t xml:space="preserve">-формирование у </w:t>
      </w:r>
      <w:proofErr w:type="spellStart"/>
      <w:r w:rsidRPr="008A79CB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8A79CB">
        <w:rPr>
          <w:rFonts w:ascii="Times New Roman" w:hAnsi="Times New Roman"/>
          <w:sz w:val="24"/>
          <w:szCs w:val="24"/>
        </w:rPr>
        <w:t xml:space="preserve"> устойчивого отрицательного отношения к «первой п</w:t>
      </w:r>
      <w:r>
        <w:rPr>
          <w:rFonts w:ascii="Times New Roman" w:hAnsi="Times New Roman"/>
          <w:sz w:val="24"/>
          <w:szCs w:val="24"/>
        </w:rPr>
        <w:t>робе» ПАВ;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</w:t>
      </w:r>
      <w:r w:rsidRPr="008A79CB">
        <w:rPr>
          <w:rFonts w:ascii="Times New Roman" w:hAnsi="Times New Roman"/>
          <w:sz w:val="24"/>
          <w:szCs w:val="24"/>
        </w:rPr>
        <w:t xml:space="preserve"> совместной деятельности участников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Pr="008A79CB">
        <w:rPr>
          <w:rFonts w:ascii="Times New Roman" w:hAnsi="Times New Roman"/>
          <w:sz w:val="24"/>
          <w:szCs w:val="24"/>
        </w:rPr>
        <w:t xml:space="preserve">: родительской общественности, </w:t>
      </w:r>
      <w:r>
        <w:rPr>
          <w:rFonts w:ascii="Times New Roman" w:hAnsi="Times New Roman"/>
          <w:sz w:val="24"/>
          <w:szCs w:val="24"/>
        </w:rPr>
        <w:t>обучающихся и педагогического коллектива;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8A79CB">
        <w:rPr>
          <w:rFonts w:ascii="Times New Roman" w:hAnsi="Times New Roman"/>
          <w:sz w:val="24"/>
          <w:szCs w:val="24"/>
        </w:rPr>
        <w:t>одейств</w:t>
      </w:r>
      <w:r>
        <w:rPr>
          <w:rFonts w:ascii="Times New Roman" w:hAnsi="Times New Roman"/>
          <w:sz w:val="24"/>
          <w:szCs w:val="24"/>
        </w:rPr>
        <w:t>ие</w:t>
      </w:r>
      <w:r w:rsidRPr="008A79CB">
        <w:rPr>
          <w:rFonts w:ascii="Times New Roman" w:hAnsi="Times New Roman"/>
          <w:sz w:val="24"/>
          <w:szCs w:val="24"/>
        </w:rPr>
        <w:t xml:space="preserve"> формированию морально-волевых качеств </w:t>
      </w:r>
      <w:r>
        <w:rPr>
          <w:rFonts w:ascii="Times New Roman" w:hAnsi="Times New Roman"/>
          <w:sz w:val="24"/>
          <w:szCs w:val="24"/>
        </w:rPr>
        <w:t xml:space="preserve">обучающихся и умению </w:t>
      </w:r>
      <w:r w:rsidRPr="008A79CB">
        <w:rPr>
          <w:rFonts w:ascii="Times New Roman" w:hAnsi="Times New Roman"/>
          <w:sz w:val="24"/>
          <w:szCs w:val="24"/>
        </w:rPr>
        <w:t xml:space="preserve"> делать осознанный выбор в любой жизненной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A85D0E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-предоставление</w:t>
      </w:r>
      <w:r w:rsidRPr="008A79CB">
        <w:rPr>
          <w:rFonts w:ascii="Times New Roman" w:hAnsi="Times New Roman"/>
          <w:sz w:val="24"/>
          <w:szCs w:val="24"/>
        </w:rPr>
        <w:t xml:space="preserve"> семьям социальн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и психологическ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и;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8A79CB">
        <w:rPr>
          <w:rFonts w:ascii="Times New Roman" w:hAnsi="Times New Roman"/>
          <w:sz w:val="24"/>
          <w:szCs w:val="24"/>
        </w:rPr>
        <w:t>каза</w:t>
      </w:r>
      <w:r>
        <w:rPr>
          <w:rFonts w:ascii="Times New Roman" w:hAnsi="Times New Roman"/>
          <w:sz w:val="24"/>
          <w:szCs w:val="24"/>
        </w:rPr>
        <w:t>ние</w:t>
      </w:r>
      <w:r w:rsidRPr="008A79CB">
        <w:rPr>
          <w:rFonts w:ascii="Times New Roman" w:hAnsi="Times New Roman"/>
          <w:sz w:val="24"/>
          <w:szCs w:val="24"/>
        </w:rPr>
        <w:t xml:space="preserve"> педагогам и родителям помощ</w:t>
      </w:r>
      <w:r>
        <w:rPr>
          <w:rFonts w:ascii="Times New Roman" w:hAnsi="Times New Roman"/>
          <w:sz w:val="24"/>
          <w:szCs w:val="24"/>
        </w:rPr>
        <w:t>и</w:t>
      </w:r>
      <w:r w:rsidRPr="008A79CB">
        <w:rPr>
          <w:rFonts w:ascii="Times New Roman" w:hAnsi="Times New Roman"/>
          <w:sz w:val="24"/>
          <w:szCs w:val="24"/>
        </w:rPr>
        <w:t xml:space="preserve"> в приобретении специальных знаний</w:t>
      </w:r>
      <w:r>
        <w:rPr>
          <w:rFonts w:ascii="Times New Roman" w:hAnsi="Times New Roman"/>
          <w:sz w:val="24"/>
          <w:szCs w:val="24"/>
        </w:rPr>
        <w:t>;</w:t>
      </w:r>
    </w:p>
    <w:p w:rsidR="00A85D0E" w:rsidRPr="008A79CB" w:rsidRDefault="00A85D0E" w:rsidP="008F65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8A79CB">
        <w:rPr>
          <w:rFonts w:ascii="Times New Roman" w:hAnsi="Times New Roman"/>
          <w:sz w:val="24"/>
          <w:szCs w:val="24"/>
        </w:rPr>
        <w:t>буч</w:t>
      </w:r>
      <w:r>
        <w:rPr>
          <w:rFonts w:ascii="Times New Roman" w:hAnsi="Times New Roman"/>
          <w:sz w:val="24"/>
          <w:szCs w:val="24"/>
        </w:rPr>
        <w:t>ение</w:t>
      </w:r>
      <w:r w:rsidRPr="008A7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 w:rsidRPr="008A79CB">
        <w:rPr>
          <w:rFonts w:ascii="Times New Roman" w:hAnsi="Times New Roman"/>
          <w:sz w:val="24"/>
          <w:szCs w:val="24"/>
        </w:rPr>
        <w:t xml:space="preserve"> эффективным методам поведения в не</w:t>
      </w:r>
      <w:r>
        <w:rPr>
          <w:rFonts w:ascii="Times New Roman" w:hAnsi="Times New Roman"/>
          <w:sz w:val="24"/>
          <w:szCs w:val="24"/>
        </w:rPr>
        <w:t>стандартной ситуации, формирование</w:t>
      </w:r>
      <w:r w:rsidRPr="008A7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CB">
        <w:rPr>
          <w:rFonts w:ascii="Times New Roman" w:hAnsi="Times New Roman"/>
          <w:sz w:val="24"/>
          <w:szCs w:val="24"/>
        </w:rPr>
        <w:t>стрессоустойчив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8A79CB">
        <w:rPr>
          <w:rFonts w:ascii="Times New Roman" w:hAnsi="Times New Roman"/>
          <w:sz w:val="24"/>
          <w:szCs w:val="24"/>
        </w:rPr>
        <w:t xml:space="preserve"> личност</w:t>
      </w:r>
      <w:r>
        <w:rPr>
          <w:rFonts w:ascii="Times New Roman" w:hAnsi="Times New Roman"/>
          <w:sz w:val="24"/>
          <w:szCs w:val="24"/>
        </w:rPr>
        <w:t>и</w:t>
      </w:r>
      <w:r w:rsidRPr="008A79CB">
        <w:rPr>
          <w:rFonts w:ascii="Times New Roman" w:hAnsi="Times New Roman"/>
          <w:sz w:val="24"/>
          <w:szCs w:val="24"/>
        </w:rPr>
        <w:t>, способн</w:t>
      </w:r>
      <w:r>
        <w:rPr>
          <w:rFonts w:ascii="Times New Roman" w:hAnsi="Times New Roman"/>
          <w:sz w:val="24"/>
          <w:szCs w:val="24"/>
        </w:rPr>
        <w:t>ой</w:t>
      </w:r>
      <w:r w:rsidRPr="008A79CB">
        <w:rPr>
          <w:rFonts w:ascii="Times New Roman" w:hAnsi="Times New Roman"/>
          <w:sz w:val="24"/>
          <w:szCs w:val="24"/>
        </w:rPr>
        <w:t xml:space="preserve"> строить свою жизнь в соответствии с нр</w:t>
      </w:r>
      <w:r>
        <w:rPr>
          <w:rFonts w:ascii="Times New Roman" w:hAnsi="Times New Roman"/>
          <w:sz w:val="24"/>
          <w:szCs w:val="24"/>
        </w:rPr>
        <w:t>авственными принципами общества;</w:t>
      </w:r>
    </w:p>
    <w:p w:rsidR="00896F8B" w:rsidRDefault="00A85D0E" w:rsidP="00ED4E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8A79CB">
        <w:rPr>
          <w:rFonts w:ascii="Times New Roman" w:hAnsi="Times New Roman"/>
          <w:sz w:val="24"/>
          <w:szCs w:val="24"/>
        </w:rPr>
        <w:t xml:space="preserve">оспитание негативного отношения к алкогольной, табачной, наркотической продукции, предотвращение незаконного оборота </w:t>
      </w:r>
      <w:r>
        <w:rPr>
          <w:rFonts w:ascii="Times New Roman" w:hAnsi="Times New Roman"/>
          <w:sz w:val="24"/>
          <w:szCs w:val="24"/>
        </w:rPr>
        <w:t>наркотиками</w:t>
      </w:r>
      <w:r w:rsidRPr="008A79CB">
        <w:rPr>
          <w:rFonts w:ascii="Times New Roman" w:hAnsi="Times New Roman"/>
          <w:sz w:val="24"/>
          <w:szCs w:val="24"/>
        </w:rPr>
        <w:t xml:space="preserve"> среди несовершеннолетних.</w:t>
      </w:r>
    </w:p>
    <w:p w:rsidR="00ED4E94" w:rsidRPr="0032227A" w:rsidRDefault="00ED4E94" w:rsidP="00ED4E94">
      <w:pPr>
        <w:pStyle w:val="a3"/>
        <w:jc w:val="both"/>
        <w:rPr>
          <w:sz w:val="24"/>
          <w:szCs w:val="24"/>
        </w:rPr>
      </w:pPr>
    </w:p>
    <w:p w:rsidR="00896F8B" w:rsidRDefault="00896F8B" w:rsidP="00ED4E94">
      <w:pPr>
        <w:jc w:val="center"/>
        <w:rPr>
          <w:b/>
          <w:sz w:val="24"/>
          <w:szCs w:val="24"/>
        </w:rPr>
      </w:pPr>
      <w:r w:rsidRPr="00ED4E94">
        <w:rPr>
          <w:b/>
          <w:sz w:val="24"/>
          <w:szCs w:val="24"/>
        </w:rPr>
        <w:t>Теоретические основы педагогической профилактики</w:t>
      </w:r>
      <w:r w:rsidR="00ED4E94">
        <w:rPr>
          <w:b/>
          <w:sz w:val="24"/>
          <w:szCs w:val="24"/>
        </w:rPr>
        <w:t>.</w:t>
      </w:r>
    </w:p>
    <w:p w:rsidR="00ED4E94" w:rsidRPr="00ED4E94" w:rsidRDefault="00ED4E94" w:rsidP="00ED4E94">
      <w:pPr>
        <w:jc w:val="center"/>
        <w:rPr>
          <w:b/>
          <w:sz w:val="24"/>
          <w:szCs w:val="24"/>
        </w:rPr>
      </w:pPr>
    </w:p>
    <w:p w:rsidR="00896F8B" w:rsidRPr="00ED4E94" w:rsidRDefault="00896F8B" w:rsidP="00ED4E94">
      <w:pPr>
        <w:jc w:val="both"/>
        <w:rPr>
          <w:b/>
          <w:sz w:val="24"/>
          <w:szCs w:val="24"/>
        </w:rPr>
      </w:pPr>
      <w:r w:rsidRPr="0032227A">
        <w:rPr>
          <w:sz w:val="24"/>
          <w:szCs w:val="24"/>
        </w:rPr>
        <w:t xml:space="preserve">         Согласно Концепции профилактики злоупотребления </w:t>
      </w:r>
      <w:proofErr w:type="spellStart"/>
      <w:r w:rsidRPr="0032227A">
        <w:rPr>
          <w:sz w:val="24"/>
          <w:szCs w:val="24"/>
        </w:rPr>
        <w:t>психоактивными</w:t>
      </w:r>
      <w:proofErr w:type="spellEnd"/>
      <w:r w:rsidRPr="0032227A">
        <w:rPr>
          <w:sz w:val="24"/>
          <w:szCs w:val="24"/>
        </w:rPr>
        <w:t xml:space="preserve"> веществами в образовательной среде, активные профилактические мероприятия должны </w:t>
      </w:r>
      <w:proofErr w:type="gramStart"/>
      <w:r w:rsidRPr="0032227A">
        <w:rPr>
          <w:sz w:val="24"/>
          <w:szCs w:val="24"/>
        </w:rPr>
        <w:t>опираться</w:t>
      </w:r>
      <w:proofErr w:type="gramEnd"/>
      <w:r w:rsidRPr="0032227A">
        <w:rPr>
          <w:sz w:val="24"/>
          <w:szCs w:val="24"/>
        </w:rPr>
        <w:t xml:space="preserve"> прежде всего на методологию формирования у детей и </w:t>
      </w:r>
      <w:r w:rsidR="00ED4E94">
        <w:rPr>
          <w:sz w:val="24"/>
          <w:szCs w:val="24"/>
        </w:rPr>
        <w:t>подростков</w:t>
      </w:r>
      <w:r w:rsidRPr="0032227A">
        <w:rPr>
          <w:sz w:val="24"/>
          <w:szCs w:val="24"/>
        </w:rPr>
        <w:t xml:space="preserve"> представлений об общечеловеческих ценностях, </w:t>
      </w:r>
      <w:r w:rsidR="00ED4E94">
        <w:rPr>
          <w:sz w:val="24"/>
          <w:szCs w:val="24"/>
        </w:rPr>
        <w:t>здоровом</w:t>
      </w:r>
      <w:r w:rsidRPr="0032227A">
        <w:rPr>
          <w:sz w:val="24"/>
          <w:szCs w:val="24"/>
        </w:rPr>
        <w:t xml:space="preserve"> образе жизни, умений и навыков активной психологической защиты от вовлечения в наркотизацию и </w:t>
      </w:r>
      <w:proofErr w:type="spellStart"/>
      <w:r w:rsidRPr="0032227A">
        <w:rPr>
          <w:sz w:val="24"/>
          <w:szCs w:val="24"/>
        </w:rPr>
        <w:t>антисоциальную</w:t>
      </w:r>
      <w:proofErr w:type="spellEnd"/>
      <w:r w:rsidRPr="0032227A">
        <w:rPr>
          <w:sz w:val="24"/>
          <w:szCs w:val="24"/>
        </w:rPr>
        <w:t xml:space="preserve"> деятельность. </w:t>
      </w:r>
      <w:r w:rsidRPr="00ED4E94">
        <w:rPr>
          <w:b/>
          <w:sz w:val="24"/>
          <w:szCs w:val="24"/>
        </w:rPr>
        <w:t xml:space="preserve">Целями первичной профилактической деятельности в </w:t>
      </w:r>
      <w:r w:rsidR="00ED4E94">
        <w:rPr>
          <w:b/>
          <w:sz w:val="24"/>
          <w:szCs w:val="24"/>
        </w:rPr>
        <w:t>образовательных организациях</w:t>
      </w:r>
      <w:r w:rsidRPr="00ED4E94">
        <w:rPr>
          <w:b/>
          <w:sz w:val="24"/>
          <w:szCs w:val="24"/>
        </w:rPr>
        <w:t xml:space="preserve"> является: </w:t>
      </w:r>
    </w:p>
    <w:p w:rsidR="00896F8B" w:rsidRPr="0032227A" w:rsidRDefault="00ED4E94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="00896F8B" w:rsidRPr="0032227A">
        <w:rPr>
          <w:sz w:val="24"/>
          <w:szCs w:val="24"/>
        </w:rPr>
        <w:t xml:space="preserve">зменение ценностного отношения </w:t>
      </w:r>
      <w:r w:rsidR="00BB327F">
        <w:rPr>
          <w:sz w:val="24"/>
          <w:szCs w:val="24"/>
        </w:rPr>
        <w:t>детей и молодежи</w:t>
      </w:r>
      <w:r w:rsidR="00896F8B" w:rsidRPr="0032227A">
        <w:rPr>
          <w:sz w:val="24"/>
          <w:szCs w:val="24"/>
        </w:rPr>
        <w:t xml:space="preserve">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</w:t>
      </w:r>
      <w:proofErr w:type="gramStart"/>
      <w:r w:rsidR="00896F8B" w:rsidRPr="0032227A">
        <w:rPr>
          <w:sz w:val="24"/>
          <w:szCs w:val="24"/>
        </w:rPr>
        <w:t>ПАВ</w:t>
      </w:r>
      <w:proofErr w:type="gramEnd"/>
      <w:r w:rsidR="00896F8B" w:rsidRPr="0032227A">
        <w:rPr>
          <w:sz w:val="24"/>
          <w:szCs w:val="24"/>
        </w:rPr>
        <w:t xml:space="preserve"> и формирование личной ответственности за свое поведение, обусловливающие снижение спроса на </w:t>
      </w:r>
      <w:proofErr w:type="spellStart"/>
      <w:r w:rsidR="00896F8B" w:rsidRPr="0032227A">
        <w:rPr>
          <w:sz w:val="24"/>
          <w:szCs w:val="24"/>
        </w:rPr>
        <w:t>психоактивные</w:t>
      </w:r>
      <w:proofErr w:type="spellEnd"/>
      <w:r w:rsidR="00896F8B" w:rsidRPr="0032227A">
        <w:rPr>
          <w:sz w:val="24"/>
          <w:szCs w:val="24"/>
        </w:rPr>
        <w:t xml:space="preserve"> вещества в детско-молодежной популяции; </w:t>
      </w:r>
    </w:p>
    <w:p w:rsidR="00896F8B" w:rsidRPr="0032227A" w:rsidRDefault="00ED4E94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896F8B" w:rsidRPr="0032227A">
        <w:rPr>
          <w:sz w:val="24"/>
          <w:szCs w:val="24"/>
        </w:rPr>
        <w:t xml:space="preserve">держивание вовлечения детей и молодежи в использование ПАВ за счет пропаганды здорового образа жизни, формирования </w:t>
      </w:r>
      <w:proofErr w:type="spellStart"/>
      <w:r w:rsidR="00896F8B" w:rsidRPr="0032227A">
        <w:rPr>
          <w:sz w:val="24"/>
          <w:szCs w:val="24"/>
        </w:rPr>
        <w:t>антинаркотических</w:t>
      </w:r>
      <w:proofErr w:type="spellEnd"/>
      <w:r w:rsidR="00896F8B" w:rsidRPr="0032227A">
        <w:rPr>
          <w:sz w:val="24"/>
          <w:szCs w:val="24"/>
        </w:rPr>
        <w:t xml:space="preserve"> установок и профилактической работы, осуществляемой сотрудниками образовательных </w:t>
      </w:r>
      <w:r>
        <w:rPr>
          <w:sz w:val="24"/>
          <w:szCs w:val="24"/>
        </w:rPr>
        <w:t>организаций</w:t>
      </w:r>
      <w:r w:rsidR="00896F8B" w:rsidRPr="0032227A">
        <w:rPr>
          <w:sz w:val="24"/>
          <w:szCs w:val="24"/>
        </w:rPr>
        <w:t xml:space="preserve">.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Таким образом, стратегическим приоритетом первичной профилактики следует рассматривать создание системы позитивной профилактики, которая ориентируется  не на проблему и ее последствия, а на защищающий от возникновения проблем потенциал здоровья -  освоение и раскрытие ресурсов психики и личности, поддержку молодого человека</w:t>
      </w:r>
      <w:r w:rsidR="00BB327F">
        <w:rPr>
          <w:sz w:val="24"/>
          <w:szCs w:val="24"/>
        </w:rPr>
        <w:t>.</w:t>
      </w:r>
      <w:r w:rsidRPr="0032227A">
        <w:rPr>
          <w:sz w:val="24"/>
          <w:szCs w:val="24"/>
        </w:rPr>
        <w:t xml:space="preserve"> Очевидная цель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</w:t>
      </w:r>
      <w:r w:rsidR="00BB327F">
        <w:rPr>
          <w:sz w:val="24"/>
          <w:szCs w:val="24"/>
        </w:rPr>
        <w:t>.</w:t>
      </w:r>
    </w:p>
    <w:p w:rsidR="00896F8B" w:rsidRPr="00BB327F" w:rsidRDefault="00896F8B" w:rsidP="00ED4E94">
      <w:pPr>
        <w:jc w:val="both"/>
        <w:rPr>
          <w:b/>
          <w:sz w:val="24"/>
          <w:szCs w:val="24"/>
        </w:rPr>
      </w:pPr>
      <w:r w:rsidRPr="00BB327F">
        <w:rPr>
          <w:b/>
          <w:sz w:val="24"/>
          <w:szCs w:val="24"/>
        </w:rPr>
        <w:t xml:space="preserve">Стратегия первичной профилактики предусматривает активность профилактических мероприятий, направленных </w:t>
      </w:r>
      <w:proofErr w:type="gramStart"/>
      <w:r w:rsidRPr="00BB327F">
        <w:rPr>
          <w:b/>
          <w:sz w:val="24"/>
          <w:szCs w:val="24"/>
        </w:rPr>
        <w:t>на</w:t>
      </w:r>
      <w:proofErr w:type="gramEnd"/>
      <w:r w:rsidRPr="00BB327F">
        <w:rPr>
          <w:b/>
          <w:sz w:val="24"/>
          <w:szCs w:val="24"/>
        </w:rPr>
        <w:t xml:space="preserve">: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896F8B" w:rsidRPr="0032227A">
        <w:rPr>
          <w:sz w:val="24"/>
          <w:szCs w:val="24"/>
        </w:rPr>
        <w:t xml:space="preserve">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="00896F8B" w:rsidRPr="0032227A">
        <w:rPr>
          <w:sz w:val="24"/>
          <w:szCs w:val="24"/>
        </w:rPr>
        <w:t>психоактивных</w:t>
      </w:r>
      <w:proofErr w:type="spellEnd"/>
      <w:r w:rsidR="00896F8B" w:rsidRPr="0032227A">
        <w:rPr>
          <w:sz w:val="24"/>
          <w:szCs w:val="24"/>
        </w:rPr>
        <w:t xml:space="preserve"> веществ;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ф</w:t>
      </w:r>
      <w:r w:rsidR="00896F8B" w:rsidRPr="0032227A">
        <w:rPr>
          <w:sz w:val="24"/>
          <w:szCs w:val="24"/>
        </w:rPr>
        <w:t>ормирование ресурсов семьи, помогающих воспитанию у детей и подростков законопослушного, успешного и ответственного поведения;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="00896F8B" w:rsidRPr="0032227A">
        <w:rPr>
          <w:sz w:val="24"/>
          <w:szCs w:val="24"/>
        </w:rPr>
        <w:t xml:space="preserve">недрение в </w:t>
      </w:r>
      <w:r>
        <w:rPr>
          <w:sz w:val="24"/>
          <w:szCs w:val="24"/>
        </w:rPr>
        <w:t>образовательной организации</w:t>
      </w:r>
      <w:r w:rsidR="00896F8B" w:rsidRPr="0032227A">
        <w:rPr>
          <w:sz w:val="24"/>
          <w:szCs w:val="24"/>
        </w:rPr>
        <w:t xml:space="preserve"> инновационных педагогических и психологических технологий, обеспечивающих развитие ценностей здорового образа жизни и мотивов отказа от «пробы» и приема наркотиков, а также технологий раннего обнаружения случаев употребления наркотиков </w:t>
      </w:r>
      <w:proofErr w:type="spellStart"/>
      <w:r>
        <w:rPr>
          <w:sz w:val="24"/>
          <w:szCs w:val="24"/>
        </w:rPr>
        <w:t>об</w:t>
      </w:r>
      <w:r w:rsidR="00896F8B" w:rsidRPr="0032227A">
        <w:rPr>
          <w:sz w:val="24"/>
          <w:szCs w:val="24"/>
        </w:rPr>
        <w:t>учащимися</w:t>
      </w:r>
      <w:proofErr w:type="spellEnd"/>
      <w:r w:rsidR="00896F8B" w:rsidRPr="0032227A">
        <w:rPr>
          <w:sz w:val="24"/>
          <w:szCs w:val="24"/>
        </w:rPr>
        <w:t xml:space="preserve">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="00896F8B" w:rsidRPr="0032227A">
        <w:rPr>
          <w:sz w:val="24"/>
          <w:szCs w:val="24"/>
        </w:rPr>
        <w:t>азвитие социально-поддерживающей инфраструктуры.</w:t>
      </w:r>
    </w:p>
    <w:p w:rsidR="00896F8B" w:rsidRPr="00BB327F" w:rsidRDefault="00896F8B" w:rsidP="00ED4E94">
      <w:pPr>
        <w:jc w:val="both"/>
        <w:rPr>
          <w:b/>
          <w:sz w:val="24"/>
          <w:szCs w:val="24"/>
        </w:rPr>
      </w:pPr>
      <w:r w:rsidRPr="00BB327F">
        <w:rPr>
          <w:b/>
          <w:sz w:val="24"/>
          <w:szCs w:val="24"/>
        </w:rPr>
        <w:t xml:space="preserve">При организации педагогической профилактики должны быть учтены следующие методические принципы: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комплексный характер педагогической профилактики, т.е. вопросы предупреждения использования </w:t>
      </w:r>
      <w:proofErr w:type="spellStart"/>
      <w:r w:rsidR="00896F8B" w:rsidRPr="0032227A">
        <w:rPr>
          <w:sz w:val="24"/>
          <w:szCs w:val="24"/>
        </w:rPr>
        <w:t>психоактивных</w:t>
      </w:r>
      <w:proofErr w:type="spellEnd"/>
      <w:r w:rsidR="00896F8B" w:rsidRPr="0032227A">
        <w:rPr>
          <w:sz w:val="24"/>
          <w:szCs w:val="24"/>
        </w:rPr>
        <w:t xml:space="preserve"> веществ должны рассматриваться в качестве звеньев единой системы </w:t>
      </w:r>
      <w:r>
        <w:rPr>
          <w:sz w:val="24"/>
          <w:szCs w:val="24"/>
        </w:rPr>
        <w:t>образова</w:t>
      </w:r>
      <w:r w:rsidR="00896F8B" w:rsidRPr="0032227A">
        <w:rPr>
          <w:sz w:val="24"/>
          <w:szCs w:val="24"/>
        </w:rPr>
        <w:t xml:space="preserve">тельного процесса; </w:t>
      </w:r>
    </w:p>
    <w:p w:rsidR="00896F8B" w:rsidRPr="0032227A" w:rsidRDefault="00BB327F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актуальность - содержание педагогической профилактики должно отражать наиболее актуальные для данного возраста проблемы, связанные с различными аспектами </w:t>
      </w:r>
      <w:proofErr w:type="spellStart"/>
      <w:r w:rsidR="00896F8B" w:rsidRPr="0032227A">
        <w:rPr>
          <w:sz w:val="24"/>
          <w:szCs w:val="24"/>
        </w:rPr>
        <w:t>наркотизма</w:t>
      </w:r>
      <w:proofErr w:type="spellEnd"/>
      <w:r w:rsidR="00896F8B" w:rsidRPr="0032227A">
        <w:rPr>
          <w:sz w:val="24"/>
          <w:szCs w:val="24"/>
        </w:rPr>
        <w:t xml:space="preserve">; содержание мероприятий профилактической программы определяется в соответствии с тем, как в разных возрастных группах происходят накопление знаний о ПАВ  и формирование отношения к ним; </w:t>
      </w:r>
    </w:p>
    <w:p w:rsidR="00896F8B" w:rsidRPr="0032227A" w:rsidRDefault="00672013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опережающий характер - целевая подготовка детей должна осуществляться заблаговременно, т.е. до наступления того возрастного этапа, когда приобщение к тому или иному виду одурманивания для ребенка становится реальным; приоритетным в ее структуре является направление, связанное с предотвращением первичного обращения ребенка к одурманиванию; </w:t>
      </w:r>
    </w:p>
    <w:p w:rsidR="00896F8B" w:rsidRPr="0032227A" w:rsidRDefault="004A5822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>конструктивно-позитивный характер, предполагающий не только запрещение тех или иных поведенческих форм,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 xml:space="preserve">но и, главным образом, развитие индивидуальных механизмов, обеспечивающих ребенку успешную социальную адаптацию; </w:t>
      </w:r>
    </w:p>
    <w:p w:rsidR="00896F8B" w:rsidRPr="0032227A" w:rsidRDefault="004A5822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ab/>
        <w:t xml:space="preserve">принцип запретной информации - полностью исключается использование сведений, способных провоцировать интерес детей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</w:t>
      </w:r>
      <w:r w:rsidR="00AF22B7">
        <w:rPr>
          <w:sz w:val="24"/>
          <w:szCs w:val="24"/>
        </w:rPr>
        <w:t xml:space="preserve">ПАВ </w:t>
      </w:r>
      <w:r w:rsidR="00896F8B" w:rsidRPr="0032227A">
        <w:rPr>
          <w:sz w:val="24"/>
          <w:szCs w:val="24"/>
        </w:rPr>
        <w:t xml:space="preserve">(информация о специфических свойствах различных одурманивающих веществ, способах их применения).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Общая логика построения целевой программы требует, прежде всего, формирования в педагогическом коллективе ценностно-смыслового единства по отношению к проблеме </w:t>
      </w:r>
      <w:r w:rsidR="00AF22B7">
        <w:rPr>
          <w:sz w:val="24"/>
          <w:szCs w:val="24"/>
        </w:rPr>
        <w:t xml:space="preserve">употребления </w:t>
      </w:r>
      <w:proofErr w:type="spellStart"/>
      <w:r w:rsidR="00AF22B7">
        <w:rPr>
          <w:sz w:val="24"/>
          <w:szCs w:val="24"/>
        </w:rPr>
        <w:t>психоактивных</w:t>
      </w:r>
      <w:proofErr w:type="spellEnd"/>
      <w:r w:rsidR="00AF22B7">
        <w:rPr>
          <w:sz w:val="24"/>
          <w:szCs w:val="24"/>
        </w:rPr>
        <w:t xml:space="preserve"> веществ</w:t>
      </w:r>
      <w:r w:rsidRPr="0032227A">
        <w:rPr>
          <w:sz w:val="24"/>
          <w:szCs w:val="24"/>
        </w:rPr>
        <w:t xml:space="preserve">. </w:t>
      </w:r>
    </w:p>
    <w:p w:rsidR="00896F8B" w:rsidRPr="00AF22B7" w:rsidRDefault="00896F8B" w:rsidP="00ED4E94">
      <w:pPr>
        <w:jc w:val="both"/>
        <w:rPr>
          <w:b/>
          <w:sz w:val="24"/>
          <w:szCs w:val="24"/>
        </w:rPr>
      </w:pPr>
      <w:r w:rsidRPr="00AF22B7">
        <w:rPr>
          <w:b/>
          <w:sz w:val="24"/>
          <w:szCs w:val="24"/>
        </w:rPr>
        <w:t xml:space="preserve">Технологии профилактики употребления ПАВ в </w:t>
      </w:r>
      <w:r w:rsidR="00AF22B7">
        <w:rPr>
          <w:b/>
          <w:sz w:val="24"/>
          <w:szCs w:val="24"/>
        </w:rPr>
        <w:t>образовательной организации.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Профилактика зависимости от ПАВ использует разнообразные виды технологий - социальные, педагогические, психологические.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6F8B" w:rsidRPr="00AF22B7">
        <w:rPr>
          <w:b/>
          <w:sz w:val="24"/>
          <w:szCs w:val="24"/>
        </w:rPr>
        <w:t>Социальные технологии</w:t>
      </w:r>
      <w:r w:rsidR="00896F8B" w:rsidRPr="0032227A">
        <w:rPr>
          <w:sz w:val="24"/>
          <w:szCs w:val="24"/>
        </w:rPr>
        <w:t xml:space="preserve"> направлены на обеспечение условий эффективной с</w:t>
      </w:r>
      <w:r>
        <w:rPr>
          <w:sz w:val="24"/>
          <w:szCs w:val="24"/>
        </w:rPr>
        <w:t xml:space="preserve">оциальной адаптации обучающихся. </w:t>
      </w:r>
      <w:r w:rsidR="00896F8B" w:rsidRPr="0032227A">
        <w:rPr>
          <w:sz w:val="24"/>
          <w:szCs w:val="24"/>
        </w:rPr>
        <w:t>Социальные технологии реализуют следующие направления воздействия: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6F8B" w:rsidRPr="0032227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 w:rsidR="00896F8B" w:rsidRPr="0032227A">
        <w:rPr>
          <w:sz w:val="24"/>
          <w:szCs w:val="24"/>
        </w:rPr>
        <w:t>нформационно-просвстительское</w:t>
      </w:r>
      <w:proofErr w:type="spellEnd"/>
      <w:r w:rsidR="00896F8B" w:rsidRPr="0032227A">
        <w:rPr>
          <w:sz w:val="24"/>
          <w:szCs w:val="24"/>
        </w:rPr>
        <w:t xml:space="preserve"> направление (</w:t>
      </w:r>
      <w:proofErr w:type="spellStart"/>
      <w:r w:rsidR="00896F8B" w:rsidRPr="0032227A">
        <w:rPr>
          <w:sz w:val="24"/>
          <w:szCs w:val="24"/>
        </w:rPr>
        <w:t>антинаркотическая</w:t>
      </w:r>
      <w:proofErr w:type="spellEnd"/>
      <w:r w:rsidR="00896F8B" w:rsidRPr="0032227A">
        <w:rPr>
          <w:sz w:val="24"/>
          <w:szCs w:val="24"/>
        </w:rPr>
        <w:t>, антиалкогольная и антитабачная реклама, реклама здорового образа жизни);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896F8B" w:rsidRPr="0032227A">
        <w:rPr>
          <w:sz w:val="24"/>
          <w:szCs w:val="24"/>
        </w:rPr>
        <w:t>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896F8B" w:rsidRPr="0032227A">
        <w:rPr>
          <w:sz w:val="24"/>
          <w:szCs w:val="24"/>
        </w:rPr>
        <w:t>рганизационно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досуговое</w:t>
      </w:r>
      <w:proofErr w:type="spellEnd"/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направление</w:t>
      </w:r>
      <w:r w:rsidR="00896F8B" w:rsidRPr="0032227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(деятельность</w:t>
      </w:r>
      <w:r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образовательных и социальных служб, обеспечивающих вовлечение несовершеннолетних в содержательные виды досуга</w:t>
      </w:r>
      <w:r>
        <w:rPr>
          <w:sz w:val="24"/>
          <w:szCs w:val="24"/>
        </w:rPr>
        <w:t>)</w:t>
      </w:r>
      <w:r w:rsidR="00896F8B" w:rsidRPr="0032227A">
        <w:rPr>
          <w:sz w:val="24"/>
          <w:szCs w:val="24"/>
        </w:rPr>
        <w:t>.</w:t>
      </w:r>
    </w:p>
    <w:p w:rsidR="00896F8B" w:rsidRPr="0032227A" w:rsidRDefault="00AF22B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6F8B" w:rsidRPr="00AF22B7">
        <w:rPr>
          <w:b/>
          <w:sz w:val="24"/>
          <w:szCs w:val="24"/>
        </w:rPr>
        <w:t>Педагогические технологии</w:t>
      </w:r>
      <w:r w:rsidR="00896F8B" w:rsidRPr="0032227A">
        <w:rPr>
          <w:sz w:val="24"/>
          <w:szCs w:val="24"/>
        </w:rPr>
        <w:t xml:space="preserve"> профилактики направлены на формирование у  обучающихся представлений, норм поведения, оценок, снижающих риск приобщения </w:t>
      </w:r>
      <w:proofErr w:type="gramStart"/>
      <w:r w:rsidR="00896F8B" w:rsidRPr="0032227A">
        <w:rPr>
          <w:sz w:val="24"/>
          <w:szCs w:val="24"/>
        </w:rPr>
        <w:t>к</w:t>
      </w:r>
      <w:proofErr w:type="gramEnd"/>
      <w:r w:rsidR="00896F8B" w:rsidRPr="0032227A">
        <w:rPr>
          <w:sz w:val="24"/>
          <w:szCs w:val="24"/>
        </w:rPr>
        <w:t xml:space="preserve"> ПАВ, а также на развитие личностных ресурсов, обеспечивающих эффективную социальную адаптацию.</w:t>
      </w:r>
      <w:r w:rsidR="00176A29">
        <w:rPr>
          <w:sz w:val="24"/>
          <w:szCs w:val="24"/>
        </w:rPr>
        <w:t xml:space="preserve"> </w:t>
      </w:r>
      <w:r w:rsidR="00896F8B" w:rsidRPr="0032227A">
        <w:rPr>
          <w:sz w:val="24"/>
          <w:szCs w:val="24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па адресные группы профилактики.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</w:t>
      </w:r>
      <w:r w:rsidRPr="00176A29">
        <w:rPr>
          <w:b/>
          <w:sz w:val="24"/>
          <w:szCs w:val="24"/>
        </w:rPr>
        <w:t>Психологические технологии</w:t>
      </w:r>
      <w:r w:rsidRPr="0032227A">
        <w:rPr>
          <w:sz w:val="24"/>
          <w:szCs w:val="24"/>
        </w:rPr>
        <w:t xml:space="preserve">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 является развитие психологических и личностных свойств субъектов образовательной </w:t>
      </w:r>
      <w:r w:rsidRPr="0032227A">
        <w:rPr>
          <w:sz w:val="24"/>
          <w:szCs w:val="24"/>
        </w:rPr>
        <w:lastRenderedPageBreak/>
        <w:t>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 xml:space="preserve">         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96F8B" w:rsidRPr="0032227A">
        <w:rPr>
          <w:sz w:val="24"/>
          <w:szCs w:val="24"/>
        </w:rPr>
        <w:t xml:space="preserve">интеграция профилактического содержания в </w:t>
      </w:r>
      <w:r w:rsidR="00832140">
        <w:rPr>
          <w:sz w:val="24"/>
          <w:szCs w:val="24"/>
        </w:rPr>
        <w:t>образовательные</w:t>
      </w:r>
      <w:r w:rsidR="00896F8B" w:rsidRPr="0032227A">
        <w:rPr>
          <w:sz w:val="24"/>
          <w:szCs w:val="24"/>
        </w:rPr>
        <w:t xml:space="preserve"> программы,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96F8B" w:rsidRPr="0032227A">
        <w:rPr>
          <w:sz w:val="24"/>
          <w:szCs w:val="24"/>
        </w:rPr>
        <w:t>воспитательная</w:t>
      </w:r>
      <w:r w:rsidR="00832140">
        <w:rPr>
          <w:sz w:val="24"/>
          <w:szCs w:val="24"/>
        </w:rPr>
        <w:t>,</w:t>
      </w:r>
      <w:r w:rsidR="00896F8B" w:rsidRPr="0032227A">
        <w:rPr>
          <w:sz w:val="24"/>
          <w:szCs w:val="24"/>
        </w:rPr>
        <w:t xml:space="preserve"> внеурочная работа (</w:t>
      </w:r>
      <w:proofErr w:type="spellStart"/>
      <w:r w:rsidR="00A907CA">
        <w:rPr>
          <w:sz w:val="24"/>
          <w:szCs w:val="24"/>
        </w:rPr>
        <w:t>т</w:t>
      </w:r>
      <w:r w:rsidR="00896F8B" w:rsidRPr="0032227A">
        <w:rPr>
          <w:sz w:val="24"/>
          <w:szCs w:val="24"/>
        </w:rPr>
        <w:t>ренинговые</w:t>
      </w:r>
      <w:proofErr w:type="spellEnd"/>
      <w:r w:rsidR="00896F8B" w:rsidRPr="0032227A">
        <w:rPr>
          <w:sz w:val="24"/>
          <w:szCs w:val="24"/>
        </w:rPr>
        <w:t xml:space="preserve"> занятия, ролевые игры, дискуссии</w:t>
      </w:r>
      <w:r w:rsidR="00832140">
        <w:rPr>
          <w:sz w:val="24"/>
          <w:szCs w:val="24"/>
        </w:rPr>
        <w:t xml:space="preserve"> и др.),</w:t>
      </w:r>
      <w:r w:rsidR="00896F8B" w:rsidRPr="0032227A">
        <w:rPr>
          <w:sz w:val="24"/>
          <w:szCs w:val="24"/>
        </w:rPr>
        <w:t xml:space="preserve"> </w:t>
      </w:r>
    </w:p>
    <w:p w:rsidR="00896F8B" w:rsidRPr="0032227A" w:rsidRDefault="00191627" w:rsidP="00ED4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32140" w:rsidRPr="0032227A">
        <w:rPr>
          <w:sz w:val="24"/>
          <w:szCs w:val="24"/>
        </w:rPr>
        <w:t xml:space="preserve">индивидуальная </w:t>
      </w:r>
      <w:r w:rsidR="00896F8B" w:rsidRPr="0032227A">
        <w:rPr>
          <w:sz w:val="24"/>
          <w:szCs w:val="24"/>
        </w:rPr>
        <w:t xml:space="preserve">работа с </w:t>
      </w:r>
      <w:proofErr w:type="gramStart"/>
      <w:r w:rsidR="00896F8B" w:rsidRPr="0032227A">
        <w:rPr>
          <w:sz w:val="24"/>
          <w:szCs w:val="24"/>
        </w:rPr>
        <w:t>обучающимися</w:t>
      </w:r>
      <w:proofErr w:type="gramEnd"/>
      <w:r w:rsidR="00896F8B" w:rsidRPr="0032227A">
        <w:rPr>
          <w:sz w:val="24"/>
          <w:szCs w:val="24"/>
        </w:rPr>
        <w:t xml:space="preserve">, </w:t>
      </w:r>
    </w:p>
    <w:p w:rsidR="00896F8B" w:rsidRPr="0032227A" w:rsidRDefault="00896F8B" w:rsidP="00ED4E94">
      <w:pPr>
        <w:jc w:val="both"/>
        <w:rPr>
          <w:sz w:val="24"/>
          <w:szCs w:val="24"/>
        </w:rPr>
      </w:pPr>
      <w:r w:rsidRPr="0032227A">
        <w:rPr>
          <w:sz w:val="24"/>
          <w:szCs w:val="24"/>
        </w:rPr>
        <w:t>•разработка и внедрение образовательных программ для родителей (законных представителей)</w:t>
      </w:r>
      <w:r w:rsidR="00832140">
        <w:rPr>
          <w:sz w:val="24"/>
          <w:szCs w:val="24"/>
        </w:rPr>
        <w:t xml:space="preserve"> и др</w:t>
      </w:r>
      <w:r w:rsidRPr="0032227A">
        <w:rPr>
          <w:sz w:val="24"/>
          <w:szCs w:val="24"/>
        </w:rPr>
        <w:t xml:space="preserve">. </w:t>
      </w:r>
    </w:p>
    <w:p w:rsidR="00AB2553" w:rsidRDefault="00896F8B" w:rsidP="00AB2553">
      <w:pPr>
        <w:spacing w:line="281" w:lineRule="exact"/>
        <w:jc w:val="center"/>
        <w:rPr>
          <w:b/>
          <w:bCs/>
          <w:color w:val="000000"/>
          <w:sz w:val="24"/>
          <w:szCs w:val="24"/>
        </w:rPr>
      </w:pPr>
      <w:r w:rsidRPr="0032227A">
        <w:rPr>
          <w:sz w:val="24"/>
          <w:szCs w:val="24"/>
        </w:rPr>
        <w:t xml:space="preserve">         </w:t>
      </w:r>
      <w:r w:rsidR="00AB2553">
        <w:rPr>
          <w:b/>
          <w:bCs/>
          <w:color w:val="000000"/>
          <w:sz w:val="24"/>
          <w:szCs w:val="24"/>
        </w:rPr>
        <w:t>Нормативно-правовое обеспечение программы</w:t>
      </w:r>
    </w:p>
    <w:p w:rsidR="00F72DBC" w:rsidRDefault="00AB2553" w:rsidP="00AB2553">
      <w:pPr>
        <w:tabs>
          <w:tab w:val="left" w:pos="10915"/>
          <w:tab w:val="left" w:pos="11482"/>
        </w:tabs>
        <w:spacing w:line="270" w:lineRule="exact"/>
        <w:ind w:left="14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gramStart"/>
      <w:r>
        <w:rPr>
          <w:color w:val="000000"/>
          <w:sz w:val="24"/>
          <w:szCs w:val="24"/>
        </w:rPr>
        <w:t>Программа разработана в соответствии с К</w:t>
      </w:r>
      <w:r w:rsidRPr="006364E0">
        <w:rPr>
          <w:color w:val="000000"/>
          <w:sz w:val="24"/>
          <w:szCs w:val="24"/>
        </w:rPr>
        <w:t xml:space="preserve">онституцией РФ, Федеральным Законом Российской Федерации от 24.06.1999 № 120-ФЗ «Об основах системы профилактики безнадзорности и правонарушений </w:t>
      </w:r>
      <w:r w:rsidRPr="006364E0">
        <w:rPr>
          <w:color w:val="000000"/>
          <w:spacing w:val="3"/>
          <w:sz w:val="24"/>
          <w:szCs w:val="24"/>
        </w:rPr>
        <w:t>несовершеннолетних», Федеральным Законом Российской Федерации от 29.12.2012 № 273-ФЗ «Об образовании в Российской Федерации»</w:t>
      </w:r>
      <w:r w:rsidRPr="006364E0">
        <w:rPr>
          <w:color w:val="000000"/>
          <w:spacing w:val="2"/>
          <w:sz w:val="24"/>
          <w:szCs w:val="24"/>
        </w:rPr>
        <w:t xml:space="preserve">,  Федеральным Законом Российской Федерации от 24.07.1998 № 124-ФЗ  «Об  основных  гарантиях  прав  ребенка в Российской </w:t>
      </w:r>
      <w:r w:rsidRPr="006364E0">
        <w:rPr>
          <w:color w:val="000000"/>
          <w:spacing w:val="-2"/>
          <w:sz w:val="24"/>
          <w:szCs w:val="24"/>
        </w:rPr>
        <w:t>Федерации»,</w:t>
      </w:r>
      <w:r w:rsidR="00F72DBC" w:rsidRPr="00F72DBC">
        <w:rPr>
          <w:color w:val="000000"/>
          <w:spacing w:val="2"/>
          <w:sz w:val="24"/>
          <w:szCs w:val="24"/>
        </w:rPr>
        <w:t xml:space="preserve"> </w:t>
      </w:r>
      <w:r w:rsidR="00F72DBC" w:rsidRPr="006364E0">
        <w:rPr>
          <w:color w:val="000000"/>
          <w:spacing w:val="2"/>
          <w:sz w:val="24"/>
          <w:szCs w:val="24"/>
        </w:rPr>
        <w:t xml:space="preserve">Федеральным Законом Российской Федерации от </w:t>
      </w:r>
      <w:r w:rsidR="00F72DBC">
        <w:rPr>
          <w:color w:val="000000"/>
          <w:spacing w:val="2"/>
          <w:sz w:val="24"/>
          <w:szCs w:val="24"/>
        </w:rPr>
        <w:t>08</w:t>
      </w:r>
      <w:r w:rsidR="00F72DBC" w:rsidRPr="006364E0">
        <w:rPr>
          <w:color w:val="000000"/>
          <w:spacing w:val="2"/>
          <w:sz w:val="24"/>
          <w:szCs w:val="24"/>
        </w:rPr>
        <w:t>.0</w:t>
      </w:r>
      <w:r w:rsidR="00F72DBC">
        <w:rPr>
          <w:color w:val="000000"/>
          <w:spacing w:val="2"/>
          <w:sz w:val="24"/>
          <w:szCs w:val="24"/>
        </w:rPr>
        <w:t>1</w:t>
      </w:r>
      <w:r w:rsidR="00F72DBC" w:rsidRPr="006364E0">
        <w:rPr>
          <w:color w:val="000000"/>
          <w:spacing w:val="2"/>
          <w:sz w:val="24"/>
          <w:szCs w:val="24"/>
        </w:rPr>
        <w:t xml:space="preserve">.1998 № </w:t>
      </w:r>
      <w:r w:rsidR="00F72DBC">
        <w:rPr>
          <w:color w:val="000000"/>
          <w:spacing w:val="2"/>
          <w:sz w:val="24"/>
          <w:szCs w:val="24"/>
        </w:rPr>
        <w:t>3</w:t>
      </w:r>
      <w:r w:rsidR="00F72DBC" w:rsidRPr="006364E0">
        <w:rPr>
          <w:color w:val="000000"/>
          <w:spacing w:val="2"/>
          <w:sz w:val="24"/>
          <w:szCs w:val="24"/>
        </w:rPr>
        <w:t>-ФЗ  «О</w:t>
      </w:r>
      <w:r w:rsidR="00F72DBC">
        <w:rPr>
          <w:color w:val="000000"/>
          <w:spacing w:val="2"/>
          <w:sz w:val="24"/>
          <w:szCs w:val="24"/>
        </w:rPr>
        <w:t xml:space="preserve"> наркотических средствах и</w:t>
      </w:r>
      <w:proofErr w:type="gramEnd"/>
      <w:r w:rsidR="00F72DBC">
        <w:rPr>
          <w:color w:val="000000"/>
          <w:spacing w:val="2"/>
          <w:sz w:val="24"/>
          <w:szCs w:val="24"/>
        </w:rPr>
        <w:t xml:space="preserve"> психотропных </w:t>
      </w:r>
      <w:proofErr w:type="gramStart"/>
      <w:r w:rsidR="00F72DBC">
        <w:rPr>
          <w:color w:val="000000"/>
          <w:spacing w:val="2"/>
          <w:sz w:val="24"/>
          <w:szCs w:val="24"/>
        </w:rPr>
        <w:t>веществах</w:t>
      </w:r>
      <w:proofErr w:type="gramEnd"/>
      <w:r w:rsidR="00F72DBC" w:rsidRPr="006364E0">
        <w:rPr>
          <w:color w:val="000000"/>
          <w:spacing w:val="-2"/>
          <w:sz w:val="24"/>
          <w:szCs w:val="24"/>
        </w:rPr>
        <w:t xml:space="preserve">», </w:t>
      </w:r>
      <w:r w:rsidR="00F72DBC" w:rsidRPr="006364E0">
        <w:rPr>
          <w:color w:val="000000"/>
          <w:spacing w:val="2"/>
          <w:sz w:val="24"/>
          <w:szCs w:val="24"/>
        </w:rPr>
        <w:t>Федеральным Законом Российской Федерации от 24.</w:t>
      </w:r>
      <w:r w:rsidR="00F72DBC">
        <w:rPr>
          <w:color w:val="000000"/>
          <w:spacing w:val="2"/>
          <w:sz w:val="24"/>
          <w:szCs w:val="24"/>
        </w:rPr>
        <w:t>12</w:t>
      </w:r>
      <w:r w:rsidR="00F72DBC" w:rsidRPr="006364E0">
        <w:rPr>
          <w:color w:val="000000"/>
          <w:spacing w:val="2"/>
          <w:sz w:val="24"/>
          <w:szCs w:val="24"/>
        </w:rPr>
        <w:t>.</w:t>
      </w:r>
      <w:r w:rsidR="00F72DBC">
        <w:rPr>
          <w:color w:val="000000"/>
          <w:spacing w:val="2"/>
          <w:sz w:val="24"/>
          <w:szCs w:val="24"/>
        </w:rPr>
        <w:t>2010</w:t>
      </w:r>
      <w:r w:rsidR="00F72DBC" w:rsidRPr="006364E0">
        <w:rPr>
          <w:color w:val="000000"/>
          <w:spacing w:val="2"/>
          <w:sz w:val="24"/>
          <w:szCs w:val="24"/>
        </w:rPr>
        <w:t xml:space="preserve"> № 4</w:t>
      </w:r>
      <w:r w:rsidR="00F72DBC">
        <w:rPr>
          <w:color w:val="000000"/>
          <w:spacing w:val="2"/>
          <w:sz w:val="24"/>
          <w:szCs w:val="24"/>
        </w:rPr>
        <w:t>36</w:t>
      </w:r>
      <w:r w:rsidR="00F72DBC" w:rsidRPr="006364E0">
        <w:rPr>
          <w:color w:val="000000"/>
          <w:spacing w:val="2"/>
          <w:sz w:val="24"/>
          <w:szCs w:val="24"/>
        </w:rPr>
        <w:t>-ФЗ  «О</w:t>
      </w:r>
      <w:r w:rsidR="00F72DBC">
        <w:rPr>
          <w:color w:val="000000"/>
          <w:spacing w:val="2"/>
          <w:sz w:val="24"/>
          <w:szCs w:val="24"/>
        </w:rPr>
        <w:t xml:space="preserve"> защите детей от информации, причиняющей вред их здоровью и развитию</w:t>
      </w:r>
      <w:r w:rsidR="00F72DBC" w:rsidRPr="006364E0">
        <w:rPr>
          <w:color w:val="000000"/>
          <w:spacing w:val="-2"/>
          <w:sz w:val="24"/>
          <w:szCs w:val="24"/>
        </w:rPr>
        <w:t>»,</w:t>
      </w:r>
      <w:r w:rsidR="00F72DBC" w:rsidRPr="00F72DBC">
        <w:rPr>
          <w:color w:val="000000"/>
          <w:spacing w:val="2"/>
          <w:sz w:val="24"/>
          <w:szCs w:val="24"/>
        </w:rPr>
        <w:t xml:space="preserve"> </w:t>
      </w:r>
      <w:r w:rsidR="00F72DBC" w:rsidRPr="006364E0">
        <w:rPr>
          <w:color w:val="000000"/>
          <w:spacing w:val="2"/>
          <w:sz w:val="24"/>
          <w:szCs w:val="24"/>
        </w:rPr>
        <w:t>Федеральным Законом Российской Федерации от 2</w:t>
      </w:r>
      <w:r w:rsidR="00F72DBC">
        <w:rPr>
          <w:color w:val="000000"/>
          <w:spacing w:val="2"/>
          <w:sz w:val="24"/>
          <w:szCs w:val="24"/>
        </w:rPr>
        <w:t>1</w:t>
      </w:r>
      <w:r w:rsidR="00F72DBC" w:rsidRPr="006364E0">
        <w:rPr>
          <w:color w:val="000000"/>
          <w:spacing w:val="2"/>
          <w:sz w:val="24"/>
          <w:szCs w:val="24"/>
        </w:rPr>
        <w:t>.</w:t>
      </w:r>
      <w:r w:rsidR="00F72DBC">
        <w:rPr>
          <w:color w:val="000000"/>
          <w:spacing w:val="2"/>
          <w:sz w:val="24"/>
          <w:szCs w:val="24"/>
        </w:rPr>
        <w:t>1</w:t>
      </w:r>
      <w:r w:rsidR="00F72DBC" w:rsidRPr="006364E0">
        <w:rPr>
          <w:color w:val="000000"/>
          <w:spacing w:val="2"/>
          <w:sz w:val="24"/>
          <w:szCs w:val="24"/>
        </w:rPr>
        <w:t>0.</w:t>
      </w:r>
      <w:r w:rsidR="00F72DBC">
        <w:rPr>
          <w:color w:val="000000"/>
          <w:spacing w:val="2"/>
          <w:sz w:val="24"/>
          <w:szCs w:val="24"/>
        </w:rPr>
        <w:t xml:space="preserve">2011 </w:t>
      </w:r>
    </w:p>
    <w:p w:rsidR="00AB2553" w:rsidRDefault="00F72DBC" w:rsidP="00AB2553">
      <w:pPr>
        <w:tabs>
          <w:tab w:val="left" w:pos="10915"/>
          <w:tab w:val="left" w:pos="11482"/>
        </w:tabs>
        <w:spacing w:line="270" w:lineRule="exact"/>
        <w:ind w:left="142"/>
        <w:jc w:val="both"/>
        <w:rPr>
          <w:color w:val="000000"/>
          <w:sz w:val="24"/>
          <w:szCs w:val="24"/>
        </w:rPr>
      </w:pPr>
      <w:r w:rsidRPr="006364E0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6364E0">
        <w:rPr>
          <w:color w:val="000000"/>
          <w:spacing w:val="2"/>
          <w:sz w:val="24"/>
          <w:szCs w:val="24"/>
        </w:rPr>
        <w:t xml:space="preserve">№ </w:t>
      </w:r>
      <w:r>
        <w:rPr>
          <w:color w:val="000000"/>
          <w:spacing w:val="2"/>
          <w:sz w:val="24"/>
          <w:szCs w:val="24"/>
        </w:rPr>
        <w:t>3</w:t>
      </w:r>
      <w:r w:rsidRPr="006364E0">
        <w:rPr>
          <w:color w:val="000000"/>
          <w:spacing w:val="2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>3</w:t>
      </w:r>
      <w:r w:rsidRPr="006364E0">
        <w:rPr>
          <w:color w:val="000000"/>
          <w:spacing w:val="2"/>
          <w:sz w:val="24"/>
          <w:szCs w:val="24"/>
        </w:rPr>
        <w:t>-ФЗ  «О</w:t>
      </w:r>
      <w:r>
        <w:rPr>
          <w:color w:val="000000"/>
          <w:spacing w:val="2"/>
          <w:sz w:val="24"/>
          <w:szCs w:val="24"/>
        </w:rPr>
        <w:t>сновы законодательства Российской Федерации в области охраны здоровья граждан</w:t>
      </w:r>
      <w:r w:rsidRPr="006364E0">
        <w:rPr>
          <w:color w:val="000000"/>
          <w:spacing w:val="-2"/>
          <w:sz w:val="24"/>
          <w:szCs w:val="24"/>
        </w:rPr>
        <w:t xml:space="preserve">», </w:t>
      </w:r>
      <w:r w:rsidRPr="006364E0">
        <w:rPr>
          <w:color w:val="000000"/>
          <w:spacing w:val="2"/>
          <w:sz w:val="24"/>
          <w:szCs w:val="24"/>
        </w:rPr>
        <w:t>Федеральным Законом Российской Федерации от 2</w:t>
      </w:r>
      <w:r>
        <w:rPr>
          <w:color w:val="000000"/>
          <w:spacing w:val="2"/>
          <w:sz w:val="24"/>
          <w:szCs w:val="24"/>
        </w:rPr>
        <w:t>3</w:t>
      </w:r>
      <w:r w:rsidRPr="006364E0">
        <w:rPr>
          <w:color w:val="000000"/>
          <w:spacing w:val="2"/>
          <w:sz w:val="24"/>
          <w:szCs w:val="24"/>
        </w:rPr>
        <w:t>.0</w:t>
      </w:r>
      <w:r>
        <w:rPr>
          <w:color w:val="000000"/>
          <w:spacing w:val="2"/>
          <w:sz w:val="24"/>
          <w:szCs w:val="24"/>
        </w:rPr>
        <w:t>2</w:t>
      </w:r>
      <w:r w:rsidRPr="006364E0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2013</w:t>
      </w:r>
      <w:r w:rsidRPr="006364E0">
        <w:rPr>
          <w:color w:val="000000"/>
          <w:spacing w:val="2"/>
          <w:sz w:val="24"/>
          <w:szCs w:val="24"/>
        </w:rPr>
        <w:t xml:space="preserve"> № 1</w:t>
      </w:r>
      <w:r>
        <w:rPr>
          <w:color w:val="000000"/>
          <w:spacing w:val="2"/>
          <w:sz w:val="24"/>
          <w:szCs w:val="24"/>
        </w:rPr>
        <w:t>5</w:t>
      </w:r>
      <w:r w:rsidRPr="006364E0">
        <w:rPr>
          <w:color w:val="000000"/>
          <w:spacing w:val="2"/>
          <w:sz w:val="24"/>
          <w:szCs w:val="24"/>
        </w:rPr>
        <w:t xml:space="preserve">-ФЗ  «Об  </w:t>
      </w:r>
      <w:r>
        <w:rPr>
          <w:color w:val="000000"/>
          <w:spacing w:val="2"/>
          <w:sz w:val="24"/>
          <w:szCs w:val="24"/>
        </w:rPr>
        <w:t>охране здоровья граждан от воздействия окружающего табачного дыма и последствий потребления табака</w:t>
      </w:r>
      <w:r>
        <w:rPr>
          <w:color w:val="000000"/>
          <w:spacing w:val="-2"/>
          <w:sz w:val="24"/>
          <w:szCs w:val="24"/>
        </w:rPr>
        <w:t>»,</w:t>
      </w:r>
      <w:r w:rsidR="00AB2553" w:rsidRPr="006364E0">
        <w:rPr>
          <w:color w:val="000000"/>
          <w:spacing w:val="-2"/>
          <w:sz w:val="24"/>
          <w:szCs w:val="24"/>
        </w:rPr>
        <w:t xml:space="preserve"> </w:t>
      </w:r>
      <w:r w:rsidR="00AB2553" w:rsidRPr="006364E0">
        <w:rPr>
          <w:color w:val="000000"/>
          <w:spacing w:val="-1"/>
          <w:sz w:val="24"/>
          <w:szCs w:val="24"/>
        </w:rPr>
        <w:t>Семейным кодексом Российской Федерации,</w:t>
      </w:r>
      <w:r>
        <w:rPr>
          <w:color w:val="000000"/>
          <w:spacing w:val="-1"/>
          <w:sz w:val="24"/>
          <w:szCs w:val="24"/>
        </w:rPr>
        <w:t xml:space="preserve"> </w:t>
      </w:r>
      <w:r w:rsidR="004E62C2">
        <w:rPr>
          <w:color w:val="000000"/>
          <w:spacing w:val="-1"/>
          <w:sz w:val="24"/>
          <w:szCs w:val="24"/>
        </w:rPr>
        <w:t>Концепцией профилактики злоупотребления ПАВ в образовательной среде и</w:t>
      </w:r>
      <w:r w:rsidR="00AB2553" w:rsidRPr="006364E0">
        <w:rPr>
          <w:color w:val="000000"/>
          <w:sz w:val="24"/>
          <w:szCs w:val="24"/>
        </w:rPr>
        <w:t xml:space="preserve">  другими нормативными правовыми актами Российской Федерации и Орловской области</w:t>
      </w:r>
      <w:r w:rsidR="00AB2553">
        <w:rPr>
          <w:color w:val="000000"/>
          <w:sz w:val="24"/>
          <w:szCs w:val="24"/>
        </w:rPr>
        <w:t>.</w:t>
      </w:r>
      <w:r w:rsidR="00635221" w:rsidRPr="00635221">
        <w:rPr>
          <w:rFonts w:ascii="Calibri" w:hAnsi="Calibri"/>
          <w:noProof/>
        </w:rPr>
        <w:pict>
          <v:shape id="_x0000_s1031" style="position:absolute;left:0;text-align:left;margin-left:85.1pt;margin-top:553.05pt;width:467.85pt;height:14.15pt;z-index:-251658752;mso-position-horizontal-relative:page;mso-position-vertical-relative:page" coordsize="9357,283" path="m,283r9357,l9357,,,,,283xe" stroked="f" strokeweight="1pt">
            <v:path arrowok="t"/>
            <w10:wrap anchorx="page" anchory="page"/>
          </v:shape>
        </w:pict>
      </w:r>
      <w:proofErr w:type="gramEnd"/>
    </w:p>
    <w:p w:rsidR="00AB2553" w:rsidRDefault="00AB2553" w:rsidP="00AB2553">
      <w:pPr>
        <w:spacing w:line="275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выше изложенных целей, задач и принципов предполагает достижения следующих</w:t>
      </w:r>
      <w:r>
        <w:rPr>
          <w:b/>
          <w:bCs/>
          <w:color w:val="000000"/>
          <w:sz w:val="24"/>
          <w:szCs w:val="24"/>
        </w:rPr>
        <w:t xml:space="preserve"> результатов</w:t>
      </w:r>
      <w:r>
        <w:rPr>
          <w:color w:val="000000"/>
          <w:sz w:val="24"/>
          <w:szCs w:val="24"/>
        </w:rPr>
        <w:t>:</w:t>
      </w:r>
    </w:p>
    <w:p w:rsidR="00191627" w:rsidRPr="00191627" w:rsidRDefault="00AB2553" w:rsidP="0019162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91627" w:rsidRPr="00191627">
        <w:rPr>
          <w:sz w:val="24"/>
          <w:szCs w:val="24"/>
        </w:rPr>
        <w:t xml:space="preserve">-сформировать негативное отношение к </w:t>
      </w:r>
      <w:proofErr w:type="spellStart"/>
      <w:r w:rsidR="00191627" w:rsidRPr="00191627">
        <w:rPr>
          <w:sz w:val="24"/>
          <w:szCs w:val="24"/>
        </w:rPr>
        <w:t>психо</w:t>
      </w:r>
      <w:r w:rsidR="00191627">
        <w:rPr>
          <w:sz w:val="24"/>
          <w:szCs w:val="24"/>
        </w:rPr>
        <w:t>активным</w:t>
      </w:r>
      <w:proofErr w:type="spellEnd"/>
      <w:r w:rsidR="00191627">
        <w:rPr>
          <w:sz w:val="24"/>
          <w:szCs w:val="24"/>
        </w:rPr>
        <w:t xml:space="preserve"> веществам у подростков;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1627">
        <w:rPr>
          <w:sz w:val="24"/>
          <w:szCs w:val="24"/>
        </w:rPr>
        <w:t xml:space="preserve">-обеспечить популяризацию и внедрение в образовательный процесс наиболее </w:t>
      </w:r>
      <w:r>
        <w:rPr>
          <w:sz w:val="24"/>
          <w:szCs w:val="24"/>
        </w:rPr>
        <w:t xml:space="preserve"> </w:t>
      </w:r>
      <w:r w:rsidRPr="00191627">
        <w:rPr>
          <w:sz w:val="24"/>
          <w:szCs w:val="24"/>
        </w:rPr>
        <w:t xml:space="preserve">эффективных моделей </w:t>
      </w:r>
      <w:r>
        <w:rPr>
          <w:sz w:val="24"/>
          <w:szCs w:val="24"/>
        </w:rPr>
        <w:t>профилактики зависимости от ПАВ;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-повысить уровень развития умений и навыков: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а) уверенного позитивного поведения;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б) конструктивного общения;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в) отстаивания и защиты своей точки зрения;</w:t>
      </w:r>
    </w:p>
    <w:p w:rsidR="00191627" w:rsidRPr="00191627" w:rsidRDefault="00191627" w:rsidP="00191627">
      <w:pPr>
        <w:jc w:val="both"/>
        <w:rPr>
          <w:sz w:val="24"/>
          <w:szCs w:val="24"/>
        </w:rPr>
      </w:pPr>
      <w:r w:rsidRPr="00191627">
        <w:rPr>
          <w:sz w:val="24"/>
          <w:szCs w:val="24"/>
        </w:rPr>
        <w:t>г) осознанного и увере</w:t>
      </w:r>
      <w:r w:rsidR="00F07BF8">
        <w:rPr>
          <w:sz w:val="24"/>
          <w:szCs w:val="24"/>
        </w:rPr>
        <w:t>нного умения сказать  ПАВ «Нет»;</w:t>
      </w:r>
    </w:p>
    <w:p w:rsidR="00AB2553" w:rsidRDefault="00191627" w:rsidP="00191627">
      <w:pPr>
        <w:spacing w:line="276" w:lineRule="exact"/>
        <w:jc w:val="both"/>
        <w:rPr>
          <w:color w:val="000000"/>
          <w:sz w:val="24"/>
          <w:szCs w:val="24"/>
        </w:rPr>
      </w:pPr>
      <w:r w:rsidRPr="00191627">
        <w:rPr>
          <w:sz w:val="24"/>
          <w:szCs w:val="24"/>
        </w:rPr>
        <w:t>-повысить уровень общей культуры поведения.</w:t>
      </w:r>
    </w:p>
    <w:p w:rsidR="00AB2553" w:rsidRDefault="00AB2553" w:rsidP="00AB2553">
      <w:pPr>
        <w:spacing w:line="280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Сроки выполнения программы</w:t>
      </w:r>
    </w:p>
    <w:p w:rsidR="00AB2553" w:rsidRDefault="00AB2553" w:rsidP="00AB2553">
      <w:pPr>
        <w:spacing w:line="276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</w:t>
      </w:r>
      <w:r w:rsidR="00191627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- 2020 годы</w:t>
      </w:r>
    </w:p>
    <w:p w:rsidR="00AB2553" w:rsidRDefault="00AB2553" w:rsidP="00AB2553">
      <w:pPr>
        <w:spacing w:line="275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  <w:proofErr w:type="gramStart"/>
      <w:r>
        <w:rPr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b/>
          <w:bCs/>
          <w:color w:val="000000"/>
          <w:sz w:val="24"/>
          <w:szCs w:val="24"/>
        </w:rPr>
        <w:t xml:space="preserve"> выполнением программы</w:t>
      </w:r>
    </w:p>
    <w:p w:rsidR="00AB2553" w:rsidRDefault="00AB2553" w:rsidP="00AB2553">
      <w:pPr>
        <w:spacing w:line="271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</w:t>
      </w:r>
      <w:r w:rsidR="000360A8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 w:rsidR="000360A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 выполнением программы осуществляет </w:t>
      </w:r>
      <w:r w:rsidR="00191627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тдел образования администрации Болховского района.</w:t>
      </w:r>
    </w:p>
    <w:p w:rsidR="00896F8B" w:rsidRDefault="00896F8B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941890" w:rsidRDefault="00941890" w:rsidP="00CC6A95">
      <w:pPr>
        <w:jc w:val="both"/>
      </w:pPr>
    </w:p>
    <w:p w:rsidR="00854004" w:rsidRDefault="00854004" w:rsidP="00CC6A95">
      <w:pPr>
        <w:jc w:val="both"/>
      </w:pP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Система мероприятий</w:t>
      </w:r>
    </w:p>
    <w:p w:rsidR="00C344F0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 реализации 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AFC"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</w:p>
    <w:p w:rsidR="00854004" w:rsidRPr="00A5357B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</w:p>
    <w:p w:rsidR="00C344F0" w:rsidRDefault="00C344F0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F2157">
        <w:rPr>
          <w:rFonts w:ascii="Times New Roman" w:hAnsi="Times New Roman"/>
          <w:sz w:val="28"/>
          <w:szCs w:val="28"/>
          <w:lang w:eastAsia="ru-RU"/>
        </w:rPr>
        <w:t>профилактик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F2157">
        <w:rPr>
          <w:rFonts w:ascii="Times New Roman" w:hAnsi="Times New Roman"/>
          <w:sz w:val="28"/>
          <w:szCs w:val="28"/>
          <w:lang w:eastAsia="ru-RU"/>
        </w:rPr>
        <w:t xml:space="preserve"> злоупотребления </w:t>
      </w:r>
      <w:proofErr w:type="spellStart"/>
      <w:r w:rsidRPr="00EF2157"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Pr="00EF2157">
        <w:rPr>
          <w:rFonts w:ascii="Times New Roman" w:hAnsi="Times New Roman"/>
          <w:sz w:val="28"/>
          <w:szCs w:val="28"/>
          <w:lang w:eastAsia="ru-RU"/>
        </w:rPr>
        <w:t xml:space="preserve"> веществами и противодействия незаконному обороту наркотиками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«Линия жизни»</w:t>
      </w: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201</w:t>
      </w:r>
      <w:r w:rsidR="00C344F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-2020 годы.</w:t>
      </w:r>
    </w:p>
    <w:p w:rsidR="00854004" w:rsidRDefault="00854004" w:rsidP="0085400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151"/>
        <w:gridCol w:w="2208"/>
        <w:gridCol w:w="2531"/>
        <w:gridCol w:w="2613"/>
      </w:tblGrid>
      <w:tr w:rsidR="00A11CDB" w:rsidRPr="003365F3" w:rsidTr="00807E50">
        <w:tc>
          <w:tcPr>
            <w:tcW w:w="696" w:type="dxa"/>
          </w:tcPr>
          <w:p w:rsidR="00854004" w:rsidRPr="003365F3" w:rsidRDefault="00854004" w:rsidP="004C5AEB">
            <w:pPr>
              <w:spacing w:line="275" w:lineRule="exact"/>
              <w:ind w:left="156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№</w:t>
            </w:r>
          </w:p>
          <w:p w:rsidR="00854004" w:rsidRPr="003365F3" w:rsidRDefault="00854004" w:rsidP="004C5AEB">
            <w:pPr>
              <w:spacing w:line="276" w:lineRule="exact"/>
              <w:ind w:left="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65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1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</w:tcPr>
          <w:p w:rsidR="00854004" w:rsidRPr="003365F3" w:rsidRDefault="00854004" w:rsidP="004C5AEB">
            <w:pPr>
              <w:spacing w:line="275" w:lineRule="exact"/>
              <w:ind w:left="261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31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13" w:type="dxa"/>
          </w:tcPr>
          <w:p w:rsidR="00854004" w:rsidRPr="003365F3" w:rsidRDefault="00854004" w:rsidP="004C5AEB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Конечный результат</w:t>
            </w:r>
          </w:p>
        </w:tc>
      </w:tr>
      <w:tr w:rsidR="00854004" w:rsidRPr="003365F3" w:rsidTr="00C344F0">
        <w:tc>
          <w:tcPr>
            <w:tcW w:w="11199" w:type="dxa"/>
            <w:gridSpan w:val="5"/>
          </w:tcPr>
          <w:p w:rsidR="00854004" w:rsidRPr="003365F3" w:rsidRDefault="000360A8" w:rsidP="000360A8">
            <w:pPr>
              <w:jc w:val="center"/>
              <w:rPr>
                <w:color w:val="000000"/>
                <w:sz w:val="24"/>
                <w:szCs w:val="24"/>
              </w:rPr>
            </w:pPr>
            <w:r w:rsidRPr="000360A8">
              <w:rPr>
                <w:b/>
                <w:sz w:val="24"/>
                <w:szCs w:val="24"/>
              </w:rPr>
              <w:t>I. Организационное и функциональное обеспечение реализации программы.</w:t>
            </w:r>
          </w:p>
        </w:tc>
      </w:tr>
      <w:tr w:rsidR="00A11CDB" w:rsidRPr="003365F3" w:rsidTr="00807E50">
        <w:tc>
          <w:tcPr>
            <w:tcW w:w="696" w:type="dxa"/>
          </w:tcPr>
          <w:p w:rsidR="00854004" w:rsidRPr="003365F3" w:rsidRDefault="00854004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FB3054" w:rsidRDefault="00FB3054" w:rsidP="00FB3054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Обсуждение проекта программы </w:t>
            </w:r>
          </w:p>
          <w:p w:rsidR="00854004" w:rsidRPr="003365F3" w:rsidRDefault="00FB3054" w:rsidP="00673AFC">
            <w:pPr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(Совет </w:t>
            </w:r>
            <w:r w:rsidR="00673AFC">
              <w:rPr>
                <w:sz w:val="24"/>
                <w:szCs w:val="24"/>
              </w:rPr>
              <w:t>О</w:t>
            </w:r>
            <w:r w:rsidRPr="00814833">
              <w:rPr>
                <w:sz w:val="24"/>
                <w:szCs w:val="24"/>
              </w:rPr>
              <w:t>тдела образования)</w:t>
            </w:r>
          </w:p>
        </w:tc>
        <w:tc>
          <w:tcPr>
            <w:tcW w:w="2208" w:type="dxa"/>
          </w:tcPr>
          <w:p w:rsidR="00854004" w:rsidRPr="003365F3" w:rsidRDefault="00FB3054" w:rsidP="00FB305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 w:rsidRPr="00814833">
              <w:rPr>
                <w:sz w:val="24"/>
                <w:szCs w:val="24"/>
              </w:rPr>
              <w:t>ь, 20</w:t>
            </w:r>
            <w:r>
              <w:rPr>
                <w:sz w:val="24"/>
                <w:szCs w:val="24"/>
              </w:rPr>
              <w:t>15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854004" w:rsidRPr="003365F3" w:rsidRDefault="00FB3054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613" w:type="dxa"/>
          </w:tcPr>
          <w:p w:rsidR="00854004" w:rsidRPr="003365F3" w:rsidRDefault="00FB3054" w:rsidP="00673AFC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 w:rsidR="00673AF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тдела образования об утверждении программы</w:t>
            </w:r>
          </w:p>
        </w:tc>
      </w:tr>
      <w:tr w:rsidR="00586041" w:rsidRPr="003365F3" w:rsidTr="00807E50">
        <w:tc>
          <w:tcPr>
            <w:tcW w:w="696" w:type="dxa"/>
          </w:tcPr>
          <w:p w:rsidR="0085671A" w:rsidRPr="003365F3" w:rsidRDefault="0085671A" w:rsidP="004C5AEB">
            <w:pPr>
              <w:spacing w:line="275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85671A" w:rsidRPr="00814833" w:rsidRDefault="00720C06" w:rsidP="0072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программы в педагогических коллективах, корректировка плана работы.</w:t>
            </w:r>
          </w:p>
        </w:tc>
        <w:tc>
          <w:tcPr>
            <w:tcW w:w="2208" w:type="dxa"/>
          </w:tcPr>
          <w:p w:rsidR="0085671A" w:rsidRDefault="00720C06" w:rsidP="00FB3054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2016г.</w:t>
            </w:r>
          </w:p>
        </w:tc>
        <w:tc>
          <w:tcPr>
            <w:tcW w:w="2531" w:type="dxa"/>
          </w:tcPr>
          <w:p w:rsidR="0085671A" w:rsidRPr="00814833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85671A" w:rsidRDefault="00720C06" w:rsidP="00720C06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об утверждении школьной программы</w:t>
            </w:r>
          </w:p>
        </w:tc>
      </w:tr>
      <w:tr w:rsidR="00BF18F3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720C06" w:rsidRPr="00814833" w:rsidRDefault="00720C06" w:rsidP="0072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лиц из числа педагогических работников, ответственных за реализацию программы.</w:t>
            </w:r>
          </w:p>
        </w:tc>
        <w:tc>
          <w:tcPr>
            <w:tcW w:w="2208" w:type="dxa"/>
          </w:tcPr>
          <w:p w:rsidR="00720C06" w:rsidRDefault="00720C06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2016г.</w:t>
            </w:r>
          </w:p>
        </w:tc>
        <w:tc>
          <w:tcPr>
            <w:tcW w:w="2531" w:type="dxa"/>
          </w:tcPr>
          <w:p w:rsidR="00720C06" w:rsidRPr="00814833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Default="00720C06" w:rsidP="004C5AEB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ответственных лиц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720C06" w:rsidRPr="003365F3" w:rsidRDefault="00720C06" w:rsidP="003639CD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Обеспечение условий для систематического повышения мастерства педагогов по проблеме через областной Центр ПМСС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графику Центра</w:t>
            </w:r>
          </w:p>
        </w:tc>
        <w:tc>
          <w:tcPr>
            <w:tcW w:w="2531" w:type="dxa"/>
          </w:tcPr>
          <w:p w:rsidR="00720C06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720C06" w:rsidP="00217040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проблемных семинарах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720C06" w:rsidRPr="003365F3" w:rsidRDefault="00720C06" w:rsidP="004C5AEB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проблемных семинаров, совещаний для педагогических работников.</w:t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Отдела образования</w:t>
            </w:r>
          </w:p>
        </w:tc>
        <w:tc>
          <w:tcPr>
            <w:tcW w:w="2531" w:type="dxa"/>
          </w:tcPr>
          <w:p w:rsidR="00720C06" w:rsidRDefault="00720C06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720C0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педагогических работников в проблемных семинарах, совещаниях.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720C06" w:rsidRPr="003365F3" w:rsidRDefault="00720C06" w:rsidP="004C5AEB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в заседаниях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  <w:tc>
          <w:tcPr>
            <w:tcW w:w="2208" w:type="dxa"/>
          </w:tcPr>
          <w:p w:rsidR="00720C06" w:rsidRPr="003365F3" w:rsidRDefault="00720C06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работы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  <w:tc>
          <w:tcPr>
            <w:tcW w:w="2531" w:type="dxa"/>
          </w:tcPr>
          <w:p w:rsidR="00720C06" w:rsidRPr="003365F3" w:rsidRDefault="00720C06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720C06" w:rsidRPr="003365F3" w:rsidRDefault="00720C06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заседаниях координационной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комиссии.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720C06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720C06" w:rsidRPr="003365F3" w:rsidRDefault="00C879A9" w:rsidP="00412FA2">
            <w:pPr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Диагностика состояния внутрисемейных отношений, взаимоотношений родителей и детей в семье, выявление конфликтных, асоциальных, безразличных к воспитанию детей семей.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412FA2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720C06" w:rsidRPr="003365F3" w:rsidRDefault="00412FA2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Ерофеева Л.В., </w:t>
            </w:r>
            <w:proofErr w:type="spellStart"/>
            <w:r w:rsidRPr="00814833">
              <w:rPr>
                <w:sz w:val="24"/>
                <w:szCs w:val="24"/>
              </w:rPr>
              <w:t>Макаричева</w:t>
            </w:r>
            <w:proofErr w:type="spellEnd"/>
            <w:r w:rsidRPr="0081483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613" w:type="dxa"/>
          </w:tcPr>
          <w:p w:rsidR="00720C06" w:rsidRPr="003365F3" w:rsidRDefault="00412FA2" w:rsidP="00412FA2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и корректировка социального паспорта района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941890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Изучение семей вновь прибывших в школу детей</w:t>
            </w:r>
            <w:r w:rsidRPr="00814833">
              <w:rPr>
                <w:sz w:val="24"/>
                <w:szCs w:val="24"/>
              </w:rPr>
              <w:tab/>
            </w:r>
          </w:p>
          <w:p w:rsidR="00720C06" w:rsidRPr="003365F3" w:rsidRDefault="00941890" w:rsidP="00941890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сентябрь-</w:t>
            </w:r>
          </w:p>
          <w:p w:rsidR="00941890" w:rsidRPr="00814833" w:rsidRDefault="00941890" w:rsidP="0094189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ноябрь,</w:t>
            </w:r>
          </w:p>
          <w:p w:rsidR="00720C06" w:rsidRPr="003365F3" w:rsidRDefault="00941890" w:rsidP="00941890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720C06" w:rsidRDefault="00941890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 w:rsidRPr="00814833">
              <w:rPr>
                <w:sz w:val="24"/>
                <w:szCs w:val="24"/>
              </w:rPr>
              <w:t>Макаричева</w:t>
            </w:r>
            <w:proofErr w:type="spellEnd"/>
            <w:r w:rsidRPr="00814833">
              <w:rPr>
                <w:sz w:val="24"/>
                <w:szCs w:val="24"/>
              </w:rPr>
              <w:t xml:space="preserve"> Е.Н.</w:t>
            </w:r>
          </w:p>
          <w:p w:rsidR="00941890" w:rsidRPr="003365F3" w:rsidRDefault="00941890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Pr="003365F3" w:rsidRDefault="00941890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Итоги проведения районного профилактического конкурса «Моя семья»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DC2C8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1" w:type="dxa"/>
          </w:tcPr>
          <w:p w:rsidR="00720C06" w:rsidRPr="003365F3" w:rsidRDefault="00DC2C8E" w:rsidP="005B06A4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Выявление подростков, склонных к употреблению </w:t>
            </w:r>
            <w:proofErr w:type="spellStart"/>
            <w:r w:rsidRPr="00814833">
              <w:rPr>
                <w:sz w:val="24"/>
                <w:szCs w:val="24"/>
              </w:rPr>
              <w:t>психоактивных</w:t>
            </w:r>
            <w:proofErr w:type="spellEnd"/>
            <w:r w:rsidRPr="00814833">
              <w:rPr>
                <w:sz w:val="24"/>
                <w:szCs w:val="24"/>
              </w:rPr>
              <w:t xml:space="preserve"> веществ, наркотиков </w:t>
            </w:r>
            <w:r>
              <w:rPr>
                <w:sz w:val="24"/>
                <w:szCs w:val="24"/>
              </w:rPr>
              <w:t>через наблюдение, собеседование,</w:t>
            </w:r>
            <w:r w:rsidRPr="00814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814833">
              <w:rPr>
                <w:sz w:val="24"/>
                <w:szCs w:val="24"/>
              </w:rPr>
              <w:t>еседы с родителями.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DC2C8E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5B06A4" w:rsidRDefault="005B06A4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720C06" w:rsidRPr="003365F3" w:rsidRDefault="00DC2C8E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720C06" w:rsidRPr="003365F3" w:rsidRDefault="005B06A4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Формирование районного банка данных</w:t>
            </w:r>
          </w:p>
        </w:tc>
      </w:tr>
      <w:tr w:rsidR="00A11CDB" w:rsidRPr="003365F3" w:rsidTr="00807E50">
        <w:tc>
          <w:tcPr>
            <w:tcW w:w="696" w:type="dxa"/>
          </w:tcPr>
          <w:p w:rsidR="00720C06" w:rsidRPr="003365F3" w:rsidRDefault="00981088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720C06" w:rsidRPr="003365F3" w:rsidRDefault="00981088" w:rsidP="00E551BE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взаимодействия с органами </w:t>
            </w:r>
            <w:r w:rsidR="002804F5">
              <w:rPr>
                <w:sz w:val="24"/>
                <w:szCs w:val="24"/>
              </w:rPr>
              <w:t>МО МВД России «Болховский»,</w:t>
            </w:r>
            <w:r w:rsidRPr="00814833">
              <w:rPr>
                <w:sz w:val="24"/>
                <w:szCs w:val="24"/>
              </w:rPr>
              <w:t xml:space="preserve"> КДН и ЗП, прокуратуры</w:t>
            </w:r>
            <w:r w:rsidR="007D2AFF">
              <w:rPr>
                <w:sz w:val="24"/>
                <w:szCs w:val="24"/>
              </w:rPr>
              <w:t>, здравоохранения.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720C06" w:rsidRPr="003365F3" w:rsidRDefault="002804F5" w:rsidP="004C5AEB">
            <w:pPr>
              <w:spacing w:line="272" w:lineRule="exact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720C06" w:rsidRPr="003365F3" w:rsidRDefault="002804F5" w:rsidP="004C5AEB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720C06" w:rsidRPr="003365F3" w:rsidRDefault="002804F5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отчетных информаций</w:t>
            </w:r>
          </w:p>
        </w:tc>
      </w:tr>
      <w:tr w:rsidR="001A04D3" w:rsidRPr="003365F3" w:rsidTr="00807E50">
        <w:tc>
          <w:tcPr>
            <w:tcW w:w="696" w:type="dxa"/>
          </w:tcPr>
          <w:p w:rsidR="001A04D3" w:rsidRDefault="001A04D3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1" w:type="dxa"/>
          </w:tcPr>
          <w:p w:rsidR="001A04D3" w:rsidRPr="00814833" w:rsidRDefault="001A04D3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здоровья «Здоровье - через образование, образование через здоровье»</w:t>
            </w:r>
          </w:p>
        </w:tc>
        <w:tc>
          <w:tcPr>
            <w:tcW w:w="2208" w:type="dxa"/>
          </w:tcPr>
          <w:p w:rsidR="001A04D3" w:rsidRPr="00814833" w:rsidRDefault="001A04D3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1A04D3" w:rsidRDefault="001A04D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1A04D3" w:rsidRPr="00814833" w:rsidRDefault="001A04D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1A04D3" w:rsidRDefault="001A04D3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мониторинга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1" w:type="dxa"/>
          </w:tcPr>
          <w:p w:rsidR="00DC6D9B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локальных актов, отражающих запрещение курения, употребление спиртных напитков в образовательной организации и на ее территории для обучающихся, педагогических работников и посетителей.</w:t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2016г.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локальных актов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1" w:type="dxa"/>
          </w:tcPr>
          <w:p w:rsidR="00DC6D9B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 о межведомственном взаимодействии по вопросам профилактики употребления ПАВ несовершеннолетними.</w:t>
            </w:r>
          </w:p>
          <w:p w:rsidR="00DC6D9B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D098E">
              <w:rPr>
                <w:sz w:val="24"/>
                <w:szCs w:val="24"/>
              </w:rPr>
              <w:t>медицинских осмотров обучающихся.</w:t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2016г.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613" w:type="dxa"/>
          </w:tcPr>
          <w:p w:rsidR="00DC6D9B" w:rsidRDefault="00DC6D9B" w:rsidP="00DC6D9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договоров</w:t>
            </w:r>
          </w:p>
        </w:tc>
      </w:tr>
      <w:tr w:rsidR="00DC6D9B" w:rsidRPr="003365F3" w:rsidTr="004C5AEB">
        <w:tc>
          <w:tcPr>
            <w:tcW w:w="11199" w:type="dxa"/>
            <w:gridSpan w:val="5"/>
          </w:tcPr>
          <w:p w:rsidR="00DC6D9B" w:rsidRDefault="00DC6D9B" w:rsidP="00807E50">
            <w:pPr>
              <w:jc w:val="center"/>
              <w:rPr>
                <w:b/>
                <w:sz w:val="24"/>
                <w:szCs w:val="24"/>
              </w:rPr>
            </w:pPr>
            <w:r w:rsidRPr="00807E50">
              <w:rPr>
                <w:b/>
                <w:sz w:val="24"/>
                <w:szCs w:val="24"/>
              </w:rPr>
              <w:t>II. Учебная деятельность</w:t>
            </w:r>
            <w:r>
              <w:rPr>
                <w:b/>
                <w:sz w:val="24"/>
                <w:szCs w:val="24"/>
              </w:rPr>
              <w:t>.</w:t>
            </w:r>
          </w:p>
          <w:p w:rsidR="00CF4DB0" w:rsidRDefault="00CF4DB0" w:rsidP="00807E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Pr="00814833" w:rsidRDefault="00DC6D9B" w:rsidP="00A1233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Разъяснение отрицательного воздействия алкоголя, табака, наркотиков на организм человека через уроки биологии, физ</w:t>
            </w:r>
            <w:r>
              <w:rPr>
                <w:sz w:val="24"/>
                <w:szCs w:val="24"/>
              </w:rPr>
              <w:t xml:space="preserve">ической </w:t>
            </w:r>
            <w:r w:rsidRPr="00814833">
              <w:rPr>
                <w:sz w:val="24"/>
                <w:szCs w:val="24"/>
              </w:rPr>
              <w:t>культуры, ОБЖ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уроки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Разъяснение отрицательного воздействия алкоголя, табака, наркотиков на организм человека через</w:t>
            </w:r>
            <w:r>
              <w:rPr>
                <w:sz w:val="24"/>
                <w:szCs w:val="24"/>
              </w:rPr>
              <w:t xml:space="preserve"> тематические часы общения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тематические часы общения</w:t>
            </w: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CF4DB0" w:rsidRDefault="00CF4DB0" w:rsidP="007D2AF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1" w:type="dxa"/>
          </w:tcPr>
          <w:p w:rsidR="00DC6D9B" w:rsidRPr="00814833" w:rsidRDefault="00DC6D9B" w:rsidP="00C50E6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Всероссийского </w:t>
            </w:r>
            <w:proofErr w:type="spellStart"/>
            <w:r>
              <w:rPr>
                <w:sz w:val="24"/>
                <w:szCs w:val="24"/>
              </w:rPr>
              <w:t>антинаркотического</w:t>
            </w:r>
            <w:proofErr w:type="spellEnd"/>
            <w:r>
              <w:rPr>
                <w:sz w:val="24"/>
                <w:szCs w:val="24"/>
              </w:rPr>
              <w:t xml:space="preserve"> урока «Имею право знать».</w:t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proofErr w:type="spellStart"/>
            <w:r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Оформление предметной среды: оформление «говорящих стен» (сменные информационные бюллетени по проблеме)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информация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DC6D9B" w:rsidRPr="00814833" w:rsidRDefault="00DC6D9B" w:rsidP="00AB6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</w:t>
            </w:r>
            <w:r w:rsidRPr="00814833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ы</w:t>
            </w:r>
            <w:r w:rsidRPr="00814833">
              <w:rPr>
                <w:sz w:val="24"/>
                <w:szCs w:val="24"/>
              </w:rPr>
              <w:t xml:space="preserve"> детского Агентства рекламы здоровья (опосредованное влияние на выбор детьми здорового поведения):</w:t>
            </w:r>
          </w:p>
          <w:p w:rsidR="00DC6D9B" w:rsidRPr="00814833" w:rsidRDefault="00DC6D9B" w:rsidP="00AB67F9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ab/>
              <w:t>печатная реклама;</w:t>
            </w:r>
          </w:p>
          <w:p w:rsidR="00DC6D9B" w:rsidRPr="00814833" w:rsidRDefault="00DC6D9B" w:rsidP="00AB67F9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ab/>
              <w:t>инсценированные рекламные сюжеты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Наглядная агитация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выставок книг, </w:t>
            </w:r>
            <w:r w:rsidRPr="00814833">
              <w:rPr>
                <w:sz w:val="24"/>
                <w:szCs w:val="24"/>
              </w:rPr>
              <w:t>пропагандирующих здоровый образ жизни, отрицательное отношение к наркотикам, табаку, алкоголю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литературы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DC6D9B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профилактического лектория для несовершеннолетних «Твоя жизнь – твой выбор»</w:t>
            </w:r>
          </w:p>
          <w:p w:rsidR="00DC6D9B" w:rsidRPr="00814833" w:rsidRDefault="00DC6D9B" w:rsidP="00E551B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основе методической справочной информации Департамента образования от 20.03.2015г.)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BF18F3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п</w:t>
            </w:r>
            <w:r w:rsidR="00DC6D9B">
              <w:rPr>
                <w:color w:val="000000"/>
                <w:sz w:val="24"/>
                <w:szCs w:val="24"/>
              </w:rPr>
              <w:t>рофилактическ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DC6D9B">
              <w:rPr>
                <w:color w:val="000000"/>
                <w:sz w:val="24"/>
                <w:szCs w:val="24"/>
              </w:rPr>
              <w:t xml:space="preserve"> лектори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DC6D9B" w:rsidRPr="00814833" w:rsidRDefault="00DC6D9B" w:rsidP="00BF51E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Развитие системы практической психологии в системе образования (работа тематических клубов, организация и проведение тренингов</w:t>
            </w:r>
            <w:r>
              <w:rPr>
                <w:sz w:val="24"/>
                <w:szCs w:val="24"/>
              </w:rPr>
              <w:t>, социологических опросов</w:t>
            </w:r>
            <w:r w:rsidRPr="00814833">
              <w:rPr>
                <w:sz w:val="24"/>
                <w:szCs w:val="24"/>
              </w:rPr>
              <w:t>)</w:t>
            </w:r>
          </w:p>
        </w:tc>
        <w:tc>
          <w:tcPr>
            <w:tcW w:w="2208" w:type="dxa"/>
          </w:tcPr>
          <w:p w:rsidR="00DC6D9B" w:rsidRPr="00814833" w:rsidRDefault="00DC6D9B" w:rsidP="00BF51E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плану работы</w:t>
            </w:r>
          </w:p>
          <w:p w:rsidR="00DC6D9B" w:rsidRPr="00814833" w:rsidRDefault="00DC6D9B" w:rsidP="00BF51E1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ЦПМСС</w:t>
            </w:r>
          </w:p>
        </w:tc>
        <w:tc>
          <w:tcPr>
            <w:tcW w:w="2531" w:type="dxa"/>
          </w:tcPr>
          <w:p w:rsidR="00DC6D9B" w:rsidRDefault="00DC6D9B" w:rsidP="00BF51E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DC6D9B" w:rsidRDefault="00DC6D9B" w:rsidP="00BF51E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системы практической психологии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1" w:type="dxa"/>
          </w:tcPr>
          <w:p w:rsidR="00DC6D9B" w:rsidRPr="00814833" w:rsidRDefault="00DC6D9B" w:rsidP="00B3228C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Индивидуальная работа психологов с детьми «группы риска»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, по заявкам образовательных организаций</w:t>
            </w:r>
          </w:p>
        </w:tc>
        <w:tc>
          <w:tcPr>
            <w:tcW w:w="2531" w:type="dxa"/>
          </w:tcPr>
          <w:p w:rsidR="00DC6D9B" w:rsidRDefault="00DC6D9B" w:rsidP="004A20C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DC6D9B" w:rsidRPr="00814833" w:rsidRDefault="00DC6D9B" w:rsidP="003C2AF0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работы по комплексу обучающих </w:t>
            </w:r>
            <w:proofErr w:type="spellStart"/>
            <w:r w:rsidRPr="00814833">
              <w:rPr>
                <w:sz w:val="24"/>
                <w:szCs w:val="24"/>
              </w:rPr>
              <w:t>антинаркотических</w:t>
            </w:r>
            <w:proofErr w:type="spellEnd"/>
            <w:r w:rsidRPr="00814833">
              <w:rPr>
                <w:sz w:val="24"/>
                <w:szCs w:val="24"/>
              </w:rPr>
              <w:t xml:space="preserve"> программ: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«Путешествие во времени», «Полезные привычки», «Все цвета, кроме черного», «Путь к успеху», «Навыки жизни»</w:t>
            </w:r>
            <w:r w:rsidR="00CF4DB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профилактических программ</w:t>
            </w:r>
          </w:p>
        </w:tc>
      </w:tr>
      <w:tr w:rsidR="00DC6D9B" w:rsidRPr="003365F3" w:rsidTr="004C5AEB">
        <w:tc>
          <w:tcPr>
            <w:tcW w:w="11199" w:type="dxa"/>
            <w:gridSpan w:val="5"/>
          </w:tcPr>
          <w:p w:rsidR="00DC6D9B" w:rsidRDefault="00DC6D9B" w:rsidP="001B6E74">
            <w:pPr>
              <w:jc w:val="center"/>
              <w:rPr>
                <w:color w:val="000000"/>
                <w:sz w:val="24"/>
                <w:szCs w:val="24"/>
              </w:rPr>
            </w:pPr>
            <w:r w:rsidRPr="001B6E74">
              <w:rPr>
                <w:b/>
                <w:sz w:val="24"/>
                <w:szCs w:val="24"/>
              </w:rPr>
              <w:lastRenderedPageBreak/>
              <w:t>III. Педагогическая деятельность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Pr="00814833" w:rsidRDefault="00DC6D9B" w:rsidP="00B251A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Включение вопросов профилактики </w:t>
            </w:r>
            <w:r>
              <w:rPr>
                <w:sz w:val="24"/>
                <w:szCs w:val="24"/>
              </w:rPr>
              <w:t xml:space="preserve">ПАВ </w:t>
            </w:r>
            <w:r w:rsidRPr="00814833">
              <w:rPr>
                <w:sz w:val="24"/>
                <w:szCs w:val="24"/>
              </w:rPr>
              <w:t xml:space="preserve">в работу районных предметных методических </w:t>
            </w:r>
            <w:r>
              <w:rPr>
                <w:sz w:val="24"/>
                <w:szCs w:val="24"/>
              </w:rPr>
              <w:t>о</w:t>
            </w:r>
            <w:r w:rsidRPr="00814833">
              <w:rPr>
                <w:sz w:val="24"/>
                <w:szCs w:val="24"/>
              </w:rPr>
              <w:t>бъединений, семинаров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плану работы МО</w:t>
            </w:r>
          </w:p>
        </w:tc>
        <w:tc>
          <w:tcPr>
            <w:tcW w:w="2531" w:type="dxa"/>
          </w:tcPr>
          <w:p w:rsidR="00DC6D9B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отдела образования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вопросов профилактики ПАВ в районные предметные методические объединения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DC6D9B" w:rsidRPr="00814833" w:rsidRDefault="00DC6D9B" w:rsidP="00B251A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состояния вопроса «О качестве предупредительных мероприятий по профилактике употребления ПАВ несовершеннолетними»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Отдела образования</w:t>
            </w:r>
          </w:p>
        </w:tc>
        <w:tc>
          <w:tcPr>
            <w:tcW w:w="2531" w:type="dxa"/>
          </w:tcPr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по итогам изучения состояния вопроса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DC6D9B" w:rsidRPr="00814833" w:rsidRDefault="00DC6D9B" w:rsidP="00BF5A06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Выявление склонностей и интересов детей, обеспечение их максимальной занятости во внеурочное и каникулярное время. Организация «</w:t>
            </w:r>
            <w:proofErr w:type="spellStart"/>
            <w:r w:rsidRPr="00814833">
              <w:rPr>
                <w:sz w:val="24"/>
                <w:szCs w:val="24"/>
              </w:rPr>
              <w:t>педподдержки</w:t>
            </w:r>
            <w:proofErr w:type="spellEnd"/>
            <w:r w:rsidRPr="00814833">
              <w:rPr>
                <w:sz w:val="24"/>
                <w:szCs w:val="24"/>
              </w:rPr>
              <w:t>» в выборе детям «группы риска»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сентябрь, </w:t>
            </w:r>
            <w:r>
              <w:rPr>
                <w:sz w:val="24"/>
                <w:szCs w:val="24"/>
              </w:rPr>
              <w:t>каникулярные периоды,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занятости в системе дополнительного образования</w:t>
            </w:r>
          </w:p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каникулярной занятости школьников Болховского района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DC6D9B" w:rsidRPr="00814833" w:rsidRDefault="00DC6D9B" w:rsidP="00657AD8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рейдов в места массового скопления подростков и молодежи. 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работы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531" w:type="dxa"/>
          </w:tcPr>
          <w:p w:rsidR="00DC6D9B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73D9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общественных патрулей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DC6D9B" w:rsidRPr="00814833" w:rsidRDefault="00DC6D9B" w:rsidP="00657AD8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Предупредительно-профилактическая акция «</w:t>
            </w:r>
            <w:r>
              <w:rPr>
                <w:sz w:val="24"/>
                <w:szCs w:val="24"/>
              </w:rPr>
              <w:t>Каникулы с пользой</w:t>
            </w:r>
            <w:r w:rsidRPr="00814833">
              <w:rPr>
                <w:sz w:val="24"/>
                <w:szCs w:val="24"/>
              </w:rPr>
              <w:t>» (посещение семей и подростков на дому, изучение жилищно-бытовых условий проживания)</w:t>
            </w:r>
            <w:r>
              <w:rPr>
                <w:sz w:val="24"/>
                <w:szCs w:val="24"/>
              </w:rPr>
              <w:t>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531" w:type="dxa"/>
          </w:tcPr>
          <w:p w:rsidR="00DC6D9B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657AD8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Акты обследования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DC6D9B" w:rsidRPr="00814833" w:rsidRDefault="00DC6D9B" w:rsidP="008F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</w:t>
            </w:r>
            <w:r w:rsidRPr="00814833">
              <w:rPr>
                <w:sz w:val="24"/>
                <w:szCs w:val="24"/>
              </w:rPr>
              <w:t>еятельност</w:t>
            </w:r>
            <w:r>
              <w:rPr>
                <w:sz w:val="24"/>
                <w:szCs w:val="24"/>
              </w:rPr>
              <w:t>и</w:t>
            </w:r>
            <w:r w:rsidRPr="008148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районного </w:t>
            </w:r>
            <w:r w:rsidRPr="00814833">
              <w:rPr>
                <w:sz w:val="24"/>
                <w:szCs w:val="24"/>
              </w:rPr>
              <w:t>Совета  профилактик</w:t>
            </w:r>
            <w:r>
              <w:rPr>
                <w:sz w:val="24"/>
                <w:szCs w:val="24"/>
              </w:rPr>
              <w:t>и</w:t>
            </w:r>
            <w:r w:rsidRPr="00814833">
              <w:rPr>
                <w:sz w:val="24"/>
                <w:szCs w:val="24"/>
              </w:rPr>
              <w:t xml:space="preserve">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Pr="00814833" w:rsidRDefault="00DC6D9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по отдельному</w:t>
            </w:r>
          </w:p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  <w:p w:rsidR="00DC6D9B" w:rsidRPr="00814833" w:rsidRDefault="00DC6D9B" w:rsidP="004C5AEB">
            <w:pPr>
              <w:spacing w:line="272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DC6D9B" w:rsidRPr="00814833" w:rsidRDefault="00DC6D9B" w:rsidP="00B251A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районного Совета профилактики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социально-психологического тестирования на раннее выявление обучающихся общеобразовательных организаций, допускающих немедицинское употребление наркотических средств и психотропных веществ.</w:t>
            </w:r>
          </w:p>
        </w:tc>
        <w:tc>
          <w:tcPr>
            <w:tcW w:w="2208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DC6D9B" w:rsidRDefault="00DC6D9B" w:rsidP="0006534D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06534D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Наполнение видеотеки, методического материала «Пути формирования здорового образа жизни»</w:t>
            </w:r>
          </w:p>
        </w:tc>
        <w:tc>
          <w:tcPr>
            <w:tcW w:w="2208" w:type="dxa"/>
          </w:tcPr>
          <w:p w:rsidR="00DC6D9B" w:rsidRPr="00814833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1E4F5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1E4F5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методического материала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данных опыта педагогических работников по проблеме профилактики употребления ПАВ несовершеннолетними.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CF4DB0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</w:t>
            </w:r>
          </w:p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опыта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</w:tcPr>
          <w:p w:rsidR="00DC6D9B" w:rsidRPr="001E4F5C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странички «Профилактика зависимости», «</w:t>
            </w:r>
            <w:r>
              <w:rPr>
                <w:sz w:val="24"/>
                <w:szCs w:val="24"/>
                <w:lang w:val="en-US"/>
              </w:rPr>
              <w:t>SMS</w:t>
            </w:r>
            <w:r w:rsidRPr="001E4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дети» на официальных сайтах образовательных организаций.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материалов на сайте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DC6D9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1" w:type="dxa"/>
          </w:tcPr>
          <w:p w:rsidR="00DC6D9B" w:rsidRDefault="00DC6D9B" w:rsidP="0063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межведомственного взаимодействия с сотрудниками правоохранительных органов, здравоохранения по проблеме профилактики употребления ПАВ несовершеннолетними.</w:t>
            </w:r>
          </w:p>
        </w:tc>
        <w:tc>
          <w:tcPr>
            <w:tcW w:w="2208" w:type="dxa"/>
          </w:tcPr>
          <w:p w:rsidR="00DC6D9B" w:rsidRPr="00814833" w:rsidRDefault="00DC6D9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</w:tcPr>
          <w:p w:rsidR="00DC6D9B" w:rsidRPr="00814833" w:rsidRDefault="00DC6D9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DC6D9B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совместных мероприятий.</w:t>
            </w:r>
          </w:p>
        </w:tc>
      </w:tr>
      <w:tr w:rsidR="00215F48" w:rsidRPr="003365F3" w:rsidTr="004C5AEB">
        <w:tc>
          <w:tcPr>
            <w:tcW w:w="11199" w:type="dxa"/>
            <w:gridSpan w:val="5"/>
          </w:tcPr>
          <w:p w:rsidR="00215F48" w:rsidRDefault="00215F48" w:rsidP="00215F48">
            <w:pPr>
              <w:jc w:val="center"/>
              <w:rPr>
                <w:color w:val="000000"/>
                <w:sz w:val="24"/>
                <w:szCs w:val="24"/>
              </w:rPr>
            </w:pPr>
            <w:r w:rsidRPr="00215F48">
              <w:rPr>
                <w:b/>
                <w:sz w:val="24"/>
                <w:szCs w:val="24"/>
              </w:rPr>
              <w:t>IV. Работа с родительской общественностью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6D9B" w:rsidRPr="003365F3" w:rsidTr="00807E50">
        <w:tc>
          <w:tcPr>
            <w:tcW w:w="696" w:type="dxa"/>
          </w:tcPr>
          <w:p w:rsidR="00DC6D9B" w:rsidRDefault="00A11CD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DC6D9B" w:rsidRDefault="00A11CDB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Оформление информационного уголка для родителей «Родителям о здоровье детей», </w:t>
            </w:r>
            <w:r>
              <w:rPr>
                <w:sz w:val="24"/>
                <w:szCs w:val="24"/>
              </w:rPr>
              <w:t xml:space="preserve">информационных и </w:t>
            </w:r>
            <w:r w:rsidRPr="00814833">
              <w:rPr>
                <w:sz w:val="24"/>
                <w:szCs w:val="24"/>
              </w:rPr>
              <w:t>рекламных буклетов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DC6D9B" w:rsidRDefault="00A11CDB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DC6D9B" w:rsidRDefault="00A11CDB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DC6D9B" w:rsidRDefault="00993FB3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информации</w:t>
            </w:r>
          </w:p>
        </w:tc>
      </w:tr>
      <w:tr w:rsidR="00A11CDB" w:rsidRPr="003365F3" w:rsidTr="00807E50">
        <w:tc>
          <w:tcPr>
            <w:tcW w:w="696" w:type="dxa"/>
          </w:tcPr>
          <w:p w:rsidR="00A11CDB" w:rsidRDefault="0058604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</w:tcPr>
          <w:p w:rsidR="00A11CDB" w:rsidRDefault="00586041" w:rsidP="00586041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общешкольных, </w:t>
            </w:r>
            <w:r w:rsidRPr="00814833">
              <w:rPr>
                <w:sz w:val="24"/>
                <w:szCs w:val="24"/>
              </w:rPr>
              <w:t>индивидуальных медицинских и психологических бесед с родителями</w:t>
            </w:r>
            <w:r>
              <w:rPr>
                <w:sz w:val="24"/>
                <w:szCs w:val="24"/>
              </w:rPr>
              <w:t>.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A11CDB" w:rsidRDefault="00586041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 образовательных организаций</w:t>
            </w:r>
          </w:p>
        </w:tc>
        <w:tc>
          <w:tcPr>
            <w:tcW w:w="2531" w:type="dxa"/>
          </w:tcPr>
          <w:p w:rsidR="00586041" w:rsidRDefault="00586041" w:rsidP="0058604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Макаричева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A11CDB" w:rsidRDefault="00586041" w:rsidP="00586041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A11CDB" w:rsidRDefault="00BC7F86" w:rsidP="00B251A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материалов</w:t>
            </w:r>
          </w:p>
        </w:tc>
      </w:tr>
      <w:tr w:rsidR="00955F7E" w:rsidRPr="003365F3" w:rsidTr="00807E50">
        <w:tc>
          <w:tcPr>
            <w:tcW w:w="696" w:type="dxa"/>
          </w:tcPr>
          <w:p w:rsidR="00955F7E" w:rsidRDefault="00955F7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955F7E" w:rsidRDefault="00955F7E" w:rsidP="00631E8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Проведение тематических родительских собраний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955F7E" w:rsidRDefault="00955F7E" w:rsidP="004C5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955F7E" w:rsidRDefault="00955F7E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955F7E" w:rsidRDefault="00955F7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  <w:p w:rsidR="00955F7E" w:rsidRDefault="00955F7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собраний.</w:t>
            </w:r>
          </w:p>
        </w:tc>
      </w:tr>
      <w:tr w:rsidR="00BF18F3" w:rsidRPr="003365F3" w:rsidTr="00807E50">
        <w:tc>
          <w:tcPr>
            <w:tcW w:w="696" w:type="dxa"/>
          </w:tcPr>
          <w:p w:rsidR="00BF18F3" w:rsidRDefault="00BF18F3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BF18F3" w:rsidRDefault="00BF18F3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просветительного лектория для родителей «Успешность детей – ваш выбор»</w:t>
            </w:r>
          </w:p>
          <w:p w:rsidR="00BF18F3" w:rsidRPr="00814833" w:rsidRDefault="00BF18F3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основе методической справочной информации Департамента образования от 20.03.2015г.)</w:t>
            </w:r>
          </w:p>
        </w:tc>
        <w:tc>
          <w:tcPr>
            <w:tcW w:w="2208" w:type="dxa"/>
          </w:tcPr>
          <w:p w:rsidR="00BF18F3" w:rsidRPr="00814833" w:rsidRDefault="00BF18F3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31" w:type="dxa"/>
          </w:tcPr>
          <w:p w:rsidR="00BF18F3" w:rsidRDefault="00BF18F3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BF18F3" w:rsidRDefault="00BF18F3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просветительного лектория</w:t>
            </w:r>
          </w:p>
        </w:tc>
      </w:tr>
      <w:tr w:rsidR="009D09FD" w:rsidRPr="003365F3" w:rsidTr="004C5AEB">
        <w:tc>
          <w:tcPr>
            <w:tcW w:w="11199" w:type="dxa"/>
            <w:gridSpan w:val="5"/>
          </w:tcPr>
          <w:p w:rsidR="004E54C1" w:rsidRDefault="009D09FD" w:rsidP="009D09FD">
            <w:pPr>
              <w:jc w:val="center"/>
              <w:rPr>
                <w:b/>
                <w:sz w:val="24"/>
                <w:szCs w:val="24"/>
              </w:rPr>
            </w:pPr>
            <w:r w:rsidRPr="009D09FD">
              <w:rPr>
                <w:b/>
                <w:sz w:val="24"/>
                <w:szCs w:val="24"/>
              </w:rPr>
              <w:t xml:space="preserve">V. </w:t>
            </w:r>
            <w:proofErr w:type="spellStart"/>
            <w:r w:rsidRPr="009D09FD">
              <w:rPr>
                <w:b/>
                <w:sz w:val="24"/>
                <w:szCs w:val="24"/>
              </w:rPr>
              <w:t>Досуговая</w:t>
            </w:r>
            <w:proofErr w:type="spellEnd"/>
            <w:r w:rsidRPr="009D09FD">
              <w:rPr>
                <w:b/>
                <w:sz w:val="24"/>
                <w:szCs w:val="24"/>
              </w:rPr>
              <w:t xml:space="preserve"> деятельность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D09FD" w:rsidRDefault="009D09FD" w:rsidP="009D0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образование.</w:t>
            </w:r>
          </w:p>
          <w:p w:rsidR="004E54C1" w:rsidRPr="009D09FD" w:rsidRDefault="004E54C1" w:rsidP="009D09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09FD" w:rsidRPr="003365F3" w:rsidTr="00807E50">
        <w:tc>
          <w:tcPr>
            <w:tcW w:w="696" w:type="dxa"/>
          </w:tcPr>
          <w:p w:rsidR="009D09FD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</w:tcPr>
          <w:p w:rsidR="009D09FD" w:rsidRDefault="004E54C1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календаря внешкольных массовых мероприятий.</w:t>
            </w:r>
          </w:p>
        </w:tc>
        <w:tc>
          <w:tcPr>
            <w:tcW w:w="2208" w:type="dxa"/>
          </w:tcPr>
          <w:p w:rsidR="009D09FD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</w:t>
            </w:r>
          </w:p>
          <w:p w:rsidR="004E54C1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9D09FD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</w:tc>
        <w:tc>
          <w:tcPr>
            <w:tcW w:w="2613" w:type="dxa"/>
          </w:tcPr>
          <w:p w:rsidR="009D09FD" w:rsidRDefault="004E54C1" w:rsidP="00673AFC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 w:rsidR="00673AF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тдела образования</w:t>
            </w:r>
          </w:p>
        </w:tc>
      </w:tr>
      <w:tr w:rsidR="009D09FD" w:rsidRPr="003365F3" w:rsidTr="00807E50">
        <w:tc>
          <w:tcPr>
            <w:tcW w:w="696" w:type="dxa"/>
          </w:tcPr>
          <w:p w:rsidR="009D09FD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1" w:type="dxa"/>
          </w:tcPr>
          <w:p w:rsidR="009D09FD" w:rsidRDefault="004E54C1" w:rsidP="004C5AEB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</w:t>
            </w:r>
            <w:proofErr w:type="spellStart"/>
            <w:r>
              <w:rPr>
                <w:sz w:val="24"/>
                <w:szCs w:val="24"/>
              </w:rPr>
              <w:t>Орловщина</w:t>
            </w:r>
            <w:proofErr w:type="spellEnd"/>
            <w:r>
              <w:rPr>
                <w:sz w:val="24"/>
                <w:szCs w:val="24"/>
              </w:rPr>
              <w:t xml:space="preserve"> против наркотиков» в образовательных организациях Болховского района. </w:t>
            </w:r>
          </w:p>
        </w:tc>
        <w:tc>
          <w:tcPr>
            <w:tcW w:w="2208" w:type="dxa"/>
          </w:tcPr>
          <w:p w:rsidR="009D09FD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9D09FD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9D09FD" w:rsidRDefault="004E54C1" w:rsidP="00BF18F3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месячника</w:t>
            </w:r>
          </w:p>
        </w:tc>
      </w:tr>
      <w:tr w:rsidR="004E54C1" w:rsidRPr="003365F3" w:rsidTr="00807E50">
        <w:tc>
          <w:tcPr>
            <w:tcW w:w="696" w:type="dxa"/>
          </w:tcPr>
          <w:p w:rsidR="004E54C1" w:rsidRDefault="004E54C1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</w:tcPr>
          <w:p w:rsidR="004E54C1" w:rsidRDefault="004E54C1" w:rsidP="004E54C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«Подросток под защитой закона» в образовательных организациях Болховского района. </w:t>
            </w:r>
          </w:p>
        </w:tc>
        <w:tc>
          <w:tcPr>
            <w:tcW w:w="2208" w:type="dxa"/>
          </w:tcPr>
          <w:p w:rsidR="004E54C1" w:rsidRDefault="004E54C1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2531" w:type="dxa"/>
          </w:tcPr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4E54C1" w:rsidRDefault="004E54C1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4E54C1" w:rsidRDefault="004E54C1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месячника</w:t>
            </w:r>
          </w:p>
          <w:p w:rsidR="006B27AD" w:rsidRDefault="006B27AD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6B27AD" w:rsidRPr="003365F3" w:rsidTr="00807E50">
        <w:tc>
          <w:tcPr>
            <w:tcW w:w="696" w:type="dxa"/>
          </w:tcPr>
          <w:p w:rsidR="006B27AD" w:rsidRDefault="006B27AD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6B27AD" w:rsidRDefault="006B27AD" w:rsidP="004E54C1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декада «Мой выбор – ЗОЖ»</w:t>
            </w:r>
          </w:p>
        </w:tc>
        <w:tc>
          <w:tcPr>
            <w:tcW w:w="2208" w:type="dxa"/>
          </w:tcPr>
          <w:p w:rsidR="006B27AD" w:rsidRDefault="006B27AD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6B27AD" w:rsidRDefault="006B27AD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</w:tcPr>
          <w:p w:rsidR="006B27AD" w:rsidRDefault="006B27AD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6B27AD" w:rsidRDefault="006B27AD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6B27AD" w:rsidRDefault="006B27AD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 </w:t>
            </w:r>
          </w:p>
          <w:p w:rsidR="006B27AD" w:rsidRDefault="006C3ADA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6B27AD">
              <w:rPr>
                <w:color w:val="000000"/>
                <w:sz w:val="24"/>
                <w:szCs w:val="24"/>
              </w:rPr>
              <w:t>екады</w:t>
            </w:r>
          </w:p>
        </w:tc>
      </w:tr>
      <w:tr w:rsidR="006C3ADA" w:rsidRPr="003365F3" w:rsidTr="00807E50">
        <w:tc>
          <w:tcPr>
            <w:tcW w:w="696" w:type="dxa"/>
          </w:tcPr>
          <w:p w:rsidR="006C3ADA" w:rsidRDefault="006C3ADA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</w:tcPr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Включение в режим работы </w:t>
            </w:r>
            <w:r>
              <w:rPr>
                <w:sz w:val="24"/>
                <w:szCs w:val="24"/>
              </w:rPr>
              <w:t>организаций дополнительного образования</w:t>
            </w:r>
            <w:r w:rsidRPr="00814833">
              <w:rPr>
                <w:sz w:val="24"/>
                <w:szCs w:val="24"/>
              </w:rPr>
              <w:t xml:space="preserve"> международных дней:</w:t>
            </w:r>
          </w:p>
          <w:p w:rsidR="008309BF" w:rsidRPr="00814833" w:rsidRDefault="008309BF" w:rsidP="006C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4833">
              <w:rPr>
                <w:sz w:val="24"/>
                <w:szCs w:val="24"/>
              </w:rPr>
              <w:t>Всемирный День здоровья</w:t>
            </w:r>
            <w:r w:rsidRPr="00814833">
              <w:rPr>
                <w:sz w:val="24"/>
                <w:szCs w:val="24"/>
              </w:rPr>
              <w:tab/>
            </w:r>
          </w:p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 международный день семьи</w:t>
            </w:r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  <w:p w:rsidR="006C3ADA" w:rsidRPr="00814833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- день борьбы против </w:t>
            </w:r>
            <w:proofErr w:type="spellStart"/>
            <w:r w:rsidRPr="00814833">
              <w:rPr>
                <w:sz w:val="24"/>
                <w:szCs w:val="24"/>
              </w:rPr>
              <w:t>табакокурения</w:t>
            </w:r>
            <w:proofErr w:type="spellEnd"/>
            <w:r w:rsidRPr="00814833">
              <w:rPr>
                <w:sz w:val="24"/>
                <w:szCs w:val="24"/>
              </w:rPr>
              <w:tab/>
            </w:r>
            <w:r w:rsidRPr="00814833">
              <w:rPr>
                <w:sz w:val="24"/>
                <w:szCs w:val="24"/>
              </w:rPr>
              <w:tab/>
            </w:r>
          </w:p>
          <w:p w:rsidR="006C3ADA" w:rsidRDefault="006C3ADA" w:rsidP="006C3ADA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- День защиты детей</w:t>
            </w:r>
          </w:p>
          <w:p w:rsidR="006C3ADA" w:rsidRDefault="006C3ADA" w:rsidP="0083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4833">
              <w:rPr>
                <w:sz w:val="24"/>
                <w:szCs w:val="24"/>
              </w:rPr>
              <w:t>Международный день борьбы против злоупотребления наркотиков и их незаконного оборота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8309BF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7 апреля, ежегодно </w:t>
            </w:r>
            <w:r w:rsidR="006C3ADA" w:rsidRPr="00814833">
              <w:rPr>
                <w:sz w:val="24"/>
                <w:szCs w:val="24"/>
              </w:rPr>
              <w:t>15 мая, ежегодно</w:t>
            </w: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</w:p>
          <w:p w:rsidR="006C3ADA" w:rsidRDefault="006C3ADA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31 мая, ежегодно</w:t>
            </w:r>
          </w:p>
          <w:p w:rsidR="006C3ADA" w:rsidRDefault="006C3ADA" w:rsidP="006C3ADA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1 июня, ежегодно</w:t>
            </w:r>
            <w:r w:rsidRPr="00814833">
              <w:rPr>
                <w:sz w:val="24"/>
                <w:szCs w:val="24"/>
              </w:rPr>
              <w:tab/>
              <w:t>26 июля, ежегодно</w:t>
            </w:r>
          </w:p>
        </w:tc>
        <w:tc>
          <w:tcPr>
            <w:tcW w:w="2531" w:type="dxa"/>
          </w:tcPr>
          <w:p w:rsidR="006C3ADA" w:rsidRDefault="006C3ADA" w:rsidP="006C3ADA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6C3ADA" w:rsidRDefault="006C3ADA" w:rsidP="006C3ADA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2613" w:type="dxa"/>
          </w:tcPr>
          <w:p w:rsidR="006C3ADA" w:rsidRDefault="006C3ADA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материалов</w:t>
            </w:r>
          </w:p>
        </w:tc>
      </w:tr>
      <w:tr w:rsidR="00301CAB" w:rsidRPr="003365F3" w:rsidTr="00807E50">
        <w:tc>
          <w:tcPr>
            <w:tcW w:w="696" w:type="dxa"/>
          </w:tcPr>
          <w:p w:rsidR="00301CAB" w:rsidRDefault="00301CAB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301CAB" w:rsidRPr="00814833" w:rsidRDefault="00301CAB" w:rsidP="00301CA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>при</w:t>
            </w:r>
            <w:r w:rsidRPr="00814833">
              <w:rPr>
                <w:sz w:val="24"/>
                <w:szCs w:val="24"/>
              </w:rPr>
              <w:t xml:space="preserve">школьных лагерей, трудовых объединений, временной трудовой занятости </w:t>
            </w:r>
            <w:r>
              <w:rPr>
                <w:sz w:val="24"/>
                <w:szCs w:val="24"/>
              </w:rPr>
              <w:t>несовершеннолетних</w:t>
            </w:r>
            <w:r w:rsidRPr="00814833">
              <w:rPr>
                <w:sz w:val="24"/>
                <w:szCs w:val="24"/>
              </w:rPr>
              <w:t xml:space="preserve"> (охват детей, склонных к правонарушениям)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</w:tcPr>
          <w:p w:rsidR="00301CAB" w:rsidRDefault="00301CAB" w:rsidP="00301CA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</w:t>
            </w:r>
            <w:r w:rsidRPr="00814833">
              <w:rPr>
                <w:sz w:val="24"/>
                <w:szCs w:val="24"/>
              </w:rPr>
              <w:t>,</w:t>
            </w:r>
          </w:p>
          <w:p w:rsidR="00301CAB" w:rsidRDefault="00301CAB" w:rsidP="00301CA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 ежегодно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301CAB" w:rsidRDefault="00301CAB" w:rsidP="00301CA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301CAB" w:rsidRDefault="00301CAB" w:rsidP="00301CA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613" w:type="dxa"/>
          </w:tcPr>
          <w:p w:rsidR="00301CAB" w:rsidRDefault="00301CAB" w:rsidP="006B27AD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</w:tr>
      <w:tr w:rsidR="00015E1E" w:rsidRPr="003365F3" w:rsidTr="00807E50">
        <w:tc>
          <w:tcPr>
            <w:tcW w:w="696" w:type="dxa"/>
          </w:tcPr>
          <w:p w:rsidR="00015E1E" w:rsidRDefault="00015E1E" w:rsidP="004C5AEB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</w:tcPr>
          <w:p w:rsidR="00015E1E" w:rsidRPr="00814833" w:rsidRDefault="00015E1E" w:rsidP="00301CAB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Организация дворовых соревнований</w:t>
            </w:r>
            <w:r>
              <w:rPr>
                <w:sz w:val="24"/>
                <w:szCs w:val="24"/>
              </w:rPr>
              <w:t>, досуга по месту жительства.</w:t>
            </w:r>
          </w:p>
        </w:tc>
        <w:tc>
          <w:tcPr>
            <w:tcW w:w="2208" w:type="dxa"/>
          </w:tcPr>
          <w:p w:rsidR="00015E1E" w:rsidRDefault="00015E1E" w:rsidP="004C5AE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каникулярный период</w:t>
            </w:r>
            <w:r w:rsidRPr="00814833">
              <w:rPr>
                <w:sz w:val="24"/>
                <w:szCs w:val="24"/>
              </w:rPr>
              <w:t>,</w:t>
            </w:r>
          </w:p>
          <w:p w:rsidR="00015E1E" w:rsidRDefault="00015E1E" w:rsidP="004C5AEB">
            <w:pPr>
              <w:spacing w:line="272" w:lineRule="exact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 ежегодно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31" w:type="dxa"/>
          </w:tcPr>
          <w:p w:rsidR="00015E1E" w:rsidRDefault="00015E1E" w:rsidP="004C5AEB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Л.В.</w:t>
            </w:r>
          </w:p>
          <w:p w:rsidR="00015E1E" w:rsidRDefault="00015E1E" w:rsidP="00015E1E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организаций </w:t>
            </w:r>
            <w:proofErr w:type="gramStart"/>
            <w:r>
              <w:rPr>
                <w:sz w:val="24"/>
                <w:szCs w:val="24"/>
              </w:rPr>
              <w:t>дополнительного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образовавния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015E1E" w:rsidRDefault="00015E1E" w:rsidP="004C5AE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проведения летней оздоровительной кампании</w:t>
            </w:r>
          </w:p>
        </w:tc>
      </w:tr>
    </w:tbl>
    <w:p w:rsidR="00854004" w:rsidRDefault="00854004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CC6A95">
      <w:pPr>
        <w:jc w:val="both"/>
      </w:pPr>
    </w:p>
    <w:p w:rsidR="004C5AEB" w:rsidRDefault="004C5AEB" w:rsidP="004C5AE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617">
        <w:rPr>
          <w:rFonts w:ascii="Times New Roman" w:hAnsi="Times New Roman"/>
          <w:sz w:val="24"/>
          <w:szCs w:val="24"/>
        </w:rPr>
        <w:lastRenderedPageBreak/>
        <w:t>Отдел образования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617">
        <w:rPr>
          <w:rFonts w:ascii="Times New Roman" w:hAnsi="Times New Roman"/>
          <w:sz w:val="24"/>
          <w:szCs w:val="24"/>
        </w:rPr>
        <w:t>Болховского района</w:t>
      </w:r>
    </w:p>
    <w:p w:rsidR="004C5AEB" w:rsidRPr="00000617" w:rsidRDefault="004C5AEB" w:rsidP="004C5AEB">
      <w:pPr>
        <w:pStyle w:val="a3"/>
        <w:jc w:val="center"/>
      </w:pPr>
    </w:p>
    <w:p w:rsidR="004C5AEB" w:rsidRPr="00000617" w:rsidRDefault="004C5AEB" w:rsidP="004C5AEB">
      <w:pPr>
        <w:rPr>
          <w:sz w:val="24"/>
          <w:szCs w:val="24"/>
        </w:rPr>
      </w:pPr>
      <w:r w:rsidRPr="00000617">
        <w:rPr>
          <w:sz w:val="24"/>
          <w:szCs w:val="24"/>
        </w:rPr>
        <w:t xml:space="preserve">303140   г.  </w:t>
      </w:r>
      <w:proofErr w:type="spellStart"/>
      <w:r w:rsidRPr="00000617">
        <w:rPr>
          <w:sz w:val="24"/>
          <w:szCs w:val="24"/>
        </w:rPr>
        <w:t>Болхов</w:t>
      </w:r>
      <w:proofErr w:type="spellEnd"/>
      <w:r w:rsidRPr="00000617">
        <w:rPr>
          <w:sz w:val="24"/>
          <w:szCs w:val="24"/>
        </w:rPr>
        <w:t xml:space="preserve">,  ул.  Ленина, 35                              телефон,  факс: (48640) 2-43-54 </w:t>
      </w:r>
    </w:p>
    <w:p w:rsidR="004C5AEB" w:rsidRPr="00000617" w:rsidRDefault="004C5AEB" w:rsidP="004C5AEB">
      <w:pPr>
        <w:pBdr>
          <w:top w:val="double" w:sz="18" w:space="1" w:color="auto"/>
        </w:pBdr>
        <w:rPr>
          <w:sz w:val="24"/>
          <w:szCs w:val="24"/>
        </w:rPr>
      </w:pPr>
    </w:p>
    <w:p w:rsidR="004C5AEB" w:rsidRDefault="004C5AEB" w:rsidP="004C5AEB">
      <w:pPr>
        <w:jc w:val="center"/>
        <w:rPr>
          <w:b/>
          <w:sz w:val="28"/>
          <w:szCs w:val="28"/>
        </w:rPr>
      </w:pPr>
      <w:r w:rsidRPr="004C5AEB">
        <w:rPr>
          <w:b/>
          <w:sz w:val="28"/>
          <w:szCs w:val="28"/>
        </w:rPr>
        <w:t xml:space="preserve">Решение Совета </w:t>
      </w:r>
      <w:r w:rsidR="004B213A">
        <w:rPr>
          <w:b/>
          <w:sz w:val="28"/>
          <w:szCs w:val="28"/>
        </w:rPr>
        <w:t>О</w:t>
      </w:r>
      <w:r w:rsidRPr="004C5AEB">
        <w:rPr>
          <w:b/>
          <w:sz w:val="28"/>
          <w:szCs w:val="28"/>
        </w:rPr>
        <w:t>тдела образования от 25.12.15г.</w:t>
      </w:r>
    </w:p>
    <w:p w:rsidR="004C5AEB" w:rsidRDefault="004C5AEB" w:rsidP="004C5AEB">
      <w:pPr>
        <w:jc w:val="center"/>
        <w:rPr>
          <w:b/>
          <w:sz w:val="28"/>
          <w:szCs w:val="28"/>
        </w:rPr>
      </w:pPr>
    </w:p>
    <w:p w:rsidR="00A907CA" w:rsidRDefault="004C5AEB" w:rsidP="004C5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227A">
        <w:rPr>
          <w:sz w:val="24"/>
          <w:szCs w:val="24"/>
        </w:rPr>
        <w:t xml:space="preserve">Целевая программа профилактики употребления </w:t>
      </w:r>
      <w:proofErr w:type="spellStart"/>
      <w:r w:rsidRPr="0032227A">
        <w:rPr>
          <w:sz w:val="24"/>
          <w:szCs w:val="24"/>
        </w:rPr>
        <w:t>психоактивных</w:t>
      </w:r>
      <w:proofErr w:type="spellEnd"/>
      <w:r w:rsidRPr="0032227A">
        <w:rPr>
          <w:sz w:val="24"/>
          <w:szCs w:val="24"/>
        </w:rPr>
        <w:t xml:space="preserve"> веществ в образовательной среде  является основой системного подхода к организации работы по предупреждению детской зависимости. Основная цель программы – недопущение употребления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32227A">
        <w:rPr>
          <w:sz w:val="24"/>
          <w:szCs w:val="24"/>
        </w:rPr>
        <w:t xml:space="preserve"> </w:t>
      </w:r>
      <w:proofErr w:type="spellStart"/>
      <w:r w:rsidRPr="0032227A">
        <w:rPr>
          <w:sz w:val="24"/>
          <w:szCs w:val="24"/>
        </w:rPr>
        <w:t>психоактивных</w:t>
      </w:r>
      <w:proofErr w:type="spellEnd"/>
      <w:r w:rsidRPr="0032227A">
        <w:rPr>
          <w:sz w:val="24"/>
          <w:szCs w:val="24"/>
        </w:rPr>
        <w:t xml:space="preserve"> веществ. Профилактика употребления ПАВ – это не только обсуждение вредности и печальных последствий курения, алкоголизма, наркомании, не запугивание </w:t>
      </w:r>
      <w:r>
        <w:rPr>
          <w:sz w:val="24"/>
          <w:szCs w:val="24"/>
        </w:rPr>
        <w:t>несовершеннолетних</w:t>
      </w:r>
      <w:r w:rsidRPr="0032227A">
        <w:rPr>
          <w:sz w:val="24"/>
          <w:szCs w:val="24"/>
        </w:rPr>
        <w:t xml:space="preserve"> страшными бедами, а прежде всего помощь в освоении навыков эффективной социальной адаптации – умения общаться, строить свои отношения </w:t>
      </w:r>
      <w:proofErr w:type="gramStart"/>
      <w:r w:rsidRPr="0032227A">
        <w:rPr>
          <w:sz w:val="24"/>
          <w:szCs w:val="24"/>
        </w:rPr>
        <w:t>со</w:t>
      </w:r>
      <w:proofErr w:type="gramEnd"/>
      <w:r w:rsidRPr="0032227A">
        <w:rPr>
          <w:sz w:val="24"/>
          <w:szCs w:val="24"/>
        </w:rPr>
        <w:t xml:space="preserve"> взрослыми и сверстниками, оценивать свое эмоциональное состояние и управлять им. Особое значение имеет формирование культуры здоровья – понимания ценности здоровья и здорового образа жизни. Только </w:t>
      </w:r>
      <w:proofErr w:type="spellStart"/>
      <w:r w:rsidRPr="0032227A">
        <w:rPr>
          <w:sz w:val="24"/>
          <w:szCs w:val="24"/>
        </w:rPr>
        <w:t>сформированность</w:t>
      </w:r>
      <w:proofErr w:type="spellEnd"/>
      <w:r w:rsidRPr="0032227A">
        <w:rPr>
          <w:sz w:val="24"/>
          <w:szCs w:val="24"/>
        </w:rPr>
        <w:t xml:space="preserve"> и осознание личностной ценности здоровья позволят ребенку понять, почему и чем для него опасно знакомство с одурманивающими веществами. </w:t>
      </w:r>
      <w:proofErr w:type="gramStart"/>
      <w:r>
        <w:rPr>
          <w:sz w:val="24"/>
          <w:szCs w:val="24"/>
        </w:rPr>
        <w:t xml:space="preserve">Заслушав главного специалиста Отдела образования Ерофееву Л.В., которая </w:t>
      </w:r>
      <w:proofErr w:type="spellStart"/>
      <w:r w:rsidR="00370A84">
        <w:rPr>
          <w:sz w:val="24"/>
          <w:szCs w:val="24"/>
        </w:rPr>
        <w:t>проинформиловала</w:t>
      </w:r>
      <w:proofErr w:type="spellEnd"/>
      <w:r w:rsidR="00370A84">
        <w:rPr>
          <w:sz w:val="24"/>
          <w:szCs w:val="24"/>
        </w:rPr>
        <w:t xml:space="preserve"> о выполнении программы профилактики </w:t>
      </w:r>
      <w:proofErr w:type="spellStart"/>
      <w:r w:rsidR="00370A84">
        <w:rPr>
          <w:sz w:val="24"/>
          <w:szCs w:val="24"/>
        </w:rPr>
        <w:t>злоупотрбления</w:t>
      </w:r>
      <w:proofErr w:type="spellEnd"/>
      <w:r w:rsidR="00370A84">
        <w:rPr>
          <w:sz w:val="24"/>
          <w:szCs w:val="24"/>
        </w:rPr>
        <w:t xml:space="preserve"> ПАВ, наркотиками и </w:t>
      </w:r>
      <w:proofErr w:type="spellStart"/>
      <w:r w:rsidR="00370A84">
        <w:rPr>
          <w:sz w:val="24"/>
          <w:szCs w:val="24"/>
        </w:rPr>
        <w:t>потиводействия</w:t>
      </w:r>
      <w:proofErr w:type="spellEnd"/>
      <w:r w:rsidR="00370A84">
        <w:rPr>
          <w:sz w:val="24"/>
          <w:szCs w:val="24"/>
        </w:rPr>
        <w:t xml:space="preserve"> их незаконному обороту на 2010-2014 годы,</w:t>
      </w:r>
      <w:r w:rsidR="002B6AED">
        <w:rPr>
          <w:sz w:val="24"/>
          <w:szCs w:val="24"/>
        </w:rPr>
        <w:t xml:space="preserve"> </w:t>
      </w:r>
      <w:r w:rsidR="00370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познакомила </w:t>
      </w:r>
      <w:r w:rsidR="00370A84">
        <w:rPr>
          <w:sz w:val="24"/>
          <w:szCs w:val="24"/>
        </w:rPr>
        <w:t xml:space="preserve">  </w:t>
      </w:r>
      <w:r>
        <w:rPr>
          <w:sz w:val="24"/>
          <w:szCs w:val="24"/>
        </w:rPr>
        <w:t>с целями, задачами, принципами и основными направлениями реализации целевой программы</w:t>
      </w:r>
      <w:r w:rsidR="00D7531D">
        <w:rPr>
          <w:sz w:val="24"/>
          <w:szCs w:val="24"/>
        </w:rPr>
        <w:t xml:space="preserve"> </w:t>
      </w:r>
      <w:r w:rsidR="004B213A">
        <w:rPr>
          <w:sz w:val="24"/>
          <w:szCs w:val="24"/>
        </w:rPr>
        <w:t>О</w:t>
      </w:r>
      <w:r w:rsidR="00D7531D">
        <w:rPr>
          <w:sz w:val="24"/>
          <w:szCs w:val="24"/>
        </w:rPr>
        <w:t>тдела образования</w:t>
      </w:r>
      <w:r>
        <w:rPr>
          <w:sz w:val="24"/>
          <w:szCs w:val="24"/>
        </w:rPr>
        <w:t xml:space="preserve"> по </w:t>
      </w:r>
      <w:r w:rsidR="00D7531D" w:rsidRPr="00D7531D">
        <w:rPr>
          <w:sz w:val="24"/>
          <w:szCs w:val="24"/>
        </w:rPr>
        <w:t xml:space="preserve">профилактике злоупотребления </w:t>
      </w:r>
      <w:proofErr w:type="spellStart"/>
      <w:r w:rsidR="00D7531D" w:rsidRPr="00D7531D">
        <w:rPr>
          <w:sz w:val="24"/>
          <w:szCs w:val="24"/>
        </w:rPr>
        <w:t>психоактивными</w:t>
      </w:r>
      <w:proofErr w:type="spellEnd"/>
      <w:r w:rsidR="00D7531D" w:rsidRPr="00D7531D">
        <w:rPr>
          <w:sz w:val="24"/>
          <w:szCs w:val="24"/>
        </w:rPr>
        <w:t xml:space="preserve"> веществами и противодействия незаконному обороту наркотиками</w:t>
      </w:r>
      <w:r w:rsidR="00370A84">
        <w:rPr>
          <w:sz w:val="24"/>
          <w:szCs w:val="24"/>
        </w:rPr>
        <w:t xml:space="preserve"> на 2016-2020 годы</w:t>
      </w:r>
      <w:r w:rsidR="00D7531D">
        <w:rPr>
          <w:sz w:val="24"/>
          <w:szCs w:val="24"/>
        </w:rPr>
        <w:t xml:space="preserve">, Совет </w:t>
      </w:r>
      <w:r w:rsidR="004B213A">
        <w:rPr>
          <w:sz w:val="24"/>
          <w:szCs w:val="24"/>
        </w:rPr>
        <w:t>О</w:t>
      </w:r>
      <w:r w:rsidR="00D7531D">
        <w:rPr>
          <w:sz w:val="24"/>
          <w:szCs w:val="24"/>
        </w:rPr>
        <w:t xml:space="preserve">тдела образования </w:t>
      </w:r>
      <w:proofErr w:type="gramEnd"/>
    </w:p>
    <w:p w:rsidR="00A907CA" w:rsidRDefault="00A907CA" w:rsidP="004C5AEB">
      <w:pPr>
        <w:jc w:val="both"/>
        <w:rPr>
          <w:sz w:val="24"/>
          <w:szCs w:val="24"/>
        </w:rPr>
      </w:pPr>
    </w:p>
    <w:p w:rsidR="00F263F9" w:rsidRDefault="00D7531D" w:rsidP="00A907CA">
      <w:pPr>
        <w:jc w:val="center"/>
        <w:rPr>
          <w:sz w:val="24"/>
          <w:szCs w:val="24"/>
        </w:rPr>
      </w:pPr>
      <w:proofErr w:type="gramStart"/>
      <w:r w:rsidRPr="00D7531D">
        <w:rPr>
          <w:b/>
          <w:sz w:val="24"/>
          <w:szCs w:val="24"/>
        </w:rPr>
        <w:t>Р</w:t>
      </w:r>
      <w:proofErr w:type="gramEnd"/>
      <w:r w:rsidRPr="00D7531D">
        <w:rPr>
          <w:b/>
          <w:sz w:val="24"/>
          <w:szCs w:val="24"/>
        </w:rPr>
        <w:t xml:space="preserve"> Е Ш И Л:</w:t>
      </w:r>
    </w:p>
    <w:p w:rsidR="00F263F9" w:rsidRDefault="00F263F9" w:rsidP="004C5AEB">
      <w:pPr>
        <w:jc w:val="both"/>
        <w:rPr>
          <w:sz w:val="24"/>
          <w:szCs w:val="24"/>
        </w:rPr>
      </w:pPr>
    </w:p>
    <w:p w:rsidR="004C5AEB" w:rsidRPr="00470D17" w:rsidRDefault="004B213A" w:rsidP="00A907CA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</w:t>
      </w:r>
      <w:r w:rsidR="00A907CA" w:rsidRPr="00470D17">
        <w:rPr>
          <w:sz w:val="24"/>
          <w:szCs w:val="24"/>
        </w:rPr>
        <w:t>ть программу профилактики злоупотребления ПАВ, наркотиками и противодействия их незаконному обороту на 2010-2014 годы</w:t>
      </w:r>
      <w:r w:rsidR="004C5AEB" w:rsidRPr="00470D17">
        <w:rPr>
          <w:sz w:val="24"/>
          <w:szCs w:val="24"/>
        </w:rPr>
        <w:t xml:space="preserve">  </w:t>
      </w:r>
      <w:r w:rsidR="00A907CA" w:rsidRPr="00470D17">
        <w:rPr>
          <w:sz w:val="24"/>
          <w:szCs w:val="24"/>
        </w:rPr>
        <w:t>выполненной в целом.</w:t>
      </w:r>
    </w:p>
    <w:p w:rsidR="00A907CA" w:rsidRPr="00470D17" w:rsidRDefault="00A907CA" w:rsidP="00A907CA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470D17">
        <w:rPr>
          <w:sz w:val="24"/>
          <w:szCs w:val="24"/>
        </w:rPr>
        <w:t xml:space="preserve">Принять и направить для утверждения начальнику Отдела образования программу </w:t>
      </w:r>
      <w:r w:rsidR="004B213A">
        <w:rPr>
          <w:sz w:val="24"/>
          <w:szCs w:val="24"/>
        </w:rPr>
        <w:t>О</w:t>
      </w:r>
      <w:r w:rsidRPr="00470D17">
        <w:rPr>
          <w:sz w:val="24"/>
          <w:szCs w:val="24"/>
        </w:rPr>
        <w:t xml:space="preserve">тдела образования администрации Болховского района по профилактике злоупотребления </w:t>
      </w:r>
      <w:proofErr w:type="spellStart"/>
      <w:r w:rsidRPr="00470D17">
        <w:rPr>
          <w:sz w:val="24"/>
          <w:szCs w:val="24"/>
        </w:rPr>
        <w:t>психоактивными</w:t>
      </w:r>
      <w:proofErr w:type="spellEnd"/>
      <w:r w:rsidRPr="00470D17">
        <w:rPr>
          <w:sz w:val="24"/>
          <w:szCs w:val="24"/>
        </w:rPr>
        <w:t xml:space="preserve"> веществами и противодействия незаконному обороту наркотиками «Линия жизни» на 2016-2020 годы</w:t>
      </w:r>
      <w:r w:rsidR="002B6AED" w:rsidRPr="00470D17">
        <w:rPr>
          <w:sz w:val="24"/>
          <w:szCs w:val="24"/>
        </w:rPr>
        <w:t xml:space="preserve"> (далее – программа)</w:t>
      </w:r>
      <w:r w:rsidRPr="00470D17">
        <w:rPr>
          <w:sz w:val="24"/>
          <w:szCs w:val="24"/>
        </w:rPr>
        <w:t>.</w:t>
      </w:r>
    </w:p>
    <w:p w:rsidR="00A907CA" w:rsidRPr="00470D17" w:rsidRDefault="00A907CA" w:rsidP="00A907CA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470D17">
        <w:rPr>
          <w:sz w:val="24"/>
          <w:szCs w:val="24"/>
        </w:rPr>
        <w:t>Директорам образовательных организаций</w:t>
      </w:r>
      <w:r w:rsidR="002B6AED" w:rsidRPr="00470D17">
        <w:rPr>
          <w:sz w:val="24"/>
          <w:szCs w:val="24"/>
        </w:rPr>
        <w:t>:</w:t>
      </w:r>
    </w:p>
    <w:p w:rsidR="002B6AED" w:rsidRPr="00470D17" w:rsidRDefault="002B6AED" w:rsidP="002B6AED">
      <w:pPr>
        <w:pStyle w:val="a7"/>
        <w:numPr>
          <w:ilvl w:val="1"/>
          <w:numId w:val="7"/>
        </w:numPr>
        <w:jc w:val="both"/>
        <w:rPr>
          <w:sz w:val="24"/>
          <w:szCs w:val="24"/>
        </w:rPr>
      </w:pPr>
      <w:r w:rsidRPr="00470D17">
        <w:rPr>
          <w:sz w:val="24"/>
          <w:szCs w:val="24"/>
        </w:rPr>
        <w:t xml:space="preserve"> </w:t>
      </w:r>
      <w:r w:rsidR="00470D17">
        <w:rPr>
          <w:sz w:val="24"/>
          <w:szCs w:val="24"/>
        </w:rPr>
        <w:t xml:space="preserve"> </w:t>
      </w:r>
      <w:r w:rsidRPr="00470D17">
        <w:rPr>
          <w:sz w:val="24"/>
          <w:szCs w:val="24"/>
        </w:rPr>
        <w:t>Принять программу к исполнению.</w:t>
      </w:r>
    </w:p>
    <w:p w:rsidR="002B6AED" w:rsidRPr="00470D17" w:rsidRDefault="002B6AED" w:rsidP="002B6AED">
      <w:pPr>
        <w:pStyle w:val="a7"/>
        <w:numPr>
          <w:ilvl w:val="1"/>
          <w:numId w:val="7"/>
        </w:numPr>
        <w:jc w:val="both"/>
        <w:rPr>
          <w:sz w:val="24"/>
          <w:szCs w:val="24"/>
        </w:rPr>
      </w:pPr>
      <w:r w:rsidRPr="00470D17">
        <w:rPr>
          <w:sz w:val="24"/>
          <w:szCs w:val="24"/>
        </w:rPr>
        <w:t xml:space="preserve"> </w:t>
      </w:r>
      <w:r w:rsidR="00470D17">
        <w:rPr>
          <w:sz w:val="24"/>
          <w:szCs w:val="24"/>
        </w:rPr>
        <w:t xml:space="preserve"> </w:t>
      </w:r>
      <w:r w:rsidRPr="00470D17">
        <w:rPr>
          <w:sz w:val="24"/>
          <w:szCs w:val="24"/>
        </w:rPr>
        <w:t xml:space="preserve">Организовать работу в педагогических коллективах по ознакомлению с целями, задачами, принципами и основными направлениями реализации целевой программы отдела образования по профилактике злоупотребления </w:t>
      </w:r>
      <w:proofErr w:type="spellStart"/>
      <w:r w:rsidRPr="00470D17">
        <w:rPr>
          <w:sz w:val="24"/>
          <w:szCs w:val="24"/>
        </w:rPr>
        <w:t>психоактивными</w:t>
      </w:r>
      <w:proofErr w:type="spellEnd"/>
      <w:r w:rsidRPr="00470D17">
        <w:rPr>
          <w:sz w:val="24"/>
          <w:szCs w:val="24"/>
        </w:rPr>
        <w:t xml:space="preserve"> веществами и противодействия незаконному обороту наркотиками на 2016-2020 годы.</w:t>
      </w:r>
    </w:p>
    <w:p w:rsidR="002B6AED" w:rsidRPr="00470D17" w:rsidRDefault="002B6AED" w:rsidP="002B6AED">
      <w:pPr>
        <w:pStyle w:val="a7"/>
        <w:numPr>
          <w:ilvl w:val="1"/>
          <w:numId w:val="7"/>
        </w:numPr>
        <w:jc w:val="both"/>
        <w:rPr>
          <w:sz w:val="24"/>
          <w:szCs w:val="24"/>
        </w:rPr>
      </w:pPr>
      <w:r w:rsidRPr="00470D17">
        <w:rPr>
          <w:sz w:val="24"/>
          <w:szCs w:val="24"/>
        </w:rPr>
        <w:t xml:space="preserve"> </w:t>
      </w:r>
      <w:r w:rsidR="00470D17">
        <w:rPr>
          <w:sz w:val="24"/>
          <w:szCs w:val="24"/>
        </w:rPr>
        <w:t xml:space="preserve"> </w:t>
      </w:r>
      <w:r w:rsidRPr="00470D17">
        <w:rPr>
          <w:sz w:val="24"/>
          <w:szCs w:val="24"/>
        </w:rPr>
        <w:t>Утвердить школьные целевые программы, внести коррективы в планы работы.</w:t>
      </w:r>
    </w:p>
    <w:p w:rsidR="002B6AED" w:rsidRDefault="00470D17" w:rsidP="002B6AED">
      <w:pPr>
        <w:pStyle w:val="a7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AED" w:rsidRPr="00470D17">
        <w:rPr>
          <w:sz w:val="24"/>
          <w:szCs w:val="24"/>
        </w:rPr>
        <w:t xml:space="preserve"> </w:t>
      </w:r>
      <w:r w:rsidRPr="00470D17">
        <w:rPr>
          <w:sz w:val="24"/>
          <w:szCs w:val="24"/>
        </w:rPr>
        <w:t>Назначить педагогических работников, ответственных за реализацию программы.</w:t>
      </w:r>
    </w:p>
    <w:p w:rsidR="00F57B01" w:rsidRDefault="00F57B01" w:rsidP="00F57B01">
      <w:pPr>
        <w:pStyle w:val="a7"/>
        <w:jc w:val="both"/>
        <w:rPr>
          <w:sz w:val="24"/>
          <w:szCs w:val="24"/>
        </w:rPr>
      </w:pPr>
    </w:p>
    <w:p w:rsidR="00F57B01" w:rsidRPr="00470D17" w:rsidRDefault="00F57B01" w:rsidP="00F57B01">
      <w:pPr>
        <w:pStyle w:val="a7"/>
        <w:jc w:val="both"/>
        <w:rPr>
          <w:sz w:val="24"/>
          <w:szCs w:val="24"/>
        </w:rPr>
      </w:pPr>
    </w:p>
    <w:p w:rsidR="00A907CA" w:rsidRDefault="00F57B01" w:rsidP="00A90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AC2D6D">
        <w:rPr>
          <w:sz w:val="24"/>
          <w:szCs w:val="24"/>
        </w:rPr>
        <w:t>О</w:t>
      </w:r>
      <w:r>
        <w:rPr>
          <w:sz w:val="24"/>
          <w:szCs w:val="24"/>
        </w:rPr>
        <w:t xml:space="preserve">тдела образования                                                       </w:t>
      </w:r>
      <w:proofErr w:type="spellStart"/>
      <w:r>
        <w:rPr>
          <w:sz w:val="24"/>
          <w:szCs w:val="24"/>
        </w:rPr>
        <w:t>Ю.А.Кавелин</w:t>
      </w:r>
      <w:proofErr w:type="spellEnd"/>
    </w:p>
    <w:p w:rsidR="00A907CA" w:rsidRDefault="00A907CA" w:rsidP="00A907CA">
      <w:pPr>
        <w:jc w:val="both"/>
        <w:rPr>
          <w:sz w:val="24"/>
          <w:szCs w:val="24"/>
        </w:rPr>
      </w:pPr>
    </w:p>
    <w:p w:rsidR="00A907CA" w:rsidRDefault="00A907CA" w:rsidP="00A907CA">
      <w:pPr>
        <w:jc w:val="both"/>
        <w:rPr>
          <w:sz w:val="24"/>
          <w:szCs w:val="24"/>
        </w:rPr>
      </w:pPr>
    </w:p>
    <w:p w:rsidR="00A907CA" w:rsidRDefault="00A907CA" w:rsidP="00A907CA">
      <w:pPr>
        <w:jc w:val="both"/>
        <w:rPr>
          <w:sz w:val="24"/>
          <w:szCs w:val="24"/>
        </w:rPr>
      </w:pPr>
    </w:p>
    <w:p w:rsidR="00B51BB4" w:rsidRDefault="00B51BB4" w:rsidP="00A907CA">
      <w:pPr>
        <w:jc w:val="both"/>
        <w:rPr>
          <w:sz w:val="24"/>
          <w:szCs w:val="24"/>
        </w:rPr>
      </w:pPr>
    </w:p>
    <w:p w:rsidR="00B51BB4" w:rsidRDefault="00B51BB4" w:rsidP="00A907CA">
      <w:pPr>
        <w:jc w:val="both"/>
        <w:rPr>
          <w:sz w:val="24"/>
          <w:szCs w:val="24"/>
        </w:rPr>
      </w:pPr>
    </w:p>
    <w:p w:rsidR="00B51BB4" w:rsidRDefault="00B51BB4" w:rsidP="00A907CA">
      <w:pPr>
        <w:jc w:val="both"/>
        <w:rPr>
          <w:sz w:val="24"/>
          <w:szCs w:val="24"/>
        </w:rPr>
      </w:pPr>
    </w:p>
    <w:p w:rsidR="00B51BB4" w:rsidRPr="00B43019" w:rsidRDefault="00B51BB4" w:rsidP="00B51B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019">
        <w:rPr>
          <w:rFonts w:ascii="Times New Roman" w:hAnsi="Times New Roman"/>
          <w:b/>
          <w:sz w:val="28"/>
          <w:szCs w:val="28"/>
        </w:rPr>
        <w:lastRenderedPageBreak/>
        <w:t>Отдел образования администрации Болховского района</w:t>
      </w:r>
    </w:p>
    <w:p w:rsidR="00B51BB4" w:rsidRPr="00B43019" w:rsidRDefault="00B51BB4" w:rsidP="00B51BB4">
      <w:pPr>
        <w:pStyle w:val="a3"/>
        <w:rPr>
          <w:rFonts w:ascii="Times New Roman" w:hAnsi="Times New Roman"/>
          <w:sz w:val="28"/>
          <w:szCs w:val="28"/>
        </w:rPr>
      </w:pPr>
      <w:r w:rsidRPr="00B43019">
        <w:rPr>
          <w:rFonts w:ascii="Times New Roman" w:hAnsi="Times New Roman"/>
          <w:sz w:val="28"/>
          <w:szCs w:val="28"/>
        </w:rPr>
        <w:t xml:space="preserve">303140   г.  </w:t>
      </w:r>
      <w:proofErr w:type="spellStart"/>
      <w:r w:rsidRPr="00B43019">
        <w:rPr>
          <w:rFonts w:ascii="Times New Roman" w:hAnsi="Times New Roman"/>
          <w:sz w:val="28"/>
          <w:szCs w:val="28"/>
        </w:rPr>
        <w:t>Болхов</w:t>
      </w:r>
      <w:proofErr w:type="spellEnd"/>
      <w:r w:rsidRPr="00B43019">
        <w:rPr>
          <w:rFonts w:ascii="Times New Roman" w:hAnsi="Times New Roman"/>
          <w:sz w:val="28"/>
          <w:szCs w:val="28"/>
        </w:rPr>
        <w:t>,  ул.  Л</w:t>
      </w:r>
      <w:r>
        <w:rPr>
          <w:rFonts w:ascii="Times New Roman" w:hAnsi="Times New Roman"/>
          <w:sz w:val="28"/>
          <w:szCs w:val="28"/>
        </w:rPr>
        <w:t xml:space="preserve">енина, 35                </w:t>
      </w:r>
      <w:r w:rsidRPr="00B43019">
        <w:rPr>
          <w:rFonts w:ascii="Times New Roman" w:hAnsi="Times New Roman"/>
          <w:sz w:val="28"/>
          <w:szCs w:val="28"/>
        </w:rPr>
        <w:t xml:space="preserve">   телефон,  факс: (48640) 2-43-54 </w:t>
      </w:r>
    </w:p>
    <w:p w:rsidR="00B51BB4" w:rsidRPr="00091767" w:rsidRDefault="00B51BB4" w:rsidP="00B51BB4">
      <w:pPr>
        <w:pBdr>
          <w:top w:val="double" w:sz="18" w:space="1" w:color="auto"/>
        </w:pBdr>
        <w:rPr>
          <w:sz w:val="28"/>
          <w:szCs w:val="28"/>
        </w:rPr>
      </w:pPr>
    </w:p>
    <w:p w:rsidR="00B51BB4" w:rsidRPr="00091767" w:rsidRDefault="00B51BB4" w:rsidP="00B51BB4">
      <w:pPr>
        <w:jc w:val="center"/>
        <w:rPr>
          <w:sz w:val="28"/>
          <w:szCs w:val="28"/>
        </w:rPr>
      </w:pPr>
      <w:r w:rsidRPr="0009176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091767">
        <w:rPr>
          <w:sz w:val="28"/>
          <w:szCs w:val="28"/>
        </w:rPr>
        <w:t xml:space="preserve">№ </w:t>
      </w:r>
      <w:r>
        <w:rPr>
          <w:sz w:val="28"/>
          <w:szCs w:val="28"/>
        </w:rPr>
        <w:t>222-а</w:t>
      </w:r>
    </w:p>
    <w:p w:rsidR="00B51BB4" w:rsidRPr="00091767" w:rsidRDefault="00B51BB4" w:rsidP="00B51BB4">
      <w:pPr>
        <w:rPr>
          <w:sz w:val="28"/>
          <w:szCs w:val="28"/>
        </w:rPr>
      </w:pPr>
      <w:r w:rsidRPr="00091767">
        <w:rPr>
          <w:sz w:val="28"/>
          <w:szCs w:val="28"/>
        </w:rPr>
        <w:t xml:space="preserve"> </w:t>
      </w:r>
    </w:p>
    <w:p w:rsidR="00B51BB4" w:rsidRDefault="00B51BB4" w:rsidP="00B51BB4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программы              </w:t>
      </w:r>
      <w:r w:rsidRPr="00671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от  25 декабря </w:t>
      </w:r>
      <w:r w:rsidRPr="000917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91767">
        <w:rPr>
          <w:sz w:val="28"/>
          <w:szCs w:val="28"/>
        </w:rPr>
        <w:t xml:space="preserve"> г.    </w:t>
      </w:r>
    </w:p>
    <w:p w:rsidR="00B51BB4" w:rsidRDefault="00B51BB4" w:rsidP="00B51BB4">
      <w:pPr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злоупотребления ПАВ </w:t>
      </w:r>
    </w:p>
    <w:p w:rsidR="00B51BB4" w:rsidRDefault="00B51BB4" w:rsidP="00B51BB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17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</w:t>
      </w:r>
      <w:r w:rsidRPr="00091767">
        <w:rPr>
          <w:sz w:val="28"/>
          <w:szCs w:val="28"/>
        </w:rPr>
        <w:t xml:space="preserve"> </w:t>
      </w:r>
    </w:p>
    <w:p w:rsidR="00B51BB4" w:rsidRDefault="00B51BB4" w:rsidP="00B51BB4">
      <w:pPr>
        <w:rPr>
          <w:sz w:val="28"/>
          <w:szCs w:val="28"/>
        </w:rPr>
      </w:pPr>
    </w:p>
    <w:p w:rsidR="003F184B" w:rsidRDefault="00B51BB4" w:rsidP="00B51B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</w:t>
      </w:r>
      <w:r w:rsidR="003F184B">
        <w:rPr>
          <w:sz w:val="28"/>
          <w:szCs w:val="28"/>
        </w:rPr>
        <w:t xml:space="preserve">ия системы работы образовательных организаций  по профилактике злоупотребления </w:t>
      </w:r>
      <w:proofErr w:type="spellStart"/>
      <w:r w:rsidR="003F184B">
        <w:rPr>
          <w:sz w:val="28"/>
          <w:szCs w:val="28"/>
        </w:rPr>
        <w:t>психоактивными</w:t>
      </w:r>
      <w:proofErr w:type="spellEnd"/>
      <w:r w:rsidR="003F184B">
        <w:rPr>
          <w:sz w:val="28"/>
          <w:szCs w:val="28"/>
        </w:rPr>
        <w:t xml:space="preserve"> веществами и противодействия незаконному обороту наркотиками, н</w:t>
      </w:r>
      <w:r>
        <w:rPr>
          <w:sz w:val="28"/>
          <w:szCs w:val="28"/>
        </w:rPr>
        <w:t xml:space="preserve">а основании </w:t>
      </w:r>
      <w:r w:rsidR="003F184B">
        <w:rPr>
          <w:sz w:val="28"/>
          <w:szCs w:val="28"/>
        </w:rPr>
        <w:t>решения Совета Отдела образования (</w:t>
      </w:r>
      <w:r>
        <w:rPr>
          <w:sz w:val="28"/>
          <w:szCs w:val="28"/>
        </w:rPr>
        <w:t>протокол</w:t>
      </w:r>
      <w:r w:rsidR="003F184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F184B">
        <w:rPr>
          <w:sz w:val="28"/>
          <w:szCs w:val="28"/>
        </w:rPr>
        <w:t>6</w:t>
      </w:r>
      <w:r>
        <w:rPr>
          <w:sz w:val="28"/>
          <w:szCs w:val="28"/>
        </w:rPr>
        <w:t xml:space="preserve"> от 2</w:t>
      </w:r>
      <w:r w:rsidR="003F184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F184B">
        <w:rPr>
          <w:sz w:val="28"/>
          <w:szCs w:val="28"/>
        </w:rPr>
        <w:t>12</w:t>
      </w:r>
      <w:r>
        <w:rPr>
          <w:sz w:val="28"/>
          <w:szCs w:val="28"/>
        </w:rPr>
        <w:t>.2015г.</w:t>
      </w:r>
      <w:r w:rsidR="003F184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51BB4" w:rsidRDefault="00B51BB4" w:rsidP="00B51B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BB4" w:rsidRDefault="00B51BB4" w:rsidP="00B51BB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51BB4" w:rsidRDefault="00B51BB4" w:rsidP="00B51BB4">
      <w:pPr>
        <w:ind w:firstLine="720"/>
        <w:jc w:val="center"/>
        <w:rPr>
          <w:sz w:val="28"/>
          <w:szCs w:val="28"/>
        </w:rPr>
      </w:pPr>
    </w:p>
    <w:p w:rsidR="003F184B" w:rsidRPr="00BD02D2" w:rsidRDefault="00BD02D2" w:rsidP="00BD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184B" w:rsidRPr="00BD02D2">
        <w:rPr>
          <w:sz w:val="28"/>
          <w:szCs w:val="28"/>
        </w:rPr>
        <w:t xml:space="preserve">Утвердить программу Отдела образования администрации Болховского района по профилактике злоупотребления </w:t>
      </w:r>
      <w:proofErr w:type="spellStart"/>
      <w:r w:rsidR="003F184B" w:rsidRPr="00BD02D2">
        <w:rPr>
          <w:sz w:val="28"/>
          <w:szCs w:val="28"/>
        </w:rPr>
        <w:t>психоактивными</w:t>
      </w:r>
      <w:proofErr w:type="spellEnd"/>
      <w:r w:rsidR="003F184B" w:rsidRPr="00BD02D2">
        <w:rPr>
          <w:sz w:val="28"/>
          <w:szCs w:val="28"/>
        </w:rPr>
        <w:t xml:space="preserve"> веществами и противодействия незаконному обороту наркотиками «Линия жизни» на 2016-2020 годы (далее – программа).</w:t>
      </w:r>
    </w:p>
    <w:p w:rsidR="00BD02D2" w:rsidRPr="00BD02D2" w:rsidRDefault="00BD02D2" w:rsidP="00BD0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2D2">
        <w:rPr>
          <w:sz w:val="28"/>
          <w:szCs w:val="28"/>
        </w:rPr>
        <w:t>Директорам образовательных организаций:</w:t>
      </w:r>
    </w:p>
    <w:p w:rsidR="00BD02D2" w:rsidRPr="00BD02D2" w:rsidRDefault="00BD02D2" w:rsidP="00BD02D2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D02D2">
        <w:rPr>
          <w:sz w:val="28"/>
          <w:szCs w:val="28"/>
        </w:rPr>
        <w:t xml:space="preserve">  </w:t>
      </w:r>
      <w:r w:rsidR="00A91C08">
        <w:rPr>
          <w:sz w:val="28"/>
          <w:szCs w:val="28"/>
        </w:rPr>
        <w:t xml:space="preserve"> </w:t>
      </w:r>
      <w:r w:rsidRPr="00BD02D2">
        <w:rPr>
          <w:sz w:val="28"/>
          <w:szCs w:val="28"/>
        </w:rPr>
        <w:t>Принять программу к исполнению.</w:t>
      </w:r>
    </w:p>
    <w:p w:rsidR="00BD02D2" w:rsidRPr="00BD02D2" w:rsidRDefault="00BD02D2" w:rsidP="00BD02D2">
      <w:pPr>
        <w:jc w:val="both"/>
        <w:rPr>
          <w:sz w:val="28"/>
          <w:szCs w:val="28"/>
        </w:rPr>
      </w:pPr>
      <w:r w:rsidRPr="00BD02D2">
        <w:rPr>
          <w:sz w:val="28"/>
          <w:szCs w:val="28"/>
        </w:rPr>
        <w:t xml:space="preserve">2.2. </w:t>
      </w:r>
      <w:r w:rsidR="00A91C08">
        <w:rPr>
          <w:sz w:val="28"/>
          <w:szCs w:val="28"/>
        </w:rPr>
        <w:t xml:space="preserve"> </w:t>
      </w:r>
      <w:r w:rsidRPr="00BD02D2">
        <w:rPr>
          <w:sz w:val="28"/>
          <w:szCs w:val="28"/>
        </w:rPr>
        <w:t xml:space="preserve">Организовать работу в педагогических коллективах по ознакомлению с целями, задачами, принципами и основными направлениями реализации целевой программы отдела образования по профилактике злоупотребления </w:t>
      </w:r>
      <w:proofErr w:type="spellStart"/>
      <w:r w:rsidRPr="00BD02D2">
        <w:rPr>
          <w:sz w:val="28"/>
          <w:szCs w:val="28"/>
        </w:rPr>
        <w:t>психоактивными</w:t>
      </w:r>
      <w:proofErr w:type="spellEnd"/>
      <w:r w:rsidRPr="00BD02D2">
        <w:rPr>
          <w:sz w:val="28"/>
          <w:szCs w:val="28"/>
        </w:rPr>
        <w:t xml:space="preserve"> веществами и противодействия незаконному обороту наркотиками на 2016-2020 годы.</w:t>
      </w:r>
    </w:p>
    <w:p w:rsidR="00BD02D2" w:rsidRPr="00A91C08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D02D2" w:rsidRPr="00A91C08">
        <w:rPr>
          <w:sz w:val="28"/>
          <w:szCs w:val="28"/>
        </w:rPr>
        <w:t>Утвердить школьные целевые программы, внести коррективы в планы</w:t>
      </w:r>
      <w:r>
        <w:rPr>
          <w:sz w:val="28"/>
          <w:szCs w:val="28"/>
        </w:rPr>
        <w:t xml:space="preserve"> </w:t>
      </w:r>
      <w:r w:rsidR="00BD02D2" w:rsidRPr="00A91C08">
        <w:rPr>
          <w:sz w:val="28"/>
          <w:szCs w:val="28"/>
        </w:rPr>
        <w:t>работы.</w:t>
      </w:r>
    </w:p>
    <w:p w:rsidR="00BD02D2" w:rsidRPr="00BD02D2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D02D2" w:rsidRPr="00A91C08">
        <w:rPr>
          <w:sz w:val="28"/>
          <w:szCs w:val="28"/>
        </w:rPr>
        <w:t xml:space="preserve"> Назначить педагогических работников, ответственных за реализацию программы.</w:t>
      </w:r>
    </w:p>
    <w:p w:rsidR="00BD02D2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ответственной за реализацию </w:t>
      </w:r>
      <w:proofErr w:type="gramStart"/>
      <w:r>
        <w:rPr>
          <w:sz w:val="28"/>
          <w:szCs w:val="28"/>
        </w:rPr>
        <w:t>программы</w:t>
      </w:r>
      <w:r w:rsidRPr="00A91C08">
        <w:rPr>
          <w:sz w:val="28"/>
          <w:szCs w:val="28"/>
        </w:rPr>
        <w:t xml:space="preserve"> </w:t>
      </w:r>
      <w:r w:rsidRPr="00BD02D2">
        <w:rPr>
          <w:sz w:val="28"/>
          <w:szCs w:val="28"/>
        </w:rPr>
        <w:t>Отдела образования администрации Болховского района</w:t>
      </w:r>
      <w:proofErr w:type="gramEnd"/>
      <w:r w:rsidRPr="00BD02D2">
        <w:rPr>
          <w:sz w:val="28"/>
          <w:szCs w:val="28"/>
        </w:rPr>
        <w:t xml:space="preserve"> по профилактике злоупотребления </w:t>
      </w:r>
      <w:proofErr w:type="spellStart"/>
      <w:r w:rsidRPr="00BD02D2">
        <w:rPr>
          <w:sz w:val="28"/>
          <w:szCs w:val="28"/>
        </w:rPr>
        <w:t>психоактивными</w:t>
      </w:r>
      <w:proofErr w:type="spellEnd"/>
      <w:r w:rsidRPr="00BD02D2">
        <w:rPr>
          <w:sz w:val="28"/>
          <w:szCs w:val="28"/>
        </w:rPr>
        <w:t xml:space="preserve"> веществами и противодействия незаконному обороту наркотиками «Линия жизни» на 2016-2020 годы</w:t>
      </w:r>
      <w:r>
        <w:rPr>
          <w:sz w:val="28"/>
          <w:szCs w:val="28"/>
        </w:rPr>
        <w:t xml:space="preserve"> главного специалиста Ерофееву Л.В.</w:t>
      </w:r>
    </w:p>
    <w:p w:rsidR="00A91C08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главного специалиста Ерофееву Л.В.</w:t>
      </w:r>
    </w:p>
    <w:p w:rsidR="00A91C08" w:rsidRDefault="00A91C08" w:rsidP="00A91C08">
      <w:pPr>
        <w:jc w:val="both"/>
        <w:rPr>
          <w:sz w:val="28"/>
          <w:szCs w:val="28"/>
        </w:rPr>
      </w:pPr>
    </w:p>
    <w:p w:rsidR="00A91C08" w:rsidRDefault="00A91C08" w:rsidP="00A91C08">
      <w:pPr>
        <w:jc w:val="both"/>
        <w:rPr>
          <w:sz w:val="28"/>
          <w:szCs w:val="28"/>
        </w:rPr>
      </w:pPr>
    </w:p>
    <w:p w:rsidR="00A91C08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              </w:t>
      </w:r>
      <w:proofErr w:type="spellStart"/>
      <w:r>
        <w:rPr>
          <w:sz w:val="28"/>
          <w:szCs w:val="28"/>
        </w:rPr>
        <w:t>Ю.А.Кавелин</w:t>
      </w:r>
      <w:proofErr w:type="spellEnd"/>
    </w:p>
    <w:p w:rsidR="00A91C08" w:rsidRDefault="00A91C08" w:rsidP="00A91C08">
      <w:pPr>
        <w:jc w:val="both"/>
        <w:rPr>
          <w:sz w:val="28"/>
          <w:szCs w:val="28"/>
        </w:rPr>
      </w:pPr>
    </w:p>
    <w:p w:rsidR="00A91C08" w:rsidRPr="00A91C08" w:rsidRDefault="00A91C08" w:rsidP="00A91C08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Ознакомлена                                                                                       Л.В.Ерофеева</w:t>
      </w:r>
    </w:p>
    <w:p w:rsidR="00B51BB4" w:rsidRDefault="00B51BB4" w:rsidP="00B51BB4">
      <w:pPr>
        <w:jc w:val="both"/>
        <w:rPr>
          <w:sz w:val="24"/>
          <w:szCs w:val="24"/>
        </w:rPr>
      </w:pPr>
    </w:p>
    <w:p w:rsidR="00A907CA" w:rsidRPr="00A907CA" w:rsidRDefault="00A907CA">
      <w:pPr>
        <w:jc w:val="both"/>
        <w:rPr>
          <w:sz w:val="24"/>
          <w:szCs w:val="24"/>
        </w:rPr>
      </w:pPr>
    </w:p>
    <w:sectPr w:rsidR="00A907CA" w:rsidRPr="00A907CA" w:rsidSect="00941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2B0"/>
    <w:multiLevelType w:val="multilevel"/>
    <w:tmpl w:val="9F6EC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8860AC"/>
    <w:multiLevelType w:val="hybridMultilevel"/>
    <w:tmpl w:val="F50A161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">
    <w:nsid w:val="40374AE3"/>
    <w:multiLevelType w:val="hybridMultilevel"/>
    <w:tmpl w:val="6D0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9D7E7F"/>
    <w:multiLevelType w:val="hybridMultilevel"/>
    <w:tmpl w:val="2F506CC8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9208A"/>
    <w:multiLevelType w:val="hybridMultilevel"/>
    <w:tmpl w:val="2CDC6302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162A3"/>
    <w:multiLevelType w:val="hybridMultilevel"/>
    <w:tmpl w:val="AE8EFCC8"/>
    <w:lvl w:ilvl="0" w:tplc="2CBA410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753E"/>
    <w:multiLevelType w:val="hybridMultilevel"/>
    <w:tmpl w:val="BA32C9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074AB"/>
    <w:multiLevelType w:val="hybridMultilevel"/>
    <w:tmpl w:val="0378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2320"/>
    <w:multiLevelType w:val="multilevel"/>
    <w:tmpl w:val="3FE82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09F5"/>
    <w:rsid w:val="00015E1E"/>
    <w:rsid w:val="000216A4"/>
    <w:rsid w:val="000317C9"/>
    <w:rsid w:val="000360A8"/>
    <w:rsid w:val="0006534D"/>
    <w:rsid w:val="0006788F"/>
    <w:rsid w:val="00106672"/>
    <w:rsid w:val="00122C45"/>
    <w:rsid w:val="00140F10"/>
    <w:rsid w:val="00176A29"/>
    <w:rsid w:val="00191627"/>
    <w:rsid w:val="001A04D3"/>
    <w:rsid w:val="001B6E74"/>
    <w:rsid w:val="001D667C"/>
    <w:rsid w:val="001E0ED7"/>
    <w:rsid w:val="001E4F5C"/>
    <w:rsid w:val="001F4C88"/>
    <w:rsid w:val="00205648"/>
    <w:rsid w:val="00215F48"/>
    <w:rsid w:val="00217040"/>
    <w:rsid w:val="002209F5"/>
    <w:rsid w:val="00241C57"/>
    <w:rsid w:val="002804F5"/>
    <w:rsid w:val="002A05E1"/>
    <w:rsid w:val="002B6AED"/>
    <w:rsid w:val="00301CAB"/>
    <w:rsid w:val="00302F81"/>
    <w:rsid w:val="00313837"/>
    <w:rsid w:val="0034468E"/>
    <w:rsid w:val="003639CD"/>
    <w:rsid w:val="00370A84"/>
    <w:rsid w:val="003A4388"/>
    <w:rsid w:val="003C2AF0"/>
    <w:rsid w:val="003F184B"/>
    <w:rsid w:val="00412FA2"/>
    <w:rsid w:val="00462138"/>
    <w:rsid w:val="00470D17"/>
    <w:rsid w:val="0047165C"/>
    <w:rsid w:val="004A20CB"/>
    <w:rsid w:val="004A5822"/>
    <w:rsid w:val="004B213A"/>
    <w:rsid w:val="004C3ADF"/>
    <w:rsid w:val="004C5AEB"/>
    <w:rsid w:val="004E54C1"/>
    <w:rsid w:val="004E62C2"/>
    <w:rsid w:val="004F7422"/>
    <w:rsid w:val="00556AFA"/>
    <w:rsid w:val="00586041"/>
    <w:rsid w:val="005B06A4"/>
    <w:rsid w:val="005F70C7"/>
    <w:rsid w:val="00600559"/>
    <w:rsid w:val="00631E8B"/>
    <w:rsid w:val="006324A7"/>
    <w:rsid w:val="00635221"/>
    <w:rsid w:val="0064532C"/>
    <w:rsid w:val="00657AD8"/>
    <w:rsid w:val="00672013"/>
    <w:rsid w:val="00673AFC"/>
    <w:rsid w:val="006A787C"/>
    <w:rsid w:val="006B27AD"/>
    <w:rsid w:val="006C3ADA"/>
    <w:rsid w:val="006D6008"/>
    <w:rsid w:val="00720C06"/>
    <w:rsid w:val="00761E30"/>
    <w:rsid w:val="007D2AFF"/>
    <w:rsid w:val="00807E50"/>
    <w:rsid w:val="008230E0"/>
    <w:rsid w:val="008309BF"/>
    <w:rsid w:val="00832140"/>
    <w:rsid w:val="008418B6"/>
    <w:rsid w:val="00854004"/>
    <w:rsid w:val="0085671A"/>
    <w:rsid w:val="00890123"/>
    <w:rsid w:val="00896F8B"/>
    <w:rsid w:val="008A79CB"/>
    <w:rsid w:val="008C042B"/>
    <w:rsid w:val="008F3A4D"/>
    <w:rsid w:val="008F654F"/>
    <w:rsid w:val="00912BA6"/>
    <w:rsid w:val="009355A4"/>
    <w:rsid w:val="00941890"/>
    <w:rsid w:val="00955F7E"/>
    <w:rsid w:val="00981088"/>
    <w:rsid w:val="00993FB3"/>
    <w:rsid w:val="009C3E33"/>
    <w:rsid w:val="009C5D0A"/>
    <w:rsid w:val="009C6A9E"/>
    <w:rsid w:val="009D050F"/>
    <w:rsid w:val="009D098E"/>
    <w:rsid w:val="009D09FD"/>
    <w:rsid w:val="00A06935"/>
    <w:rsid w:val="00A11CDB"/>
    <w:rsid w:val="00A1233A"/>
    <w:rsid w:val="00A26C20"/>
    <w:rsid w:val="00A85D0E"/>
    <w:rsid w:val="00A907CA"/>
    <w:rsid w:val="00A91798"/>
    <w:rsid w:val="00A91C08"/>
    <w:rsid w:val="00AB2553"/>
    <w:rsid w:val="00AB67F9"/>
    <w:rsid w:val="00AC2D6D"/>
    <w:rsid w:val="00AF22B7"/>
    <w:rsid w:val="00B251A1"/>
    <w:rsid w:val="00B3228C"/>
    <w:rsid w:val="00B35E05"/>
    <w:rsid w:val="00B51BB4"/>
    <w:rsid w:val="00B73D91"/>
    <w:rsid w:val="00B90726"/>
    <w:rsid w:val="00B93E10"/>
    <w:rsid w:val="00BB327F"/>
    <w:rsid w:val="00BC7F86"/>
    <w:rsid w:val="00BD02D2"/>
    <w:rsid w:val="00BF18F3"/>
    <w:rsid w:val="00BF51E1"/>
    <w:rsid w:val="00BF5A06"/>
    <w:rsid w:val="00C2141E"/>
    <w:rsid w:val="00C344F0"/>
    <w:rsid w:val="00C459EB"/>
    <w:rsid w:val="00C50E61"/>
    <w:rsid w:val="00C52DE1"/>
    <w:rsid w:val="00C879A9"/>
    <w:rsid w:val="00CC6A95"/>
    <w:rsid w:val="00CD4BDD"/>
    <w:rsid w:val="00CF4DB0"/>
    <w:rsid w:val="00D12E21"/>
    <w:rsid w:val="00D73C65"/>
    <w:rsid w:val="00D7531D"/>
    <w:rsid w:val="00DC2C8E"/>
    <w:rsid w:val="00DC6D9B"/>
    <w:rsid w:val="00DD58BC"/>
    <w:rsid w:val="00DE230A"/>
    <w:rsid w:val="00E551BE"/>
    <w:rsid w:val="00E91D93"/>
    <w:rsid w:val="00E95CF1"/>
    <w:rsid w:val="00E9681C"/>
    <w:rsid w:val="00EA0550"/>
    <w:rsid w:val="00EC0BCB"/>
    <w:rsid w:val="00ED4E94"/>
    <w:rsid w:val="00ED69E1"/>
    <w:rsid w:val="00EF2157"/>
    <w:rsid w:val="00EF3BC4"/>
    <w:rsid w:val="00F07BF8"/>
    <w:rsid w:val="00F263F9"/>
    <w:rsid w:val="00F41D3D"/>
    <w:rsid w:val="00F57B01"/>
    <w:rsid w:val="00F72DBC"/>
    <w:rsid w:val="00FB3054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9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20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D4BDD"/>
    <w:pPr>
      <w:widowControl/>
      <w:shd w:val="clear" w:color="auto" w:fill="FFFFFF"/>
      <w:autoSpaceDE/>
      <w:autoSpaceDN/>
      <w:adjustRightInd/>
      <w:spacing w:line="322" w:lineRule="exac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CD4BD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Заголовок №2"/>
    <w:basedOn w:val="a0"/>
    <w:uiPriority w:val="99"/>
    <w:rsid w:val="00CD4BDD"/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1"/>
    <w:uiPriority w:val="99"/>
    <w:locked/>
    <w:rsid w:val="00CD4BDD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D4BDD"/>
    <w:pPr>
      <w:widowControl/>
      <w:shd w:val="clear" w:color="auto" w:fill="FFFFFF"/>
      <w:autoSpaceDE/>
      <w:autoSpaceDN/>
      <w:adjustRightInd/>
      <w:spacing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6">
    <w:name w:val="Основной текст + Полужирный"/>
    <w:basedOn w:val="a0"/>
    <w:uiPriority w:val="99"/>
    <w:rsid w:val="00CD4BD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pt">
    <w:name w:val="Основной текст + 11 pt"/>
    <w:basedOn w:val="a0"/>
    <w:uiPriority w:val="99"/>
    <w:rsid w:val="00CD4BDD"/>
    <w:rPr>
      <w:rFonts w:ascii="Times New Roman" w:hAnsi="Times New Roman" w:cs="Times New Roman"/>
      <w:spacing w:val="0"/>
      <w:sz w:val="22"/>
      <w:szCs w:val="22"/>
    </w:rPr>
  </w:style>
  <w:style w:type="character" w:customStyle="1" w:styleId="511">
    <w:name w:val="Основной текст (5)11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10">
    <w:name w:val="Основной текст (5)10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8pt">
    <w:name w:val="Основной текст + 8 pt"/>
    <w:aliases w:val="Полужирный2"/>
    <w:basedOn w:val="a0"/>
    <w:uiPriority w:val="99"/>
    <w:rsid w:val="00CD4BDD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59">
    <w:name w:val="Основной текст (5)9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0">
    <w:name w:val="Основной текст (5) + Не полужирный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8">
    <w:name w:val="Основной текст (5)8"/>
    <w:basedOn w:val="5"/>
    <w:uiPriority w:val="99"/>
    <w:rsid w:val="00CD4BDD"/>
    <w:rPr>
      <w:rFonts w:ascii="Times New Roman" w:hAnsi="Times New Roman" w:cs="Times New Roman"/>
      <w:spacing w:val="0"/>
    </w:rPr>
  </w:style>
  <w:style w:type="character" w:customStyle="1" w:styleId="57">
    <w:name w:val="Основной текст (5)7"/>
    <w:basedOn w:val="5"/>
    <w:uiPriority w:val="99"/>
    <w:rsid w:val="00CD4BDD"/>
    <w:rPr>
      <w:rFonts w:ascii="Times New Roman" w:hAnsi="Times New Roman" w:cs="Times New Roman"/>
      <w:noProof/>
      <w:spacing w:val="0"/>
    </w:rPr>
  </w:style>
  <w:style w:type="character" w:customStyle="1" w:styleId="32">
    <w:name w:val="Заголовок №3 (2)_"/>
    <w:basedOn w:val="a0"/>
    <w:link w:val="321"/>
    <w:uiPriority w:val="99"/>
    <w:locked/>
    <w:rsid w:val="00CD4BDD"/>
    <w:rPr>
      <w:b/>
      <w:bCs/>
      <w:sz w:val="27"/>
      <w:szCs w:val="27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CD4BDD"/>
  </w:style>
  <w:style w:type="character" w:customStyle="1" w:styleId="322">
    <w:name w:val="Заголовок №3 (2)2"/>
    <w:basedOn w:val="32"/>
    <w:uiPriority w:val="99"/>
    <w:rsid w:val="00CD4BDD"/>
    <w:rPr>
      <w:noProof/>
    </w:rPr>
  </w:style>
  <w:style w:type="character" w:customStyle="1" w:styleId="323">
    <w:name w:val="Заголовок №3 (2) + Не полужирный"/>
    <w:basedOn w:val="32"/>
    <w:uiPriority w:val="99"/>
    <w:rsid w:val="00CD4BDD"/>
  </w:style>
  <w:style w:type="paragraph" w:customStyle="1" w:styleId="321">
    <w:name w:val="Заголовок №3 (2)1"/>
    <w:basedOn w:val="a"/>
    <w:link w:val="32"/>
    <w:uiPriority w:val="99"/>
    <w:rsid w:val="00CD4BDD"/>
    <w:pPr>
      <w:widowControl/>
      <w:shd w:val="clear" w:color="auto" w:fill="FFFFFF"/>
      <w:autoSpaceDE/>
      <w:autoSpaceDN/>
      <w:adjustRightInd/>
      <w:spacing w:line="485" w:lineRule="exact"/>
      <w:ind w:firstLine="68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370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5CE5-5AF3-47C1-81A2-7B741C2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cp:lastPrinted>2003-12-31T21:46:00Z</cp:lastPrinted>
  <dcterms:created xsi:type="dcterms:W3CDTF">2003-12-31T21:47:00Z</dcterms:created>
  <dcterms:modified xsi:type="dcterms:W3CDTF">2003-12-31T21:47:00Z</dcterms:modified>
</cp:coreProperties>
</file>