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66" w:rsidRDefault="00487E66" w:rsidP="00487E66">
      <w:pPr>
        <w:spacing w:line="360" w:lineRule="auto"/>
        <w:jc w:val="center"/>
        <w:divId w:val="1518538343"/>
        <w:rPr>
          <w:rFonts w:ascii="Times New Roman" w:hAnsi="Times New Roman" w:cs="Times New Roman"/>
          <w:b/>
          <w:sz w:val="28"/>
          <w:szCs w:val="28"/>
        </w:rPr>
      </w:pPr>
    </w:p>
    <w:p w:rsidR="00302565" w:rsidRDefault="00302565" w:rsidP="00487E66">
      <w:pPr>
        <w:spacing w:line="360" w:lineRule="auto"/>
        <w:jc w:val="center"/>
        <w:divId w:val="1518538343"/>
        <w:rPr>
          <w:rFonts w:ascii="Times New Roman" w:hAnsi="Times New Roman" w:cs="Times New Roman"/>
          <w:b/>
          <w:sz w:val="28"/>
          <w:szCs w:val="28"/>
        </w:rPr>
      </w:pPr>
    </w:p>
    <w:p w:rsidR="00302565" w:rsidRDefault="00302565" w:rsidP="00487E66">
      <w:pPr>
        <w:spacing w:line="360" w:lineRule="auto"/>
        <w:jc w:val="center"/>
        <w:divId w:val="1518538343"/>
        <w:rPr>
          <w:rFonts w:ascii="Times New Roman" w:hAnsi="Times New Roman" w:cs="Times New Roman"/>
          <w:b/>
          <w:sz w:val="28"/>
          <w:szCs w:val="28"/>
        </w:rPr>
      </w:pPr>
    </w:p>
    <w:p w:rsidR="00302565" w:rsidRDefault="00302565" w:rsidP="00487E66">
      <w:pPr>
        <w:spacing w:line="360" w:lineRule="auto"/>
        <w:jc w:val="center"/>
        <w:divId w:val="1518538343"/>
        <w:rPr>
          <w:rFonts w:ascii="Times New Roman" w:hAnsi="Times New Roman" w:cs="Times New Roman"/>
          <w:b/>
          <w:sz w:val="28"/>
          <w:szCs w:val="28"/>
        </w:rPr>
      </w:pPr>
    </w:p>
    <w:p w:rsidR="00302565" w:rsidRPr="00487E66" w:rsidRDefault="00302565" w:rsidP="00487E66">
      <w:pPr>
        <w:spacing w:line="360" w:lineRule="auto"/>
        <w:jc w:val="center"/>
        <w:divId w:val="1518538343"/>
        <w:rPr>
          <w:rFonts w:ascii="Times New Roman" w:hAnsi="Times New Roman" w:cs="Times New Roman"/>
          <w:b/>
          <w:sz w:val="28"/>
          <w:szCs w:val="28"/>
        </w:rPr>
      </w:pPr>
    </w:p>
    <w:p w:rsidR="00487E66" w:rsidRPr="00487E66" w:rsidRDefault="00487E66" w:rsidP="00487E66">
      <w:pPr>
        <w:spacing w:line="360" w:lineRule="auto"/>
        <w:jc w:val="center"/>
        <w:divId w:val="1518538343"/>
        <w:rPr>
          <w:rFonts w:ascii="Times New Roman" w:hAnsi="Times New Roman" w:cs="Times New Roman"/>
          <w:b/>
          <w:sz w:val="28"/>
          <w:szCs w:val="28"/>
        </w:rPr>
      </w:pPr>
    </w:p>
    <w:p w:rsidR="00487E66" w:rsidRPr="00487E66" w:rsidRDefault="00487E66" w:rsidP="00487E66">
      <w:pPr>
        <w:spacing w:line="360" w:lineRule="auto"/>
        <w:jc w:val="center"/>
        <w:divId w:val="1518538343"/>
        <w:rPr>
          <w:rFonts w:ascii="Times New Roman" w:hAnsi="Times New Roman" w:cs="Times New Roman"/>
          <w:b/>
          <w:sz w:val="28"/>
          <w:szCs w:val="28"/>
        </w:rPr>
      </w:pPr>
    </w:p>
    <w:p w:rsidR="00487E66" w:rsidRPr="00487E66" w:rsidRDefault="00487E66" w:rsidP="00487E66">
      <w:pPr>
        <w:spacing w:line="360" w:lineRule="auto"/>
        <w:jc w:val="center"/>
        <w:divId w:val="1518538343"/>
        <w:rPr>
          <w:rFonts w:ascii="Times New Roman" w:hAnsi="Times New Roman" w:cs="Times New Roman"/>
          <w:b/>
          <w:sz w:val="28"/>
          <w:szCs w:val="28"/>
        </w:rPr>
      </w:pPr>
    </w:p>
    <w:p w:rsidR="00487E66" w:rsidRPr="00487E66" w:rsidRDefault="00487E66" w:rsidP="00487E66">
      <w:pPr>
        <w:spacing w:line="360" w:lineRule="auto"/>
        <w:jc w:val="center"/>
        <w:divId w:val="1518538343"/>
        <w:rPr>
          <w:rFonts w:ascii="Times New Roman" w:hAnsi="Times New Roman" w:cs="Times New Roman"/>
          <w:b/>
          <w:sz w:val="28"/>
          <w:szCs w:val="28"/>
        </w:rPr>
      </w:pPr>
    </w:p>
    <w:p w:rsidR="00487E66" w:rsidRPr="00487E66" w:rsidRDefault="00487E66" w:rsidP="008654F9">
      <w:pPr>
        <w:spacing w:line="360" w:lineRule="auto"/>
        <w:ind w:firstLine="0"/>
        <w:jc w:val="center"/>
        <w:divId w:val="1518538343"/>
        <w:rPr>
          <w:rFonts w:ascii="Times New Roman" w:hAnsi="Times New Roman" w:cs="Times New Roman"/>
          <w:b/>
          <w:smallCaps/>
          <w:sz w:val="28"/>
          <w:szCs w:val="28"/>
        </w:rPr>
      </w:pPr>
      <w:r w:rsidRPr="00487E66">
        <w:rPr>
          <w:rFonts w:ascii="Times New Roman" w:hAnsi="Times New Roman" w:cs="Times New Roman"/>
          <w:b/>
          <w:bCs/>
          <w:sz w:val="28"/>
          <w:szCs w:val="28"/>
        </w:rPr>
        <w:t>Методика определения статуса школ, функционирующих в неблагоприятных социальных условиях</w:t>
      </w:r>
    </w:p>
    <w:p w:rsidR="00487E66" w:rsidRPr="00487E66" w:rsidRDefault="00487E66" w:rsidP="00487E66">
      <w:pPr>
        <w:spacing w:line="360" w:lineRule="auto"/>
        <w:jc w:val="center"/>
        <w:divId w:val="1518538343"/>
        <w:rPr>
          <w:rFonts w:ascii="Times New Roman" w:hAnsi="Times New Roman" w:cs="Times New Roman"/>
          <w:b/>
          <w:smallCaps/>
          <w:sz w:val="28"/>
          <w:szCs w:val="28"/>
        </w:rPr>
      </w:pPr>
    </w:p>
    <w:p w:rsidR="00487E66" w:rsidRPr="00487E66" w:rsidRDefault="00487E66" w:rsidP="00487E66">
      <w:pPr>
        <w:spacing w:line="360" w:lineRule="auto"/>
        <w:jc w:val="center"/>
        <w:divId w:val="1518538343"/>
        <w:rPr>
          <w:rFonts w:ascii="Times New Roman" w:hAnsi="Times New Roman" w:cs="Times New Roman"/>
          <w:b/>
          <w:smallCaps/>
          <w:sz w:val="28"/>
          <w:szCs w:val="28"/>
        </w:rPr>
      </w:pPr>
    </w:p>
    <w:p w:rsidR="00487E66" w:rsidRPr="00487E66" w:rsidRDefault="00487E66" w:rsidP="00487E66">
      <w:pPr>
        <w:spacing w:line="360" w:lineRule="auto"/>
        <w:jc w:val="center"/>
        <w:divId w:val="1518538343"/>
        <w:rPr>
          <w:rFonts w:ascii="Times New Roman" w:hAnsi="Times New Roman" w:cs="Times New Roman"/>
          <w:b/>
          <w:smallCaps/>
          <w:sz w:val="28"/>
          <w:szCs w:val="28"/>
        </w:rPr>
      </w:pPr>
    </w:p>
    <w:p w:rsidR="00487E66" w:rsidRPr="00487E66" w:rsidRDefault="00487E66" w:rsidP="00487E66">
      <w:pPr>
        <w:spacing w:line="360" w:lineRule="auto"/>
        <w:jc w:val="center"/>
        <w:divId w:val="1518538343"/>
        <w:rPr>
          <w:rFonts w:ascii="Times New Roman" w:hAnsi="Times New Roman" w:cs="Times New Roman"/>
          <w:b/>
          <w:smallCaps/>
          <w:sz w:val="28"/>
          <w:szCs w:val="28"/>
        </w:rPr>
      </w:pPr>
    </w:p>
    <w:p w:rsidR="00487E66" w:rsidRPr="00487E66" w:rsidRDefault="00487E66" w:rsidP="00487E66">
      <w:pPr>
        <w:spacing w:line="360" w:lineRule="auto"/>
        <w:jc w:val="center"/>
        <w:divId w:val="1518538343"/>
        <w:rPr>
          <w:rFonts w:ascii="Times New Roman" w:hAnsi="Times New Roman" w:cs="Times New Roman"/>
          <w:b/>
          <w:smallCaps/>
          <w:sz w:val="28"/>
          <w:szCs w:val="28"/>
        </w:rPr>
      </w:pPr>
    </w:p>
    <w:p w:rsidR="00487E66" w:rsidRPr="00487E66" w:rsidRDefault="00487E66" w:rsidP="00487E66">
      <w:pPr>
        <w:spacing w:line="360" w:lineRule="auto"/>
        <w:jc w:val="center"/>
        <w:divId w:val="1518538343"/>
        <w:rPr>
          <w:rFonts w:ascii="Times New Roman" w:hAnsi="Times New Roman" w:cs="Times New Roman"/>
          <w:b/>
          <w:smallCaps/>
          <w:sz w:val="28"/>
          <w:szCs w:val="28"/>
        </w:rPr>
      </w:pPr>
    </w:p>
    <w:p w:rsidR="00487E66" w:rsidRPr="00487E66" w:rsidRDefault="00487E66" w:rsidP="00487E66">
      <w:pPr>
        <w:spacing w:line="360" w:lineRule="auto"/>
        <w:jc w:val="center"/>
        <w:divId w:val="1518538343"/>
        <w:rPr>
          <w:rFonts w:ascii="Times New Roman" w:hAnsi="Times New Roman" w:cs="Times New Roman"/>
          <w:smallCaps/>
          <w:sz w:val="28"/>
          <w:szCs w:val="28"/>
        </w:rPr>
      </w:pPr>
    </w:p>
    <w:p w:rsidR="00487E66" w:rsidRPr="00487E66" w:rsidRDefault="00487E66" w:rsidP="00487E66">
      <w:pPr>
        <w:spacing w:line="360" w:lineRule="auto"/>
        <w:jc w:val="center"/>
        <w:divId w:val="1518538343"/>
        <w:rPr>
          <w:rFonts w:ascii="Times New Roman" w:hAnsi="Times New Roman" w:cs="Times New Roman"/>
          <w:smallCaps/>
          <w:sz w:val="28"/>
          <w:szCs w:val="28"/>
        </w:rPr>
      </w:pPr>
    </w:p>
    <w:p w:rsidR="00487E66" w:rsidRDefault="00487E66" w:rsidP="00487E66">
      <w:pPr>
        <w:spacing w:line="360" w:lineRule="auto"/>
        <w:jc w:val="center"/>
        <w:divId w:val="1518538343"/>
        <w:rPr>
          <w:rFonts w:ascii="Times New Roman" w:hAnsi="Times New Roman" w:cs="Times New Roman"/>
          <w:smallCaps/>
          <w:sz w:val="28"/>
          <w:szCs w:val="28"/>
        </w:rPr>
      </w:pPr>
    </w:p>
    <w:p w:rsidR="00123524" w:rsidRDefault="00123524" w:rsidP="00487E66">
      <w:pPr>
        <w:spacing w:line="360" w:lineRule="auto"/>
        <w:jc w:val="center"/>
        <w:divId w:val="1518538343"/>
        <w:rPr>
          <w:rFonts w:ascii="Times New Roman" w:hAnsi="Times New Roman" w:cs="Times New Roman"/>
          <w:smallCaps/>
          <w:sz w:val="28"/>
          <w:szCs w:val="28"/>
        </w:rPr>
      </w:pPr>
    </w:p>
    <w:p w:rsidR="00302565" w:rsidRDefault="00302565" w:rsidP="00487E66">
      <w:pPr>
        <w:spacing w:line="360" w:lineRule="auto"/>
        <w:jc w:val="center"/>
        <w:divId w:val="1518538343"/>
        <w:rPr>
          <w:rFonts w:ascii="Times New Roman" w:hAnsi="Times New Roman" w:cs="Times New Roman"/>
          <w:smallCaps/>
          <w:sz w:val="28"/>
          <w:szCs w:val="28"/>
        </w:rPr>
      </w:pPr>
    </w:p>
    <w:p w:rsidR="00302565" w:rsidRDefault="00302565" w:rsidP="00487E66">
      <w:pPr>
        <w:spacing w:line="360" w:lineRule="auto"/>
        <w:jc w:val="center"/>
        <w:divId w:val="1518538343"/>
        <w:rPr>
          <w:rFonts w:ascii="Times New Roman" w:hAnsi="Times New Roman" w:cs="Times New Roman"/>
          <w:smallCaps/>
          <w:sz w:val="28"/>
          <w:szCs w:val="28"/>
        </w:rPr>
      </w:pPr>
    </w:p>
    <w:p w:rsidR="00302565" w:rsidRDefault="00302565" w:rsidP="00487E66">
      <w:pPr>
        <w:spacing w:line="360" w:lineRule="auto"/>
        <w:jc w:val="center"/>
        <w:divId w:val="1518538343"/>
        <w:rPr>
          <w:rFonts w:ascii="Times New Roman" w:hAnsi="Times New Roman" w:cs="Times New Roman"/>
          <w:smallCaps/>
          <w:sz w:val="28"/>
          <w:szCs w:val="28"/>
        </w:rPr>
      </w:pPr>
    </w:p>
    <w:p w:rsidR="00302565" w:rsidRDefault="00302565" w:rsidP="00487E66">
      <w:pPr>
        <w:spacing w:line="360" w:lineRule="auto"/>
        <w:jc w:val="center"/>
        <w:divId w:val="1518538343"/>
        <w:rPr>
          <w:rFonts w:ascii="Times New Roman" w:hAnsi="Times New Roman" w:cs="Times New Roman"/>
          <w:smallCaps/>
          <w:sz w:val="28"/>
          <w:szCs w:val="28"/>
        </w:rPr>
      </w:pPr>
    </w:p>
    <w:p w:rsidR="00302565" w:rsidRDefault="00302565" w:rsidP="00487E66">
      <w:pPr>
        <w:spacing w:line="360" w:lineRule="auto"/>
        <w:jc w:val="center"/>
        <w:divId w:val="1518538343"/>
        <w:rPr>
          <w:rFonts w:ascii="Times New Roman" w:hAnsi="Times New Roman" w:cs="Times New Roman"/>
          <w:smallCaps/>
          <w:sz w:val="28"/>
          <w:szCs w:val="28"/>
        </w:rPr>
      </w:pPr>
    </w:p>
    <w:p w:rsidR="00302565" w:rsidRPr="00487E66" w:rsidRDefault="00302565" w:rsidP="00487E66">
      <w:pPr>
        <w:spacing w:line="360" w:lineRule="auto"/>
        <w:jc w:val="center"/>
        <w:divId w:val="1518538343"/>
        <w:rPr>
          <w:rFonts w:ascii="Times New Roman" w:hAnsi="Times New Roman" w:cs="Times New Roman"/>
          <w:smallCaps/>
          <w:sz w:val="28"/>
          <w:szCs w:val="28"/>
        </w:rPr>
      </w:pPr>
    </w:p>
    <w:p w:rsidR="00487E66" w:rsidRPr="00487E66" w:rsidRDefault="00487E66" w:rsidP="00487E66">
      <w:pPr>
        <w:spacing w:line="360" w:lineRule="auto"/>
        <w:jc w:val="center"/>
        <w:divId w:val="1518538343"/>
        <w:rPr>
          <w:rFonts w:ascii="Times New Roman" w:hAnsi="Times New Roman" w:cs="Times New Roman"/>
          <w:smallCaps/>
          <w:sz w:val="28"/>
          <w:szCs w:val="28"/>
        </w:rPr>
      </w:pPr>
    </w:p>
    <w:p w:rsidR="00487E66" w:rsidRPr="00487E66" w:rsidRDefault="00487E66" w:rsidP="00487E66">
      <w:pPr>
        <w:spacing w:line="360" w:lineRule="auto"/>
        <w:jc w:val="center"/>
        <w:divId w:val="1518538343"/>
        <w:rPr>
          <w:rFonts w:ascii="Times New Roman" w:hAnsi="Times New Roman" w:cs="Times New Roman"/>
          <w:b/>
          <w:smallCaps/>
          <w:sz w:val="28"/>
          <w:szCs w:val="28"/>
        </w:rPr>
      </w:pPr>
      <w:r w:rsidRPr="00487E66">
        <w:rPr>
          <w:rFonts w:ascii="Times New Roman" w:hAnsi="Times New Roman" w:cs="Times New Roman"/>
          <w:b/>
          <w:smallCaps/>
          <w:sz w:val="28"/>
          <w:szCs w:val="28"/>
        </w:rPr>
        <w:t>Москва, 2016</w:t>
      </w:r>
    </w:p>
    <w:p w:rsidR="00302565" w:rsidRDefault="00302565" w:rsidP="00302565">
      <w:pPr>
        <w:spacing w:line="360" w:lineRule="auto"/>
        <w:ind w:firstLine="0"/>
        <w:divId w:val="1518538343"/>
        <w:rPr>
          <w:rFonts w:ascii="Times New Roman" w:hAnsi="Times New Roman" w:cs="Times New Roman"/>
          <w:b/>
          <w:sz w:val="28"/>
          <w:szCs w:val="28"/>
        </w:rPr>
      </w:pPr>
      <w:bookmarkStart w:id="0" w:name="_GoBack"/>
      <w:bookmarkEnd w:id="0"/>
    </w:p>
    <w:p w:rsidR="00302565" w:rsidRPr="000C78C4" w:rsidRDefault="00302565" w:rsidP="0070495C">
      <w:pPr>
        <w:spacing w:line="360" w:lineRule="auto"/>
        <w:ind w:firstLine="567"/>
        <w:divId w:val="1518538343"/>
        <w:rPr>
          <w:rFonts w:ascii="Times New Roman" w:hAnsi="Times New Roman" w:cs="Times New Roman"/>
          <w:b/>
          <w:sz w:val="28"/>
          <w:szCs w:val="28"/>
        </w:rPr>
      </w:pPr>
    </w:p>
    <w:p w:rsidR="0070495C" w:rsidRDefault="0070495C" w:rsidP="007D287D">
      <w:pPr>
        <w:spacing w:line="360" w:lineRule="auto"/>
        <w:divId w:val="1518538343"/>
        <w:rPr>
          <w:rFonts w:ascii="Times New Roman" w:hAnsi="Times New Roman" w:cs="Times New Roman"/>
          <w:b/>
          <w:sz w:val="28"/>
          <w:szCs w:val="28"/>
        </w:rPr>
      </w:pPr>
      <w:r w:rsidRPr="000C78C4">
        <w:rPr>
          <w:rFonts w:ascii="Times New Roman" w:hAnsi="Times New Roman" w:cs="Times New Roman"/>
          <w:b/>
          <w:sz w:val="28"/>
          <w:szCs w:val="28"/>
        </w:rPr>
        <w:t>Методика определения статуса школ, функционирующих в неблагоприятных социальных условиях</w:t>
      </w:r>
    </w:p>
    <w:p w:rsidR="001245B4" w:rsidRDefault="001245B4" w:rsidP="007D287D">
      <w:pPr>
        <w:spacing w:line="360" w:lineRule="auto"/>
        <w:divId w:val="1518538343"/>
        <w:rPr>
          <w:rFonts w:ascii="Times New Roman" w:hAnsi="Times New Roman" w:cs="Times New Roman"/>
          <w:b/>
          <w:sz w:val="28"/>
          <w:szCs w:val="28"/>
        </w:rPr>
      </w:pPr>
    </w:p>
    <w:p w:rsidR="0070495C" w:rsidRPr="000B153B" w:rsidRDefault="00A94DE3" w:rsidP="000B153B">
      <w:pPr>
        <w:pStyle w:val="1"/>
        <w:spacing w:line="360" w:lineRule="auto"/>
        <w:ind w:firstLine="709"/>
        <w:jc w:val="both"/>
        <w:divId w:val="1518538343"/>
        <w:rPr>
          <w:rFonts w:ascii="Times New Roman" w:hAnsi="Times New Roman" w:cs="Times New Roman"/>
          <w:sz w:val="28"/>
        </w:rPr>
      </w:pPr>
      <w:r w:rsidRPr="000C78C4">
        <w:rPr>
          <w:rFonts w:ascii="Times New Roman" w:hAnsi="Times New Roman" w:cs="Times New Roman"/>
          <w:sz w:val="28"/>
        </w:rPr>
        <w:t xml:space="preserve">1. </w:t>
      </w:r>
      <w:r w:rsidR="00836283">
        <w:rPr>
          <w:rFonts w:ascii="Times New Roman" w:hAnsi="Times New Roman" w:cs="Times New Roman"/>
          <w:sz w:val="28"/>
        </w:rPr>
        <w:t xml:space="preserve">Актуальность </w:t>
      </w:r>
      <w:r w:rsidRPr="000C78C4">
        <w:rPr>
          <w:rFonts w:ascii="Times New Roman" w:hAnsi="Times New Roman" w:cs="Times New Roman"/>
          <w:sz w:val="28"/>
        </w:rPr>
        <w:t xml:space="preserve"> применения методики</w:t>
      </w:r>
      <w:r w:rsidR="000B153B" w:rsidRPr="000B153B">
        <w:rPr>
          <w:rFonts w:ascii="Times New Roman" w:hAnsi="Times New Roman" w:cs="Times New Roman"/>
          <w:sz w:val="28"/>
        </w:rPr>
        <w:t>, разработ</w:t>
      </w:r>
      <w:r w:rsidR="000B153B">
        <w:rPr>
          <w:rFonts w:ascii="Times New Roman" w:hAnsi="Times New Roman" w:cs="Times New Roman"/>
          <w:sz w:val="28"/>
        </w:rPr>
        <w:t>ка</w:t>
      </w:r>
      <w:r w:rsidR="000B153B" w:rsidRPr="000B153B">
        <w:rPr>
          <w:rFonts w:ascii="Times New Roman" w:hAnsi="Times New Roman" w:cs="Times New Roman"/>
          <w:sz w:val="28"/>
        </w:rPr>
        <w:t xml:space="preserve"> един</w:t>
      </w:r>
      <w:r w:rsidR="000B153B">
        <w:rPr>
          <w:rFonts w:ascii="Times New Roman" w:hAnsi="Times New Roman" w:cs="Times New Roman"/>
          <w:sz w:val="28"/>
        </w:rPr>
        <w:t>ого</w:t>
      </w:r>
      <w:r w:rsidR="000B153B" w:rsidRPr="000B153B">
        <w:rPr>
          <w:rFonts w:ascii="Times New Roman" w:hAnsi="Times New Roman" w:cs="Times New Roman"/>
          <w:sz w:val="28"/>
        </w:rPr>
        <w:t xml:space="preserve"> подход</w:t>
      </w:r>
      <w:r w:rsidR="000B153B">
        <w:rPr>
          <w:rFonts w:ascii="Times New Roman" w:hAnsi="Times New Roman" w:cs="Times New Roman"/>
          <w:sz w:val="28"/>
        </w:rPr>
        <w:t>а</w:t>
      </w:r>
      <w:r w:rsidR="000B153B" w:rsidRPr="000B153B">
        <w:rPr>
          <w:rFonts w:ascii="Times New Roman" w:hAnsi="Times New Roman" w:cs="Times New Roman"/>
          <w:sz w:val="28"/>
        </w:rPr>
        <w:t xml:space="preserve"> к определению статуса школ и критериям их отнесения к категории функционирующих в неблагоприятных социальных условиях, с различными социальными статусами и затратами ресурсов школы</w:t>
      </w:r>
      <w:r w:rsidRPr="000B153B">
        <w:rPr>
          <w:rFonts w:ascii="Times New Roman" w:hAnsi="Times New Roman" w:cs="Times New Roman"/>
          <w:sz w:val="28"/>
        </w:rPr>
        <w:t xml:space="preserve"> </w:t>
      </w:r>
    </w:p>
    <w:p w:rsidR="002B1F83" w:rsidRPr="000C78C4" w:rsidRDefault="002B1F83" w:rsidP="007D287D">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Адресатами поддержки в региона</w:t>
      </w:r>
      <w:r w:rsidR="001245B4">
        <w:rPr>
          <w:rFonts w:ascii="Times New Roman" w:hAnsi="Times New Roman" w:cs="Times New Roman"/>
          <w:sz w:val="28"/>
          <w:szCs w:val="28"/>
        </w:rPr>
        <w:t xml:space="preserve">х </w:t>
      </w:r>
      <w:r w:rsidRPr="000C78C4">
        <w:rPr>
          <w:rFonts w:ascii="Times New Roman" w:hAnsi="Times New Roman" w:cs="Times New Roman"/>
          <w:sz w:val="28"/>
          <w:szCs w:val="28"/>
        </w:rPr>
        <w:t>должны стать</w:t>
      </w:r>
      <w:r w:rsidR="00EE492C">
        <w:rPr>
          <w:rFonts w:ascii="Times New Roman" w:hAnsi="Times New Roman" w:cs="Times New Roman"/>
          <w:sz w:val="28"/>
          <w:szCs w:val="28"/>
        </w:rPr>
        <w:t xml:space="preserve"> </w:t>
      </w:r>
      <w:r w:rsidRPr="000C78C4">
        <w:rPr>
          <w:rFonts w:ascii="Times New Roman" w:hAnsi="Times New Roman" w:cs="Times New Roman"/>
          <w:sz w:val="28"/>
          <w:szCs w:val="28"/>
        </w:rPr>
        <w:t>школы</w:t>
      </w:r>
      <w:r w:rsidR="00641EC5" w:rsidRPr="000C78C4">
        <w:rPr>
          <w:rFonts w:ascii="Times New Roman" w:hAnsi="Times New Roman" w:cs="Times New Roman"/>
          <w:sz w:val="28"/>
          <w:szCs w:val="28"/>
        </w:rPr>
        <w:t>,</w:t>
      </w:r>
      <w:r w:rsidRPr="000C78C4">
        <w:rPr>
          <w:rFonts w:ascii="Times New Roman" w:hAnsi="Times New Roman" w:cs="Times New Roman"/>
          <w:sz w:val="28"/>
          <w:szCs w:val="28"/>
        </w:rPr>
        <w:t xml:space="preserve"> </w:t>
      </w:r>
      <w:r w:rsidR="00641EC5" w:rsidRPr="000C78C4">
        <w:rPr>
          <w:rFonts w:ascii="Times New Roman" w:hAnsi="Times New Roman" w:cs="Times New Roman"/>
          <w:sz w:val="28"/>
          <w:szCs w:val="28"/>
        </w:rPr>
        <w:t>функционирующие в неблагоприятных социальных условиях, с различными социальными статусами и затратами ресурсов школы</w:t>
      </w:r>
      <w:r w:rsidRPr="000C78C4">
        <w:rPr>
          <w:rFonts w:ascii="Times New Roman" w:hAnsi="Times New Roman" w:cs="Times New Roman"/>
          <w:sz w:val="28"/>
          <w:szCs w:val="28"/>
        </w:rPr>
        <w:t>.</w:t>
      </w:r>
      <w:r w:rsidR="001245B4">
        <w:rPr>
          <w:rFonts w:ascii="Times New Roman" w:hAnsi="Times New Roman" w:cs="Times New Roman"/>
          <w:sz w:val="28"/>
          <w:szCs w:val="28"/>
        </w:rPr>
        <w:t xml:space="preserve"> Для выделения  этой группы школ необходимо уметь точно определять их статус, а именно проводить </w:t>
      </w:r>
      <w:proofErr w:type="spellStart"/>
      <w:r w:rsidR="001245B4">
        <w:rPr>
          <w:rFonts w:ascii="Times New Roman" w:hAnsi="Times New Roman" w:cs="Times New Roman"/>
          <w:sz w:val="28"/>
          <w:szCs w:val="28"/>
        </w:rPr>
        <w:t>контекстуализацию</w:t>
      </w:r>
      <w:proofErr w:type="spellEnd"/>
      <w:r w:rsidR="001245B4">
        <w:rPr>
          <w:rFonts w:ascii="Times New Roman" w:hAnsi="Times New Roman" w:cs="Times New Roman"/>
          <w:sz w:val="28"/>
          <w:szCs w:val="28"/>
        </w:rPr>
        <w:t xml:space="preserve"> образовательных результатов школ. Таким образом, приоритетн</w:t>
      </w:r>
      <w:r w:rsidR="00836283">
        <w:rPr>
          <w:rFonts w:ascii="Times New Roman" w:hAnsi="Times New Roman" w:cs="Times New Roman"/>
          <w:sz w:val="28"/>
          <w:szCs w:val="28"/>
        </w:rPr>
        <w:t xml:space="preserve">ая помощь </w:t>
      </w:r>
      <w:r w:rsidR="001245B4">
        <w:rPr>
          <w:rFonts w:ascii="Times New Roman" w:hAnsi="Times New Roman" w:cs="Times New Roman"/>
          <w:sz w:val="28"/>
          <w:szCs w:val="28"/>
        </w:rPr>
        <w:t>должн</w:t>
      </w:r>
      <w:r w:rsidR="00836283">
        <w:rPr>
          <w:rFonts w:ascii="Times New Roman" w:hAnsi="Times New Roman" w:cs="Times New Roman"/>
          <w:sz w:val="28"/>
          <w:szCs w:val="28"/>
        </w:rPr>
        <w:t>а</w:t>
      </w:r>
      <w:r w:rsidR="001245B4">
        <w:rPr>
          <w:rFonts w:ascii="Times New Roman" w:hAnsi="Times New Roman" w:cs="Times New Roman"/>
          <w:sz w:val="28"/>
          <w:szCs w:val="28"/>
        </w:rPr>
        <w:t xml:space="preserve"> </w:t>
      </w:r>
      <w:r w:rsidR="00836283">
        <w:rPr>
          <w:rFonts w:ascii="Times New Roman" w:hAnsi="Times New Roman" w:cs="Times New Roman"/>
          <w:sz w:val="28"/>
          <w:szCs w:val="28"/>
        </w:rPr>
        <w:t>быть оказана</w:t>
      </w:r>
      <w:r w:rsidR="001245B4">
        <w:rPr>
          <w:rFonts w:ascii="Times New Roman" w:hAnsi="Times New Roman" w:cs="Times New Roman"/>
          <w:sz w:val="28"/>
          <w:szCs w:val="28"/>
        </w:rPr>
        <w:t xml:space="preserve"> школ</w:t>
      </w:r>
      <w:r w:rsidR="00836283">
        <w:rPr>
          <w:rFonts w:ascii="Times New Roman" w:hAnsi="Times New Roman" w:cs="Times New Roman"/>
          <w:sz w:val="28"/>
          <w:szCs w:val="28"/>
        </w:rPr>
        <w:t>ам</w:t>
      </w:r>
      <w:r w:rsidR="001245B4">
        <w:rPr>
          <w:rFonts w:ascii="Times New Roman" w:hAnsi="Times New Roman" w:cs="Times New Roman"/>
          <w:sz w:val="28"/>
          <w:szCs w:val="28"/>
        </w:rPr>
        <w:t xml:space="preserve"> с низкими образовательными результатами, которые, как будет показано ниже, во многом определяются сложностью социальных условий, в которых они работают. Повысив качество образовательных результатов в этой группе школ (переведя их в эффективный режим работы) можно повысить общее качество образовательных результато</w:t>
      </w:r>
      <w:r w:rsidR="00A0508F">
        <w:rPr>
          <w:rFonts w:ascii="Times New Roman" w:hAnsi="Times New Roman" w:cs="Times New Roman"/>
          <w:sz w:val="28"/>
          <w:szCs w:val="28"/>
        </w:rPr>
        <w:t xml:space="preserve">в региональной (муниципальной) </w:t>
      </w:r>
      <w:r w:rsidR="001245B4">
        <w:rPr>
          <w:rFonts w:ascii="Times New Roman" w:hAnsi="Times New Roman" w:cs="Times New Roman"/>
          <w:sz w:val="28"/>
          <w:szCs w:val="28"/>
        </w:rPr>
        <w:t xml:space="preserve">систем образования. </w:t>
      </w:r>
    </w:p>
    <w:p w:rsidR="00EB5F61" w:rsidRPr="0009063B" w:rsidRDefault="002B1F83" w:rsidP="007D287D">
      <w:pPr>
        <w:spacing w:line="360" w:lineRule="auto"/>
        <w:divId w:val="1518538343"/>
        <w:rPr>
          <w:rFonts w:ascii="Times New Roman" w:hAnsi="Times New Roman" w:cs="Times New Roman"/>
          <w:i/>
          <w:sz w:val="28"/>
          <w:szCs w:val="28"/>
        </w:rPr>
      </w:pPr>
      <w:r w:rsidRPr="000C78C4">
        <w:rPr>
          <w:rFonts w:ascii="Times New Roman" w:hAnsi="Times New Roman" w:cs="Times New Roman"/>
          <w:sz w:val="28"/>
          <w:szCs w:val="28"/>
        </w:rPr>
        <w:t xml:space="preserve">Как показывает зарубежный опыт, для эффективной работы в </w:t>
      </w:r>
      <w:r w:rsidR="00641EC5" w:rsidRPr="000C78C4">
        <w:rPr>
          <w:rFonts w:ascii="Times New Roman" w:hAnsi="Times New Roman" w:cs="Times New Roman"/>
          <w:sz w:val="28"/>
          <w:szCs w:val="28"/>
        </w:rPr>
        <w:t xml:space="preserve">неблагоприятных социальных условиях </w:t>
      </w:r>
      <w:r w:rsidRPr="000C78C4">
        <w:rPr>
          <w:rFonts w:ascii="Times New Roman" w:hAnsi="Times New Roman" w:cs="Times New Roman"/>
          <w:sz w:val="28"/>
          <w:szCs w:val="28"/>
        </w:rPr>
        <w:t xml:space="preserve">школы нуждаются в дополнительных </w:t>
      </w:r>
      <w:proofErr w:type="gramStart"/>
      <w:r w:rsidRPr="000C78C4">
        <w:rPr>
          <w:rFonts w:ascii="Times New Roman" w:hAnsi="Times New Roman" w:cs="Times New Roman"/>
          <w:sz w:val="28"/>
          <w:szCs w:val="28"/>
        </w:rPr>
        <w:t>ресурсах</w:t>
      </w:r>
      <w:proofErr w:type="gramEnd"/>
      <w:r w:rsidRPr="000C78C4">
        <w:rPr>
          <w:rFonts w:ascii="Times New Roman" w:hAnsi="Times New Roman" w:cs="Times New Roman"/>
          <w:sz w:val="28"/>
          <w:szCs w:val="28"/>
        </w:rPr>
        <w:t xml:space="preserve"> прежде всего,  кадровых, но также и материально-технических</w:t>
      </w:r>
      <w:r w:rsidR="00EB5F61">
        <w:rPr>
          <w:rFonts w:ascii="Times New Roman" w:hAnsi="Times New Roman" w:cs="Times New Roman"/>
          <w:sz w:val="28"/>
          <w:szCs w:val="28"/>
        </w:rPr>
        <w:t xml:space="preserve">, </w:t>
      </w:r>
      <w:r w:rsidRPr="000C78C4">
        <w:rPr>
          <w:rFonts w:ascii="Times New Roman" w:hAnsi="Times New Roman" w:cs="Times New Roman"/>
          <w:sz w:val="28"/>
          <w:szCs w:val="28"/>
        </w:rPr>
        <w:t xml:space="preserve">поскольку сложный контингент учащихся и </w:t>
      </w:r>
      <w:proofErr w:type="spellStart"/>
      <w:r w:rsidRPr="000C78C4">
        <w:rPr>
          <w:rFonts w:ascii="Times New Roman" w:hAnsi="Times New Roman" w:cs="Times New Roman"/>
          <w:sz w:val="28"/>
          <w:szCs w:val="28"/>
        </w:rPr>
        <w:t>депривированное</w:t>
      </w:r>
      <w:proofErr w:type="spellEnd"/>
      <w:r w:rsidRPr="000C78C4">
        <w:rPr>
          <w:rFonts w:ascii="Times New Roman" w:hAnsi="Times New Roman" w:cs="Times New Roman"/>
          <w:sz w:val="28"/>
          <w:szCs w:val="28"/>
        </w:rPr>
        <w:t xml:space="preserve"> </w:t>
      </w:r>
      <w:r w:rsidR="001245B4">
        <w:rPr>
          <w:rFonts w:ascii="Times New Roman" w:hAnsi="Times New Roman" w:cs="Times New Roman"/>
          <w:sz w:val="28"/>
          <w:szCs w:val="28"/>
        </w:rPr>
        <w:t xml:space="preserve">внешнее </w:t>
      </w:r>
      <w:r w:rsidRPr="000C78C4">
        <w:rPr>
          <w:rFonts w:ascii="Times New Roman" w:hAnsi="Times New Roman" w:cs="Times New Roman"/>
          <w:sz w:val="28"/>
          <w:szCs w:val="28"/>
        </w:rPr>
        <w:t xml:space="preserve">окружение таких школ влекут за собой недостаток образовательных ресурсов.   </w:t>
      </w:r>
      <w:r w:rsidR="00EB5F61" w:rsidRPr="0009063B">
        <w:rPr>
          <w:rFonts w:ascii="Times New Roman" w:hAnsi="Times New Roman" w:cs="Times New Roman"/>
          <w:sz w:val="28"/>
          <w:szCs w:val="28"/>
        </w:rPr>
        <w:t xml:space="preserve">Под кадровыми ресурсами, в данном случае, </w:t>
      </w:r>
      <w:r w:rsidR="00836283">
        <w:rPr>
          <w:rFonts w:ascii="Times New Roman" w:hAnsi="Times New Roman" w:cs="Times New Roman"/>
          <w:sz w:val="28"/>
          <w:szCs w:val="28"/>
        </w:rPr>
        <w:t xml:space="preserve">понимается </w:t>
      </w:r>
      <w:r w:rsidR="00EB5F61" w:rsidRPr="0009063B">
        <w:rPr>
          <w:rFonts w:ascii="Times New Roman" w:hAnsi="Times New Roman" w:cs="Times New Roman"/>
          <w:sz w:val="28"/>
          <w:szCs w:val="28"/>
        </w:rPr>
        <w:t xml:space="preserve"> уровень кадрового обеспечения школы, включая уровень квалификации  педагогических кадров  наличие штата специали</w:t>
      </w:r>
      <w:r w:rsidR="00A0508F">
        <w:rPr>
          <w:rFonts w:ascii="Times New Roman" w:hAnsi="Times New Roman" w:cs="Times New Roman"/>
          <w:sz w:val="28"/>
          <w:szCs w:val="28"/>
        </w:rPr>
        <w:t xml:space="preserve">стов психологов, дефектологов, </w:t>
      </w:r>
      <w:r w:rsidR="00EB5F61" w:rsidRPr="0009063B">
        <w:rPr>
          <w:rFonts w:ascii="Times New Roman" w:hAnsi="Times New Roman" w:cs="Times New Roman"/>
          <w:sz w:val="28"/>
          <w:szCs w:val="28"/>
        </w:rPr>
        <w:t xml:space="preserve">лечебных и социальных педагогов. Материально-технические ресурсы </w:t>
      </w:r>
      <w:r w:rsidR="00836283">
        <w:rPr>
          <w:rFonts w:ascii="Times New Roman" w:hAnsi="Times New Roman" w:cs="Times New Roman"/>
          <w:sz w:val="28"/>
          <w:szCs w:val="28"/>
        </w:rPr>
        <w:t xml:space="preserve">включают финансовое обеспечение школы, наличие необходимого учебного </w:t>
      </w:r>
      <w:r w:rsidR="00836283">
        <w:rPr>
          <w:rFonts w:ascii="Times New Roman" w:hAnsi="Times New Roman" w:cs="Times New Roman"/>
          <w:sz w:val="28"/>
          <w:szCs w:val="28"/>
        </w:rPr>
        <w:lastRenderedPageBreak/>
        <w:t>оборудования и расходных материалов</w:t>
      </w:r>
      <w:r w:rsidR="00EB5F61" w:rsidRPr="0009063B">
        <w:rPr>
          <w:rFonts w:ascii="Times New Roman" w:hAnsi="Times New Roman" w:cs="Times New Roman"/>
          <w:sz w:val="28"/>
          <w:szCs w:val="28"/>
        </w:rPr>
        <w:t>. Важным критери</w:t>
      </w:r>
      <w:r w:rsidR="00836283">
        <w:rPr>
          <w:rFonts w:ascii="Times New Roman" w:hAnsi="Times New Roman" w:cs="Times New Roman"/>
          <w:sz w:val="28"/>
          <w:szCs w:val="28"/>
        </w:rPr>
        <w:t>ем</w:t>
      </w:r>
      <w:r w:rsidR="00EB5F61" w:rsidRPr="0009063B">
        <w:rPr>
          <w:rFonts w:ascii="Times New Roman" w:hAnsi="Times New Roman" w:cs="Times New Roman"/>
          <w:sz w:val="28"/>
          <w:szCs w:val="28"/>
        </w:rPr>
        <w:t>, определяющим сложность контингента</w:t>
      </w:r>
      <w:r w:rsidR="00836283">
        <w:rPr>
          <w:rFonts w:ascii="Times New Roman" w:hAnsi="Times New Roman" w:cs="Times New Roman"/>
          <w:sz w:val="28"/>
          <w:szCs w:val="28"/>
        </w:rPr>
        <w:t xml:space="preserve">, </w:t>
      </w:r>
      <w:r w:rsidR="00EB5F61" w:rsidRPr="0009063B">
        <w:rPr>
          <w:rFonts w:ascii="Times New Roman" w:hAnsi="Times New Roman" w:cs="Times New Roman"/>
          <w:sz w:val="28"/>
          <w:szCs w:val="28"/>
        </w:rPr>
        <w:t>явля</w:t>
      </w:r>
      <w:r w:rsidR="00836283">
        <w:rPr>
          <w:rFonts w:ascii="Times New Roman" w:hAnsi="Times New Roman" w:cs="Times New Roman"/>
          <w:sz w:val="28"/>
          <w:szCs w:val="28"/>
        </w:rPr>
        <w:t>е</w:t>
      </w:r>
      <w:r w:rsidR="00EB5F61" w:rsidRPr="0009063B">
        <w:rPr>
          <w:rFonts w:ascii="Times New Roman" w:hAnsi="Times New Roman" w:cs="Times New Roman"/>
          <w:sz w:val="28"/>
          <w:szCs w:val="28"/>
        </w:rPr>
        <w:t>тся уровень социального и экономического благополучия школы, который включает</w:t>
      </w:r>
      <w:r w:rsidR="00836283">
        <w:rPr>
          <w:rFonts w:ascii="Times New Roman" w:hAnsi="Times New Roman" w:cs="Times New Roman"/>
          <w:sz w:val="28"/>
          <w:szCs w:val="28"/>
        </w:rPr>
        <w:t xml:space="preserve">: </w:t>
      </w:r>
      <w:r w:rsidR="00EB5F61" w:rsidRPr="0009063B">
        <w:rPr>
          <w:rFonts w:ascii="Times New Roman" w:hAnsi="Times New Roman" w:cs="Times New Roman"/>
          <w:sz w:val="28"/>
          <w:szCs w:val="28"/>
        </w:rPr>
        <w:t xml:space="preserve"> образовательный уровень родителей учащихся, </w:t>
      </w:r>
      <w:r w:rsidR="0009063B" w:rsidRPr="0009063B">
        <w:rPr>
          <w:rFonts w:ascii="Times New Roman" w:hAnsi="Times New Roman" w:cs="Times New Roman"/>
          <w:sz w:val="28"/>
          <w:szCs w:val="28"/>
        </w:rPr>
        <w:t>миграционный и языковой статус учащихся, дол</w:t>
      </w:r>
      <w:r w:rsidR="00836283">
        <w:rPr>
          <w:rFonts w:ascii="Times New Roman" w:hAnsi="Times New Roman" w:cs="Times New Roman"/>
          <w:sz w:val="28"/>
          <w:szCs w:val="28"/>
        </w:rPr>
        <w:t>ю</w:t>
      </w:r>
      <w:r w:rsidR="0009063B" w:rsidRPr="0009063B">
        <w:rPr>
          <w:rFonts w:ascii="Times New Roman" w:hAnsi="Times New Roman" w:cs="Times New Roman"/>
          <w:sz w:val="28"/>
          <w:szCs w:val="28"/>
        </w:rPr>
        <w:t xml:space="preserve"> детей с </w:t>
      </w:r>
      <w:proofErr w:type="spellStart"/>
      <w:r w:rsidR="0009063B" w:rsidRPr="0009063B">
        <w:rPr>
          <w:rFonts w:ascii="Times New Roman" w:hAnsi="Times New Roman" w:cs="Times New Roman"/>
          <w:sz w:val="28"/>
          <w:szCs w:val="28"/>
        </w:rPr>
        <w:t>девиантным</w:t>
      </w:r>
      <w:proofErr w:type="spellEnd"/>
      <w:r w:rsidR="0009063B" w:rsidRPr="0009063B">
        <w:rPr>
          <w:rFonts w:ascii="Times New Roman" w:hAnsi="Times New Roman" w:cs="Times New Roman"/>
          <w:sz w:val="28"/>
          <w:szCs w:val="28"/>
        </w:rPr>
        <w:t xml:space="preserve"> поведением, дол</w:t>
      </w:r>
      <w:r w:rsidR="00836283">
        <w:rPr>
          <w:rFonts w:ascii="Times New Roman" w:hAnsi="Times New Roman" w:cs="Times New Roman"/>
          <w:sz w:val="28"/>
          <w:szCs w:val="28"/>
        </w:rPr>
        <w:t>ю</w:t>
      </w:r>
      <w:r w:rsidR="0009063B" w:rsidRPr="0009063B">
        <w:rPr>
          <w:rFonts w:ascii="Times New Roman" w:hAnsi="Times New Roman" w:cs="Times New Roman"/>
          <w:sz w:val="28"/>
          <w:szCs w:val="28"/>
        </w:rPr>
        <w:t xml:space="preserve"> учащихся с низкими и высокими достижениями.</w:t>
      </w:r>
    </w:p>
    <w:p w:rsidR="002B1F83" w:rsidRPr="0009063B" w:rsidRDefault="0009063B" w:rsidP="007D287D">
      <w:pPr>
        <w:spacing w:line="360" w:lineRule="auto"/>
        <w:divId w:val="1518538343"/>
        <w:rPr>
          <w:rFonts w:ascii="Times New Roman" w:hAnsi="Times New Roman" w:cs="Times New Roman"/>
          <w:i/>
          <w:sz w:val="28"/>
          <w:szCs w:val="28"/>
        </w:rPr>
      </w:pPr>
      <w:r w:rsidRPr="0009063B">
        <w:rPr>
          <w:rFonts w:ascii="Times New Roman" w:hAnsi="Times New Roman" w:cs="Times New Roman"/>
          <w:i/>
          <w:sz w:val="28"/>
          <w:szCs w:val="28"/>
        </w:rPr>
        <w:t xml:space="preserve">Таким образом, категория школ, функционирующих в неблагоприятных социальных условиях, испытывающая дефицит изложенных выше разнообразных ресурсов </w:t>
      </w:r>
      <w:r w:rsidR="00836283">
        <w:rPr>
          <w:rFonts w:ascii="Times New Roman" w:hAnsi="Times New Roman" w:cs="Times New Roman"/>
          <w:i/>
          <w:sz w:val="28"/>
          <w:szCs w:val="28"/>
        </w:rPr>
        <w:t xml:space="preserve">должна рассматриваться </w:t>
      </w:r>
      <w:r w:rsidR="002B1F83" w:rsidRPr="0009063B">
        <w:rPr>
          <w:rFonts w:ascii="Times New Roman" w:hAnsi="Times New Roman" w:cs="Times New Roman"/>
          <w:i/>
          <w:sz w:val="28"/>
          <w:szCs w:val="28"/>
        </w:rPr>
        <w:t xml:space="preserve"> в качестве требующей особого внимания и находит</w:t>
      </w:r>
      <w:r w:rsidR="00836283">
        <w:rPr>
          <w:rFonts w:ascii="Times New Roman" w:hAnsi="Times New Roman" w:cs="Times New Roman"/>
          <w:i/>
          <w:sz w:val="28"/>
          <w:szCs w:val="28"/>
        </w:rPr>
        <w:t>ь</w:t>
      </w:r>
      <w:r w:rsidR="002B1F83" w:rsidRPr="0009063B">
        <w:rPr>
          <w:rFonts w:ascii="Times New Roman" w:hAnsi="Times New Roman" w:cs="Times New Roman"/>
          <w:i/>
          <w:sz w:val="28"/>
          <w:szCs w:val="28"/>
        </w:rPr>
        <w:t>ся в фокусе мер, направленных на повышение качества образования.</w:t>
      </w:r>
    </w:p>
    <w:p w:rsidR="001245B4" w:rsidRPr="000C78C4" w:rsidRDefault="001245B4" w:rsidP="007D287D">
      <w:pPr>
        <w:spacing w:line="360" w:lineRule="auto"/>
        <w:divId w:val="1518538343"/>
        <w:rPr>
          <w:rFonts w:ascii="Times New Roman" w:hAnsi="Times New Roman" w:cs="Times New Roman"/>
          <w:sz w:val="28"/>
          <w:szCs w:val="28"/>
        </w:rPr>
      </w:pPr>
      <w:r w:rsidRPr="001245B4">
        <w:rPr>
          <w:rFonts w:ascii="Times New Roman" w:hAnsi="Times New Roman" w:cs="Times New Roman"/>
          <w:sz w:val="28"/>
          <w:szCs w:val="28"/>
        </w:rPr>
        <w:t xml:space="preserve">Несколько лет исследований на материале российских школ ещё раз подтвердили факт, который </w:t>
      </w:r>
      <w:r w:rsidR="00836283">
        <w:rPr>
          <w:rFonts w:ascii="Times New Roman" w:hAnsi="Times New Roman" w:cs="Times New Roman"/>
          <w:sz w:val="28"/>
          <w:szCs w:val="28"/>
        </w:rPr>
        <w:t xml:space="preserve">в последние пятьдесят лет </w:t>
      </w:r>
      <w:r w:rsidRPr="001245B4">
        <w:rPr>
          <w:rFonts w:ascii="Times New Roman" w:hAnsi="Times New Roman" w:cs="Times New Roman"/>
          <w:sz w:val="28"/>
          <w:szCs w:val="28"/>
        </w:rPr>
        <w:t>находится в фокусе образовательной политики и управленческих стратегий</w:t>
      </w:r>
      <w:r w:rsidR="00836283">
        <w:rPr>
          <w:rFonts w:ascii="Times New Roman" w:hAnsi="Times New Roman" w:cs="Times New Roman"/>
          <w:sz w:val="28"/>
          <w:szCs w:val="28"/>
        </w:rPr>
        <w:t xml:space="preserve">  ведущих мировых систем образования: </w:t>
      </w:r>
      <w:r w:rsidRPr="001245B4">
        <w:rPr>
          <w:rFonts w:ascii="Times New Roman" w:hAnsi="Times New Roman" w:cs="Times New Roman"/>
          <w:sz w:val="28"/>
          <w:szCs w:val="28"/>
        </w:rPr>
        <w:t>связь между учебными результатами школьников и внешними, не зависящими от школы факторами, определяющими условия её деятельности, актуальна и для отечественных школ. Важными составляющими являются  характеристики школьных ресурсов и школьного контингента.</w:t>
      </w:r>
    </w:p>
    <w:p w:rsidR="002B1F83" w:rsidRPr="000C78C4" w:rsidRDefault="00340B3D" w:rsidP="007D287D">
      <w:pPr>
        <w:spacing w:line="360" w:lineRule="auto"/>
        <w:divId w:val="1518538343"/>
        <w:rPr>
          <w:rFonts w:ascii="Times New Roman" w:hAnsi="Times New Roman" w:cs="Times New Roman"/>
          <w:sz w:val="28"/>
          <w:szCs w:val="28"/>
        </w:rPr>
      </w:pPr>
      <w:r>
        <w:rPr>
          <w:rFonts w:ascii="Times New Roman" w:hAnsi="Times New Roman" w:cs="Times New Roman"/>
          <w:sz w:val="28"/>
          <w:szCs w:val="28"/>
        </w:rPr>
        <w:t xml:space="preserve">Эти </w:t>
      </w:r>
      <w:r w:rsidR="002B1F83" w:rsidRPr="000C78C4">
        <w:rPr>
          <w:rFonts w:ascii="Times New Roman" w:hAnsi="Times New Roman" w:cs="Times New Roman"/>
          <w:sz w:val="28"/>
          <w:szCs w:val="28"/>
        </w:rPr>
        <w:t>результаты исследований широко представлялись на разных общественных площадках</w:t>
      </w:r>
      <w:r w:rsidR="002B1F83" w:rsidRPr="000C78C4">
        <w:rPr>
          <w:rStyle w:val="a7"/>
          <w:rFonts w:ascii="Times New Roman" w:hAnsi="Times New Roman" w:cs="Times New Roman"/>
          <w:sz w:val="28"/>
          <w:szCs w:val="28"/>
        </w:rPr>
        <w:footnoteReference w:id="1"/>
      </w:r>
      <w:r w:rsidR="002B1F83" w:rsidRPr="000C78C4">
        <w:rPr>
          <w:rFonts w:ascii="Times New Roman" w:hAnsi="Times New Roman" w:cs="Times New Roman"/>
          <w:sz w:val="28"/>
          <w:szCs w:val="28"/>
        </w:rPr>
        <w:t>, обсуждались в ходе профессиональных дискуссий</w:t>
      </w:r>
      <w:r w:rsidR="002B1F83" w:rsidRPr="000C78C4">
        <w:rPr>
          <w:rStyle w:val="a7"/>
          <w:rFonts w:ascii="Times New Roman" w:hAnsi="Times New Roman" w:cs="Times New Roman"/>
          <w:sz w:val="28"/>
          <w:szCs w:val="28"/>
        </w:rPr>
        <w:footnoteReference w:id="2"/>
      </w:r>
      <w:r w:rsidR="002B1F83" w:rsidRPr="000C78C4">
        <w:rPr>
          <w:rFonts w:ascii="Times New Roman" w:hAnsi="Times New Roman" w:cs="Times New Roman"/>
          <w:sz w:val="28"/>
          <w:szCs w:val="28"/>
        </w:rPr>
        <w:t>.</w:t>
      </w:r>
    </w:p>
    <w:p w:rsidR="002B1F83" w:rsidRPr="00836283" w:rsidRDefault="00641EC5" w:rsidP="007D287D">
      <w:pPr>
        <w:spacing w:line="360" w:lineRule="auto"/>
        <w:divId w:val="1518538343"/>
        <w:rPr>
          <w:rFonts w:ascii="Times New Roman" w:hAnsi="Times New Roman" w:cs="Times New Roman"/>
          <w:i/>
          <w:sz w:val="28"/>
          <w:szCs w:val="28"/>
        </w:rPr>
      </w:pPr>
      <w:r w:rsidRPr="00836283">
        <w:rPr>
          <w:rFonts w:ascii="Times New Roman" w:hAnsi="Times New Roman" w:cs="Times New Roman"/>
          <w:i/>
          <w:sz w:val="28"/>
          <w:szCs w:val="28"/>
        </w:rPr>
        <w:t>Важно, что и</w:t>
      </w:r>
      <w:r w:rsidR="002B1F83" w:rsidRPr="00836283">
        <w:rPr>
          <w:rFonts w:ascii="Times New Roman" w:hAnsi="Times New Roman" w:cs="Times New Roman"/>
          <w:i/>
          <w:sz w:val="28"/>
          <w:szCs w:val="28"/>
        </w:rPr>
        <w:t xml:space="preserve">дентификация выделенной группы школ </w:t>
      </w:r>
      <w:r w:rsidRPr="00836283">
        <w:rPr>
          <w:rFonts w:ascii="Times New Roman" w:hAnsi="Times New Roman" w:cs="Times New Roman"/>
          <w:i/>
          <w:sz w:val="28"/>
          <w:szCs w:val="28"/>
        </w:rPr>
        <w:t xml:space="preserve">может повлечь за собой </w:t>
      </w:r>
      <w:r w:rsidR="00A54E50" w:rsidRPr="00836283">
        <w:rPr>
          <w:rFonts w:ascii="Times New Roman" w:hAnsi="Times New Roman" w:cs="Times New Roman"/>
          <w:i/>
          <w:sz w:val="28"/>
          <w:szCs w:val="28"/>
        </w:rPr>
        <w:t>трансформаци</w:t>
      </w:r>
      <w:r w:rsidRPr="00836283">
        <w:rPr>
          <w:rFonts w:ascii="Times New Roman" w:hAnsi="Times New Roman" w:cs="Times New Roman"/>
          <w:i/>
          <w:sz w:val="28"/>
          <w:szCs w:val="28"/>
        </w:rPr>
        <w:t>ю</w:t>
      </w:r>
      <w:r w:rsidR="00A54E50" w:rsidRPr="00836283">
        <w:rPr>
          <w:rFonts w:ascii="Times New Roman" w:hAnsi="Times New Roman" w:cs="Times New Roman"/>
          <w:i/>
          <w:sz w:val="28"/>
          <w:szCs w:val="28"/>
        </w:rPr>
        <w:t xml:space="preserve"> сложившегося подхода к оценке </w:t>
      </w:r>
      <w:r w:rsidR="00C91CE9" w:rsidRPr="00836283">
        <w:rPr>
          <w:rFonts w:ascii="Times New Roman" w:hAnsi="Times New Roman" w:cs="Times New Roman"/>
          <w:i/>
          <w:sz w:val="28"/>
          <w:szCs w:val="28"/>
        </w:rPr>
        <w:t>деятельности образовательных</w:t>
      </w:r>
      <w:r w:rsidR="002B1F83" w:rsidRPr="00836283">
        <w:rPr>
          <w:rFonts w:ascii="Times New Roman" w:hAnsi="Times New Roman" w:cs="Times New Roman"/>
          <w:i/>
          <w:sz w:val="28"/>
          <w:szCs w:val="28"/>
        </w:rPr>
        <w:t xml:space="preserve"> </w:t>
      </w:r>
      <w:r w:rsidR="005A7C73" w:rsidRPr="00836283">
        <w:rPr>
          <w:rFonts w:ascii="Times New Roman" w:hAnsi="Times New Roman" w:cs="Times New Roman"/>
          <w:i/>
          <w:sz w:val="28"/>
          <w:szCs w:val="28"/>
        </w:rPr>
        <w:t>организаций</w:t>
      </w:r>
      <w:r w:rsidR="008F44E8" w:rsidRPr="00836283">
        <w:rPr>
          <w:rFonts w:ascii="Times New Roman" w:hAnsi="Times New Roman" w:cs="Times New Roman"/>
          <w:i/>
          <w:sz w:val="28"/>
          <w:szCs w:val="28"/>
        </w:rPr>
        <w:t xml:space="preserve"> </w:t>
      </w:r>
      <w:r w:rsidRPr="00836283">
        <w:rPr>
          <w:rFonts w:ascii="Times New Roman" w:hAnsi="Times New Roman" w:cs="Times New Roman"/>
          <w:i/>
          <w:sz w:val="28"/>
          <w:szCs w:val="28"/>
        </w:rPr>
        <w:t xml:space="preserve">исключительно по результатам государственной итоговой аттестации. Необходимо </w:t>
      </w:r>
      <w:r w:rsidR="002B1F83" w:rsidRPr="00836283">
        <w:rPr>
          <w:rFonts w:ascii="Times New Roman" w:hAnsi="Times New Roman" w:cs="Times New Roman"/>
          <w:i/>
          <w:sz w:val="28"/>
          <w:szCs w:val="28"/>
        </w:rPr>
        <w:t xml:space="preserve">введение в </w:t>
      </w:r>
      <w:r w:rsidR="008F44E8" w:rsidRPr="00836283">
        <w:rPr>
          <w:rFonts w:ascii="Times New Roman" w:hAnsi="Times New Roman" w:cs="Times New Roman"/>
          <w:i/>
          <w:sz w:val="28"/>
          <w:szCs w:val="28"/>
        </w:rPr>
        <w:t>анализ</w:t>
      </w:r>
      <w:r w:rsidRPr="00836283">
        <w:rPr>
          <w:rFonts w:ascii="Times New Roman" w:hAnsi="Times New Roman" w:cs="Times New Roman"/>
          <w:i/>
          <w:sz w:val="28"/>
          <w:szCs w:val="28"/>
        </w:rPr>
        <w:t xml:space="preserve"> результатов</w:t>
      </w:r>
      <w:r w:rsidR="002B1F83" w:rsidRPr="00836283">
        <w:rPr>
          <w:rFonts w:ascii="Times New Roman" w:hAnsi="Times New Roman" w:cs="Times New Roman"/>
          <w:i/>
          <w:sz w:val="28"/>
          <w:szCs w:val="28"/>
        </w:rPr>
        <w:t xml:space="preserve">, прежде всего, </w:t>
      </w:r>
      <w:r w:rsidR="008F44E8" w:rsidRPr="00836283">
        <w:rPr>
          <w:rFonts w:ascii="Times New Roman" w:hAnsi="Times New Roman" w:cs="Times New Roman"/>
          <w:i/>
          <w:sz w:val="28"/>
          <w:szCs w:val="28"/>
        </w:rPr>
        <w:t xml:space="preserve"> условий</w:t>
      </w:r>
      <w:r w:rsidR="00C91CE9" w:rsidRPr="00836283">
        <w:rPr>
          <w:rFonts w:ascii="Times New Roman" w:hAnsi="Times New Roman" w:cs="Times New Roman"/>
          <w:i/>
          <w:sz w:val="28"/>
          <w:szCs w:val="28"/>
        </w:rPr>
        <w:t xml:space="preserve">  работы</w:t>
      </w:r>
      <w:r w:rsidR="002B1F83" w:rsidRPr="00836283">
        <w:rPr>
          <w:rFonts w:ascii="Times New Roman" w:hAnsi="Times New Roman" w:cs="Times New Roman"/>
          <w:i/>
          <w:sz w:val="28"/>
          <w:szCs w:val="28"/>
        </w:rPr>
        <w:t xml:space="preserve"> школ</w:t>
      </w:r>
      <w:r w:rsidR="008F44E8" w:rsidRPr="00836283">
        <w:rPr>
          <w:rFonts w:ascii="Times New Roman" w:hAnsi="Times New Roman" w:cs="Times New Roman"/>
          <w:i/>
          <w:sz w:val="28"/>
          <w:szCs w:val="28"/>
        </w:rPr>
        <w:t xml:space="preserve">, </w:t>
      </w:r>
      <w:r w:rsidR="00040411" w:rsidRPr="00836283">
        <w:rPr>
          <w:rFonts w:ascii="Times New Roman" w:hAnsi="Times New Roman" w:cs="Times New Roman"/>
          <w:i/>
          <w:sz w:val="28"/>
          <w:szCs w:val="28"/>
        </w:rPr>
        <w:t>иначе говоря, школьного контекста</w:t>
      </w:r>
      <w:r w:rsidR="002B1F83" w:rsidRPr="00836283">
        <w:rPr>
          <w:rFonts w:ascii="Times New Roman" w:hAnsi="Times New Roman" w:cs="Times New Roman"/>
          <w:i/>
          <w:sz w:val="28"/>
          <w:szCs w:val="28"/>
        </w:rPr>
        <w:t xml:space="preserve">. </w:t>
      </w:r>
      <w:r w:rsidR="008F44E8" w:rsidRPr="00836283">
        <w:rPr>
          <w:rFonts w:ascii="Times New Roman" w:hAnsi="Times New Roman" w:cs="Times New Roman"/>
          <w:i/>
          <w:sz w:val="28"/>
          <w:szCs w:val="28"/>
        </w:rPr>
        <w:t xml:space="preserve"> </w:t>
      </w:r>
    </w:p>
    <w:p w:rsidR="00161F6A" w:rsidRPr="000C78C4" w:rsidRDefault="00641EC5" w:rsidP="007D287D">
      <w:pPr>
        <w:autoSpaceDE w:val="0"/>
        <w:autoSpaceDN w:val="0"/>
        <w:adjustRightInd w:val="0"/>
        <w:spacing w:line="360" w:lineRule="auto"/>
        <w:divId w:val="1518538343"/>
        <w:rPr>
          <w:rFonts w:ascii="Times New Roman" w:hAnsi="Times New Roman" w:cs="Times New Roman"/>
          <w:bCs/>
          <w:sz w:val="28"/>
          <w:szCs w:val="28"/>
        </w:rPr>
      </w:pPr>
      <w:r w:rsidRPr="000C78C4">
        <w:rPr>
          <w:rFonts w:ascii="Times New Roman" w:hAnsi="Times New Roman" w:cs="Times New Roman"/>
          <w:sz w:val="28"/>
          <w:szCs w:val="28"/>
        </w:rPr>
        <w:t xml:space="preserve">Так, например, </w:t>
      </w:r>
      <w:r w:rsidR="00D83431" w:rsidRPr="000C78C4">
        <w:rPr>
          <w:rFonts w:ascii="Times New Roman" w:hAnsi="Times New Roman" w:cs="Times New Roman"/>
          <w:sz w:val="28"/>
          <w:szCs w:val="28"/>
        </w:rPr>
        <w:t xml:space="preserve">Постановление Правительства Российской Федерации от 5 августа 2013 г. N 662 </w:t>
      </w:r>
      <w:r w:rsidR="00340B3D">
        <w:rPr>
          <w:rFonts w:ascii="Times New Roman" w:hAnsi="Times New Roman" w:cs="Times New Roman"/>
          <w:sz w:val="28"/>
          <w:szCs w:val="28"/>
        </w:rPr>
        <w:t>«</w:t>
      </w:r>
      <w:r w:rsidR="00D83431" w:rsidRPr="000C78C4">
        <w:rPr>
          <w:rFonts w:ascii="Times New Roman" w:hAnsi="Times New Roman" w:cs="Times New Roman"/>
          <w:sz w:val="28"/>
          <w:szCs w:val="28"/>
        </w:rPr>
        <w:t>Об осуществлении мониторинга системы образования»</w:t>
      </w:r>
      <w:r w:rsidR="00370566" w:rsidRPr="000C78C4">
        <w:rPr>
          <w:rFonts w:ascii="Times New Roman" w:hAnsi="Times New Roman" w:cs="Times New Roman"/>
          <w:sz w:val="28"/>
          <w:szCs w:val="28"/>
        </w:rPr>
        <w:t>,</w:t>
      </w:r>
      <w:r w:rsidR="000B7DC6" w:rsidRPr="000C78C4">
        <w:rPr>
          <w:rFonts w:ascii="Times New Roman" w:hAnsi="Times New Roman" w:cs="Times New Roman"/>
          <w:sz w:val="28"/>
          <w:szCs w:val="28"/>
        </w:rPr>
        <w:t xml:space="preserve"> </w:t>
      </w:r>
      <w:r w:rsidR="000B7DC6" w:rsidRPr="000C78C4">
        <w:rPr>
          <w:rFonts w:ascii="Times New Roman" w:hAnsi="Times New Roman" w:cs="Times New Roman"/>
          <w:sz w:val="28"/>
          <w:szCs w:val="28"/>
        </w:rPr>
        <w:lastRenderedPageBreak/>
        <w:t>декларировал</w:t>
      </w:r>
      <w:r w:rsidR="003F2498" w:rsidRPr="000C78C4">
        <w:rPr>
          <w:rFonts w:ascii="Times New Roman" w:hAnsi="Times New Roman" w:cs="Times New Roman"/>
          <w:sz w:val="28"/>
          <w:szCs w:val="28"/>
        </w:rPr>
        <w:t>о</w:t>
      </w:r>
      <w:r w:rsidR="000B7DC6" w:rsidRPr="000C78C4">
        <w:rPr>
          <w:rFonts w:ascii="Times New Roman" w:hAnsi="Times New Roman" w:cs="Times New Roman"/>
          <w:sz w:val="28"/>
          <w:szCs w:val="28"/>
        </w:rPr>
        <w:t xml:space="preserve"> важность «</w:t>
      </w:r>
      <w:r w:rsidR="00D83431" w:rsidRPr="000C78C4">
        <w:rPr>
          <w:rFonts w:ascii="Times New Roman" w:hAnsi="Times New Roman" w:cs="Times New Roman"/>
          <w:sz w:val="28"/>
          <w:szCs w:val="28"/>
        </w:rPr>
        <w:t>непрерывного системного анализа и</w:t>
      </w:r>
      <w:r w:rsidR="00FB1F7C" w:rsidRPr="000C78C4">
        <w:rPr>
          <w:rFonts w:ascii="Times New Roman" w:hAnsi="Times New Roman" w:cs="Times New Roman"/>
          <w:sz w:val="28"/>
          <w:szCs w:val="28"/>
        </w:rPr>
        <w:t xml:space="preserve"> </w:t>
      </w:r>
      <w:r w:rsidR="00D83431" w:rsidRPr="000C78C4">
        <w:rPr>
          <w:rFonts w:ascii="Times New Roman" w:hAnsi="Times New Roman" w:cs="Times New Roman"/>
          <w:sz w:val="28"/>
          <w:szCs w:val="28"/>
        </w:rPr>
        <w:t>оценки состояния и перспектив развития образования (в том числе в части</w:t>
      </w:r>
      <w:r w:rsidR="0070495C" w:rsidRPr="000C78C4">
        <w:rPr>
          <w:rFonts w:ascii="Times New Roman" w:hAnsi="Times New Roman" w:cs="Times New Roman"/>
          <w:sz w:val="28"/>
          <w:szCs w:val="28"/>
        </w:rPr>
        <w:t xml:space="preserve"> </w:t>
      </w:r>
      <w:r w:rsidR="00D83431" w:rsidRPr="000C78C4">
        <w:rPr>
          <w:rFonts w:ascii="Times New Roman" w:hAnsi="Times New Roman" w:cs="Times New Roman"/>
          <w:sz w:val="28"/>
          <w:szCs w:val="28"/>
        </w:rPr>
        <w:t>эффективности деятельности организаций, осуществляющих</w:t>
      </w:r>
      <w:r w:rsidR="002B1F83" w:rsidRPr="000C78C4">
        <w:rPr>
          <w:rFonts w:ascii="Times New Roman" w:hAnsi="Times New Roman" w:cs="Times New Roman"/>
          <w:sz w:val="28"/>
          <w:szCs w:val="28"/>
        </w:rPr>
        <w:t xml:space="preserve"> </w:t>
      </w:r>
      <w:r w:rsidRPr="000C78C4">
        <w:rPr>
          <w:rFonts w:ascii="Times New Roman" w:hAnsi="Times New Roman" w:cs="Times New Roman"/>
          <w:sz w:val="28"/>
          <w:szCs w:val="28"/>
        </w:rPr>
        <w:t>образовательную деятельность);</w:t>
      </w:r>
      <w:r w:rsidR="00D83431" w:rsidRPr="000C78C4">
        <w:rPr>
          <w:rFonts w:ascii="Times New Roman" w:hAnsi="Times New Roman" w:cs="Times New Roman"/>
          <w:sz w:val="28"/>
          <w:szCs w:val="28"/>
        </w:rPr>
        <w:t xml:space="preserve"> усиления результативности</w:t>
      </w:r>
      <w:r w:rsidR="00CF4085" w:rsidRPr="000C78C4">
        <w:rPr>
          <w:rFonts w:ascii="Times New Roman" w:hAnsi="Times New Roman" w:cs="Times New Roman"/>
          <w:sz w:val="28"/>
          <w:szCs w:val="28"/>
        </w:rPr>
        <w:t xml:space="preserve"> </w:t>
      </w:r>
      <w:r w:rsidR="00D83431" w:rsidRPr="000C78C4">
        <w:rPr>
          <w:rFonts w:ascii="Times New Roman" w:hAnsi="Times New Roman" w:cs="Times New Roman"/>
          <w:sz w:val="28"/>
          <w:szCs w:val="28"/>
        </w:rPr>
        <w:t>функционирования образовательной системы за счет повышения качества</w:t>
      </w:r>
      <w:r w:rsidR="002B1F83" w:rsidRPr="000C78C4">
        <w:rPr>
          <w:rFonts w:ascii="Times New Roman" w:hAnsi="Times New Roman" w:cs="Times New Roman"/>
          <w:sz w:val="28"/>
          <w:szCs w:val="28"/>
        </w:rPr>
        <w:t xml:space="preserve"> </w:t>
      </w:r>
      <w:r w:rsidR="00D83431" w:rsidRPr="000C78C4">
        <w:rPr>
          <w:rFonts w:ascii="Times New Roman" w:hAnsi="Times New Roman" w:cs="Times New Roman"/>
          <w:sz w:val="28"/>
          <w:szCs w:val="28"/>
        </w:rPr>
        <w:t>принимаемых для нее управленческих решений»</w:t>
      </w:r>
      <w:r w:rsidR="00C91CE9" w:rsidRPr="000C78C4">
        <w:rPr>
          <w:rStyle w:val="a7"/>
          <w:rFonts w:ascii="Times New Roman" w:hAnsi="Times New Roman" w:cs="Times New Roman"/>
          <w:sz w:val="28"/>
          <w:szCs w:val="28"/>
        </w:rPr>
        <w:footnoteReference w:id="3"/>
      </w:r>
      <w:r w:rsidR="00D83431" w:rsidRPr="000C78C4">
        <w:rPr>
          <w:rFonts w:ascii="Times New Roman" w:hAnsi="Times New Roman" w:cs="Times New Roman"/>
          <w:sz w:val="28"/>
          <w:szCs w:val="28"/>
        </w:rPr>
        <w:t xml:space="preserve">. В </w:t>
      </w:r>
      <w:r w:rsidR="00D167CA" w:rsidRPr="000C78C4">
        <w:rPr>
          <w:rFonts w:ascii="Times New Roman" w:hAnsi="Times New Roman" w:cs="Times New Roman"/>
          <w:sz w:val="28"/>
          <w:szCs w:val="28"/>
        </w:rPr>
        <w:t>П</w:t>
      </w:r>
      <w:r w:rsidR="0094562E" w:rsidRPr="000C78C4">
        <w:rPr>
          <w:rFonts w:ascii="Times New Roman" w:hAnsi="Times New Roman" w:cs="Times New Roman"/>
          <w:sz w:val="28"/>
          <w:szCs w:val="28"/>
        </w:rPr>
        <w:t>еречень</w:t>
      </w:r>
      <w:r w:rsidR="00CF4085" w:rsidRPr="000C78C4">
        <w:rPr>
          <w:rFonts w:ascii="Times New Roman" w:hAnsi="Times New Roman" w:cs="Times New Roman"/>
          <w:sz w:val="28"/>
          <w:szCs w:val="28"/>
        </w:rPr>
        <w:t xml:space="preserve"> </w:t>
      </w:r>
      <w:r w:rsidR="00D83431" w:rsidRPr="000C78C4">
        <w:rPr>
          <w:rFonts w:ascii="Times New Roman" w:hAnsi="Times New Roman" w:cs="Times New Roman"/>
          <w:bCs/>
          <w:sz w:val="28"/>
          <w:szCs w:val="28"/>
        </w:rPr>
        <w:t>обязательной информации о системе образования,</w:t>
      </w:r>
      <w:r w:rsidR="002B1F83" w:rsidRPr="000C78C4">
        <w:rPr>
          <w:rFonts w:ascii="Times New Roman" w:hAnsi="Times New Roman" w:cs="Times New Roman"/>
          <w:bCs/>
          <w:sz w:val="28"/>
          <w:szCs w:val="28"/>
        </w:rPr>
        <w:t xml:space="preserve"> </w:t>
      </w:r>
      <w:r w:rsidR="00D83431" w:rsidRPr="000C78C4">
        <w:rPr>
          <w:rFonts w:ascii="Times New Roman" w:hAnsi="Times New Roman" w:cs="Times New Roman"/>
          <w:bCs/>
          <w:sz w:val="28"/>
          <w:szCs w:val="28"/>
        </w:rPr>
        <w:t xml:space="preserve">подлежащей мониторингу, </w:t>
      </w:r>
      <w:r w:rsidR="00836283">
        <w:rPr>
          <w:rFonts w:ascii="Times New Roman" w:hAnsi="Times New Roman" w:cs="Times New Roman"/>
          <w:bCs/>
          <w:sz w:val="28"/>
          <w:szCs w:val="28"/>
        </w:rPr>
        <w:t xml:space="preserve">согласно указанному Постановлению, </w:t>
      </w:r>
      <w:r w:rsidR="00D83431" w:rsidRPr="000C78C4">
        <w:rPr>
          <w:rFonts w:ascii="Times New Roman" w:hAnsi="Times New Roman" w:cs="Times New Roman"/>
          <w:bCs/>
          <w:sz w:val="28"/>
          <w:szCs w:val="28"/>
        </w:rPr>
        <w:t>в</w:t>
      </w:r>
      <w:r w:rsidR="00836283">
        <w:rPr>
          <w:rFonts w:ascii="Times New Roman" w:hAnsi="Times New Roman" w:cs="Times New Roman"/>
          <w:bCs/>
          <w:sz w:val="28"/>
          <w:szCs w:val="28"/>
        </w:rPr>
        <w:t xml:space="preserve">ходят </w:t>
      </w:r>
      <w:r w:rsidR="00D83431" w:rsidRPr="000C78C4">
        <w:rPr>
          <w:rFonts w:ascii="Times New Roman" w:hAnsi="Times New Roman" w:cs="Times New Roman"/>
          <w:bCs/>
          <w:sz w:val="28"/>
          <w:szCs w:val="28"/>
        </w:rPr>
        <w:t xml:space="preserve">некоторые данные о школьных ресурсах, но отсутствуют наиболее существенные характеристики контингента учащихся. </w:t>
      </w:r>
      <w:r w:rsidR="006E6233" w:rsidRPr="000C78C4">
        <w:rPr>
          <w:rFonts w:ascii="Times New Roman" w:hAnsi="Times New Roman" w:cs="Times New Roman"/>
          <w:bCs/>
          <w:sz w:val="28"/>
          <w:szCs w:val="28"/>
        </w:rPr>
        <w:t>Такой подход существенно ограничивает возможность достижения заявленной цели – «п</w:t>
      </w:r>
      <w:r w:rsidR="00D83431" w:rsidRPr="000C78C4">
        <w:rPr>
          <w:rFonts w:ascii="Times New Roman" w:hAnsi="Times New Roman" w:cs="Times New Roman"/>
          <w:bCs/>
          <w:sz w:val="28"/>
          <w:szCs w:val="28"/>
        </w:rPr>
        <w:t>овышение качества управленчески</w:t>
      </w:r>
      <w:r w:rsidR="0094562E" w:rsidRPr="000C78C4">
        <w:rPr>
          <w:rFonts w:ascii="Times New Roman" w:hAnsi="Times New Roman" w:cs="Times New Roman"/>
          <w:bCs/>
          <w:sz w:val="28"/>
          <w:szCs w:val="28"/>
        </w:rPr>
        <w:t>х</w:t>
      </w:r>
      <w:r w:rsidR="00D83431" w:rsidRPr="000C78C4">
        <w:rPr>
          <w:rFonts w:ascii="Times New Roman" w:hAnsi="Times New Roman" w:cs="Times New Roman"/>
          <w:bCs/>
          <w:sz w:val="28"/>
          <w:szCs w:val="28"/>
        </w:rPr>
        <w:t xml:space="preserve"> решений</w:t>
      </w:r>
      <w:r w:rsidR="006E6233" w:rsidRPr="000C78C4">
        <w:rPr>
          <w:rFonts w:ascii="Times New Roman" w:hAnsi="Times New Roman" w:cs="Times New Roman"/>
          <w:bCs/>
          <w:sz w:val="28"/>
          <w:szCs w:val="28"/>
        </w:rPr>
        <w:t xml:space="preserve">». </w:t>
      </w:r>
    </w:p>
    <w:p w:rsidR="00161F6A" w:rsidRPr="000C78C4" w:rsidRDefault="00370566" w:rsidP="007D287D">
      <w:pPr>
        <w:autoSpaceDE w:val="0"/>
        <w:autoSpaceDN w:val="0"/>
        <w:adjustRightInd w:val="0"/>
        <w:spacing w:line="360" w:lineRule="auto"/>
        <w:divId w:val="1518538343"/>
        <w:rPr>
          <w:rFonts w:ascii="Times New Roman" w:hAnsi="Times New Roman" w:cs="Times New Roman"/>
          <w:bCs/>
          <w:sz w:val="28"/>
          <w:szCs w:val="28"/>
        </w:rPr>
      </w:pPr>
      <w:r w:rsidRPr="000C78C4">
        <w:rPr>
          <w:rFonts w:ascii="Times New Roman" w:hAnsi="Times New Roman" w:cs="Times New Roman"/>
          <w:bCs/>
          <w:sz w:val="28"/>
          <w:szCs w:val="28"/>
        </w:rPr>
        <w:t xml:space="preserve">Приходится </w:t>
      </w:r>
      <w:r w:rsidR="00836283">
        <w:rPr>
          <w:rFonts w:ascii="Times New Roman" w:hAnsi="Times New Roman" w:cs="Times New Roman"/>
          <w:bCs/>
          <w:sz w:val="28"/>
          <w:szCs w:val="28"/>
        </w:rPr>
        <w:t>констатировать</w:t>
      </w:r>
      <w:r w:rsidRPr="000C78C4">
        <w:rPr>
          <w:rFonts w:ascii="Times New Roman" w:hAnsi="Times New Roman" w:cs="Times New Roman"/>
          <w:bCs/>
          <w:sz w:val="28"/>
          <w:szCs w:val="28"/>
        </w:rPr>
        <w:t>, что сегодня</w:t>
      </w:r>
      <w:r w:rsidR="00836283">
        <w:rPr>
          <w:rFonts w:ascii="Times New Roman" w:hAnsi="Times New Roman" w:cs="Times New Roman"/>
          <w:bCs/>
          <w:sz w:val="28"/>
          <w:szCs w:val="28"/>
        </w:rPr>
        <w:t xml:space="preserve"> </w:t>
      </w:r>
      <w:r w:rsidR="003F02E4" w:rsidRPr="000C78C4">
        <w:rPr>
          <w:rFonts w:ascii="Times New Roman" w:hAnsi="Times New Roman" w:cs="Times New Roman"/>
          <w:bCs/>
          <w:sz w:val="28"/>
          <w:szCs w:val="28"/>
        </w:rPr>
        <w:t>в п</w:t>
      </w:r>
      <w:r w:rsidR="00D83431" w:rsidRPr="000C78C4">
        <w:rPr>
          <w:rFonts w:ascii="Times New Roman" w:hAnsi="Times New Roman" w:cs="Times New Roman"/>
          <w:bCs/>
          <w:sz w:val="28"/>
          <w:szCs w:val="28"/>
        </w:rPr>
        <w:t xml:space="preserve">рактике оценки </w:t>
      </w:r>
      <w:r w:rsidR="00E13591" w:rsidRPr="000C78C4">
        <w:rPr>
          <w:rFonts w:ascii="Times New Roman" w:hAnsi="Times New Roman" w:cs="Times New Roman"/>
          <w:bCs/>
          <w:sz w:val="28"/>
          <w:szCs w:val="28"/>
        </w:rPr>
        <w:t xml:space="preserve">результатов работы школ </w:t>
      </w:r>
      <w:r w:rsidR="00D83431" w:rsidRPr="000C78C4">
        <w:rPr>
          <w:rFonts w:ascii="Times New Roman" w:hAnsi="Times New Roman" w:cs="Times New Roman"/>
          <w:bCs/>
          <w:sz w:val="28"/>
          <w:szCs w:val="28"/>
        </w:rPr>
        <w:t>и</w:t>
      </w:r>
      <w:r w:rsidR="00E13591" w:rsidRPr="000C78C4">
        <w:rPr>
          <w:rFonts w:ascii="Times New Roman" w:hAnsi="Times New Roman" w:cs="Times New Roman"/>
          <w:bCs/>
          <w:sz w:val="28"/>
          <w:szCs w:val="28"/>
        </w:rPr>
        <w:t xml:space="preserve"> их </w:t>
      </w:r>
      <w:r w:rsidR="00D83431" w:rsidRPr="000C78C4">
        <w:rPr>
          <w:rFonts w:ascii="Times New Roman" w:hAnsi="Times New Roman" w:cs="Times New Roman"/>
          <w:bCs/>
          <w:sz w:val="28"/>
          <w:szCs w:val="28"/>
        </w:rPr>
        <w:t xml:space="preserve"> </w:t>
      </w:r>
      <w:r w:rsidR="00836283">
        <w:rPr>
          <w:rFonts w:ascii="Times New Roman" w:hAnsi="Times New Roman" w:cs="Times New Roman"/>
          <w:bCs/>
          <w:sz w:val="28"/>
          <w:szCs w:val="28"/>
        </w:rPr>
        <w:t xml:space="preserve">использовании </w:t>
      </w:r>
      <w:r w:rsidR="00D83431" w:rsidRPr="000C78C4">
        <w:rPr>
          <w:rFonts w:ascii="Times New Roman" w:hAnsi="Times New Roman" w:cs="Times New Roman"/>
          <w:bCs/>
          <w:sz w:val="28"/>
          <w:szCs w:val="28"/>
        </w:rPr>
        <w:t xml:space="preserve"> в </w:t>
      </w:r>
      <w:r w:rsidR="00836283">
        <w:rPr>
          <w:rFonts w:ascii="Times New Roman" w:hAnsi="Times New Roman" w:cs="Times New Roman"/>
          <w:bCs/>
          <w:sz w:val="28"/>
          <w:szCs w:val="28"/>
        </w:rPr>
        <w:t>принятии управленческих решений</w:t>
      </w:r>
      <w:r w:rsidR="003F02E4" w:rsidRPr="000C78C4">
        <w:rPr>
          <w:rFonts w:ascii="Times New Roman" w:hAnsi="Times New Roman" w:cs="Times New Roman"/>
          <w:bCs/>
          <w:sz w:val="28"/>
          <w:szCs w:val="28"/>
        </w:rPr>
        <w:t>:</w:t>
      </w:r>
    </w:p>
    <w:p w:rsidR="00370566" w:rsidRPr="000C78C4" w:rsidRDefault="006E6233" w:rsidP="007D287D">
      <w:pPr>
        <w:pStyle w:val="a3"/>
        <w:numPr>
          <w:ilvl w:val="0"/>
          <w:numId w:val="13"/>
        </w:numPr>
        <w:spacing w:line="360" w:lineRule="auto"/>
        <w:ind w:left="0" w:firstLine="709"/>
        <w:divId w:val="1518538343"/>
        <w:rPr>
          <w:rFonts w:ascii="Times New Roman" w:hAnsi="Times New Roman" w:cs="Times New Roman"/>
          <w:sz w:val="28"/>
          <w:szCs w:val="28"/>
        </w:rPr>
      </w:pPr>
      <w:r w:rsidRPr="000C78C4">
        <w:rPr>
          <w:rFonts w:ascii="Times New Roman" w:hAnsi="Times New Roman" w:cs="Times New Roman"/>
          <w:sz w:val="28"/>
          <w:szCs w:val="28"/>
        </w:rPr>
        <w:t>н</w:t>
      </w:r>
      <w:r w:rsidR="00370566" w:rsidRPr="000C78C4">
        <w:rPr>
          <w:rFonts w:ascii="Times New Roman" w:hAnsi="Times New Roman" w:cs="Times New Roman"/>
          <w:sz w:val="28"/>
          <w:szCs w:val="28"/>
        </w:rPr>
        <w:t>е учитываются различия школ в ресурсах и контингенте</w:t>
      </w:r>
      <w:r w:rsidR="00641EC5" w:rsidRPr="000C78C4">
        <w:rPr>
          <w:rFonts w:ascii="Times New Roman" w:hAnsi="Times New Roman" w:cs="Times New Roman"/>
          <w:sz w:val="28"/>
          <w:szCs w:val="28"/>
        </w:rPr>
        <w:t xml:space="preserve"> учащихся</w:t>
      </w:r>
      <w:r w:rsidRPr="000C78C4">
        <w:rPr>
          <w:rFonts w:ascii="Times New Roman" w:hAnsi="Times New Roman" w:cs="Times New Roman"/>
          <w:sz w:val="28"/>
          <w:szCs w:val="28"/>
        </w:rPr>
        <w:t>,</w:t>
      </w:r>
    </w:p>
    <w:p w:rsidR="00370566" w:rsidRPr="000C78C4" w:rsidRDefault="006E6233" w:rsidP="007D287D">
      <w:pPr>
        <w:pStyle w:val="a3"/>
        <w:numPr>
          <w:ilvl w:val="0"/>
          <w:numId w:val="13"/>
        </w:numPr>
        <w:spacing w:line="360" w:lineRule="auto"/>
        <w:ind w:left="0" w:firstLine="709"/>
        <w:divId w:val="1518538343"/>
        <w:rPr>
          <w:rFonts w:ascii="Times New Roman" w:hAnsi="Times New Roman" w:cs="Times New Roman"/>
          <w:sz w:val="28"/>
          <w:szCs w:val="28"/>
        </w:rPr>
      </w:pPr>
      <w:r w:rsidRPr="000C78C4">
        <w:rPr>
          <w:rFonts w:ascii="Times New Roman" w:hAnsi="Times New Roman" w:cs="Times New Roman"/>
          <w:sz w:val="28"/>
          <w:szCs w:val="28"/>
        </w:rPr>
        <w:t>в</w:t>
      </w:r>
      <w:r w:rsidR="00370566" w:rsidRPr="000C78C4">
        <w:rPr>
          <w:rFonts w:ascii="Times New Roman" w:hAnsi="Times New Roman" w:cs="Times New Roman"/>
          <w:sz w:val="28"/>
          <w:szCs w:val="28"/>
        </w:rPr>
        <w:t>нимание к «</w:t>
      </w:r>
      <w:r w:rsidR="00370566" w:rsidRPr="000C78C4">
        <w:rPr>
          <w:rFonts w:ascii="Times New Roman" w:hAnsi="Times New Roman" w:cs="Times New Roman"/>
          <w:sz w:val="28"/>
          <w:szCs w:val="28"/>
          <w:lang w:val="en-US"/>
        </w:rPr>
        <w:t>top</w:t>
      </w:r>
      <w:r w:rsidR="003F02E4" w:rsidRPr="000C78C4">
        <w:rPr>
          <w:rFonts w:ascii="Times New Roman" w:hAnsi="Times New Roman" w:cs="Times New Roman"/>
          <w:sz w:val="28"/>
          <w:szCs w:val="28"/>
        </w:rPr>
        <w:t xml:space="preserve">» сочетается с </w:t>
      </w:r>
      <w:r w:rsidR="00370566" w:rsidRPr="000C78C4">
        <w:rPr>
          <w:rFonts w:ascii="Times New Roman" w:hAnsi="Times New Roman" w:cs="Times New Roman"/>
          <w:sz w:val="28"/>
          <w:szCs w:val="28"/>
        </w:rPr>
        <w:t>не</w:t>
      </w:r>
      <w:r w:rsidR="003F02E4" w:rsidRPr="000C78C4">
        <w:rPr>
          <w:rFonts w:ascii="Times New Roman" w:hAnsi="Times New Roman" w:cs="Times New Roman"/>
          <w:sz w:val="28"/>
          <w:szCs w:val="28"/>
        </w:rPr>
        <w:t xml:space="preserve">сфокусированным </w:t>
      </w:r>
      <w:r w:rsidR="00370566" w:rsidRPr="000C78C4">
        <w:rPr>
          <w:rFonts w:ascii="Times New Roman" w:hAnsi="Times New Roman" w:cs="Times New Roman"/>
          <w:sz w:val="28"/>
          <w:szCs w:val="28"/>
        </w:rPr>
        <w:t xml:space="preserve"> взгляд</w:t>
      </w:r>
      <w:r w:rsidR="003F02E4" w:rsidRPr="000C78C4">
        <w:rPr>
          <w:rFonts w:ascii="Times New Roman" w:hAnsi="Times New Roman" w:cs="Times New Roman"/>
          <w:sz w:val="28"/>
          <w:szCs w:val="28"/>
        </w:rPr>
        <w:t>ом</w:t>
      </w:r>
      <w:r w:rsidR="00370566" w:rsidRPr="000C78C4">
        <w:rPr>
          <w:rFonts w:ascii="Times New Roman" w:hAnsi="Times New Roman" w:cs="Times New Roman"/>
          <w:sz w:val="28"/>
          <w:szCs w:val="28"/>
        </w:rPr>
        <w:t xml:space="preserve"> на «</w:t>
      </w:r>
      <w:r w:rsidR="00370566" w:rsidRPr="000C78C4">
        <w:rPr>
          <w:rFonts w:ascii="Times New Roman" w:hAnsi="Times New Roman" w:cs="Times New Roman"/>
          <w:sz w:val="28"/>
          <w:szCs w:val="28"/>
          <w:lang w:val="en-US"/>
        </w:rPr>
        <w:t>down</w:t>
      </w:r>
      <w:r w:rsidR="00370566" w:rsidRPr="000C78C4">
        <w:rPr>
          <w:rFonts w:ascii="Times New Roman" w:hAnsi="Times New Roman" w:cs="Times New Roman"/>
          <w:sz w:val="28"/>
          <w:szCs w:val="28"/>
        </w:rPr>
        <w:t>»</w:t>
      </w:r>
      <w:r w:rsidRPr="000C78C4">
        <w:rPr>
          <w:rFonts w:ascii="Times New Roman" w:hAnsi="Times New Roman" w:cs="Times New Roman"/>
          <w:sz w:val="28"/>
          <w:szCs w:val="28"/>
        </w:rPr>
        <w:t>,</w:t>
      </w:r>
    </w:p>
    <w:p w:rsidR="00370566" w:rsidRPr="000C78C4" w:rsidRDefault="006E6233" w:rsidP="007D287D">
      <w:pPr>
        <w:pStyle w:val="a3"/>
        <w:numPr>
          <w:ilvl w:val="0"/>
          <w:numId w:val="13"/>
        </w:numPr>
        <w:spacing w:line="360" w:lineRule="auto"/>
        <w:ind w:left="0" w:firstLine="709"/>
        <w:divId w:val="1518538343"/>
        <w:rPr>
          <w:rFonts w:ascii="Times New Roman" w:hAnsi="Times New Roman" w:cs="Times New Roman"/>
          <w:sz w:val="28"/>
          <w:szCs w:val="28"/>
        </w:rPr>
      </w:pPr>
      <w:r w:rsidRPr="000C78C4">
        <w:rPr>
          <w:rFonts w:ascii="Times New Roman" w:hAnsi="Times New Roman" w:cs="Times New Roman"/>
          <w:sz w:val="28"/>
          <w:szCs w:val="28"/>
        </w:rPr>
        <w:t>н</w:t>
      </w:r>
      <w:r w:rsidR="00370566" w:rsidRPr="000C78C4">
        <w:rPr>
          <w:rFonts w:ascii="Times New Roman" w:hAnsi="Times New Roman" w:cs="Times New Roman"/>
          <w:sz w:val="28"/>
          <w:szCs w:val="28"/>
        </w:rPr>
        <w:t>е оце</w:t>
      </w:r>
      <w:r w:rsidR="003F02E4" w:rsidRPr="000C78C4">
        <w:rPr>
          <w:rFonts w:ascii="Times New Roman" w:hAnsi="Times New Roman" w:cs="Times New Roman"/>
          <w:sz w:val="28"/>
          <w:szCs w:val="28"/>
        </w:rPr>
        <w:t>ниваются «вклад», «усилия» школы</w:t>
      </w:r>
      <w:r w:rsidRPr="000C78C4">
        <w:rPr>
          <w:rFonts w:ascii="Times New Roman" w:hAnsi="Times New Roman" w:cs="Times New Roman"/>
          <w:sz w:val="28"/>
          <w:szCs w:val="28"/>
        </w:rPr>
        <w:t>,</w:t>
      </w:r>
    </w:p>
    <w:p w:rsidR="00370566" w:rsidRPr="000C78C4" w:rsidRDefault="006E6233" w:rsidP="007D287D">
      <w:pPr>
        <w:pStyle w:val="a3"/>
        <w:numPr>
          <w:ilvl w:val="0"/>
          <w:numId w:val="13"/>
        </w:numPr>
        <w:spacing w:line="360" w:lineRule="auto"/>
        <w:ind w:left="0" w:firstLine="709"/>
        <w:divId w:val="1518538343"/>
        <w:rPr>
          <w:rFonts w:ascii="Times New Roman" w:hAnsi="Times New Roman" w:cs="Times New Roman"/>
          <w:sz w:val="28"/>
          <w:szCs w:val="28"/>
        </w:rPr>
      </w:pPr>
      <w:r w:rsidRPr="000C78C4">
        <w:rPr>
          <w:rFonts w:ascii="Times New Roman" w:hAnsi="Times New Roman" w:cs="Times New Roman"/>
          <w:sz w:val="28"/>
          <w:szCs w:val="28"/>
        </w:rPr>
        <w:t>к</w:t>
      </w:r>
      <w:r w:rsidR="00370566" w:rsidRPr="000C78C4">
        <w:rPr>
          <w:rFonts w:ascii="Times New Roman" w:hAnsi="Times New Roman" w:cs="Times New Roman"/>
          <w:sz w:val="28"/>
          <w:szCs w:val="28"/>
        </w:rPr>
        <w:t xml:space="preserve">онструкт «эффективность» используется не </w:t>
      </w:r>
      <w:r w:rsidRPr="000C78C4">
        <w:rPr>
          <w:rFonts w:ascii="Times New Roman" w:hAnsi="Times New Roman" w:cs="Times New Roman"/>
          <w:sz w:val="28"/>
          <w:szCs w:val="28"/>
        </w:rPr>
        <w:t>осмысленно.</w:t>
      </w:r>
    </w:p>
    <w:p w:rsidR="003F2498" w:rsidRPr="00836283" w:rsidRDefault="005A7C73" w:rsidP="007D287D">
      <w:pPr>
        <w:spacing w:line="360" w:lineRule="auto"/>
        <w:divId w:val="1518538343"/>
        <w:rPr>
          <w:rFonts w:ascii="Times New Roman" w:hAnsi="Times New Roman" w:cs="Times New Roman"/>
          <w:i/>
          <w:color w:val="000000"/>
          <w:sz w:val="28"/>
          <w:szCs w:val="28"/>
        </w:rPr>
      </w:pPr>
      <w:r w:rsidRPr="00836283">
        <w:rPr>
          <w:rFonts w:ascii="Times New Roman" w:hAnsi="Times New Roman" w:cs="Times New Roman"/>
          <w:i/>
          <w:sz w:val="28"/>
          <w:szCs w:val="28"/>
        </w:rPr>
        <w:t xml:space="preserve">Представляется, что предложенный в данной </w:t>
      </w:r>
      <w:r w:rsidR="001245B4" w:rsidRPr="00836283">
        <w:rPr>
          <w:rFonts w:ascii="Times New Roman" w:hAnsi="Times New Roman" w:cs="Times New Roman"/>
          <w:i/>
          <w:sz w:val="28"/>
          <w:szCs w:val="28"/>
        </w:rPr>
        <w:t>методике</w:t>
      </w:r>
      <w:r w:rsidRPr="00836283">
        <w:rPr>
          <w:rFonts w:ascii="Times New Roman" w:hAnsi="Times New Roman" w:cs="Times New Roman"/>
          <w:i/>
          <w:sz w:val="28"/>
          <w:szCs w:val="28"/>
        </w:rPr>
        <w:t xml:space="preserve"> подход к учету контекстных данных в оценке работы образовательных организаций </w:t>
      </w:r>
      <w:r w:rsidR="003F2498" w:rsidRPr="00836283">
        <w:rPr>
          <w:rFonts w:ascii="Times New Roman" w:hAnsi="Times New Roman" w:cs="Times New Roman"/>
          <w:i/>
          <w:sz w:val="28"/>
          <w:szCs w:val="28"/>
        </w:rPr>
        <w:t xml:space="preserve">позволит решить задачу идентификации образовательных организаций, на которые должны быть направлены действия </w:t>
      </w:r>
      <w:r w:rsidR="003F2498" w:rsidRPr="00836283">
        <w:rPr>
          <w:rFonts w:ascii="Times New Roman" w:hAnsi="Times New Roman" w:cs="Times New Roman"/>
          <w:i/>
          <w:color w:val="000000"/>
          <w:sz w:val="28"/>
          <w:szCs w:val="28"/>
        </w:rPr>
        <w:t>региональных программ поддержки школ, работающих в сложных социальн</w:t>
      </w:r>
      <w:r w:rsidR="00641EC5" w:rsidRPr="00836283">
        <w:rPr>
          <w:rFonts w:ascii="Times New Roman" w:hAnsi="Times New Roman" w:cs="Times New Roman"/>
          <w:i/>
          <w:color w:val="000000"/>
          <w:sz w:val="28"/>
          <w:szCs w:val="28"/>
        </w:rPr>
        <w:t>ых условиях</w:t>
      </w:r>
      <w:r w:rsidR="003F2498" w:rsidRPr="00836283">
        <w:rPr>
          <w:rFonts w:ascii="Times New Roman" w:hAnsi="Times New Roman" w:cs="Times New Roman"/>
          <w:i/>
          <w:color w:val="000000"/>
          <w:sz w:val="28"/>
          <w:szCs w:val="28"/>
        </w:rPr>
        <w:t xml:space="preserve">. </w:t>
      </w:r>
    </w:p>
    <w:p w:rsidR="00501CAA" w:rsidRPr="000C78C4" w:rsidRDefault="00807857" w:rsidP="007D287D">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Итак, п</w:t>
      </w:r>
      <w:r w:rsidR="00C009A4" w:rsidRPr="000C78C4">
        <w:rPr>
          <w:rFonts w:ascii="Times New Roman" w:hAnsi="Times New Roman" w:cs="Times New Roman"/>
          <w:sz w:val="28"/>
          <w:szCs w:val="28"/>
        </w:rPr>
        <w:t>роблем</w:t>
      </w:r>
      <w:r w:rsidR="00340B3D">
        <w:rPr>
          <w:rFonts w:ascii="Times New Roman" w:hAnsi="Times New Roman" w:cs="Times New Roman"/>
          <w:sz w:val="28"/>
          <w:szCs w:val="28"/>
        </w:rPr>
        <w:t>а состоит в</w:t>
      </w:r>
      <w:r w:rsidR="00C009A4" w:rsidRPr="000C78C4">
        <w:rPr>
          <w:rFonts w:ascii="Times New Roman" w:hAnsi="Times New Roman" w:cs="Times New Roman"/>
          <w:sz w:val="28"/>
          <w:szCs w:val="28"/>
        </w:rPr>
        <w:t xml:space="preserve"> отсутстви</w:t>
      </w:r>
      <w:r w:rsidR="003F2498" w:rsidRPr="000C78C4">
        <w:rPr>
          <w:rFonts w:ascii="Times New Roman" w:hAnsi="Times New Roman" w:cs="Times New Roman"/>
          <w:sz w:val="28"/>
          <w:szCs w:val="28"/>
        </w:rPr>
        <w:t>и</w:t>
      </w:r>
      <w:r w:rsidR="00C009A4" w:rsidRPr="000C78C4">
        <w:rPr>
          <w:rFonts w:ascii="Times New Roman" w:hAnsi="Times New Roman" w:cs="Times New Roman"/>
          <w:sz w:val="28"/>
          <w:szCs w:val="28"/>
        </w:rPr>
        <w:t xml:space="preserve"> </w:t>
      </w:r>
      <w:r w:rsidR="00836283">
        <w:rPr>
          <w:rFonts w:ascii="Times New Roman" w:hAnsi="Times New Roman" w:cs="Times New Roman"/>
          <w:sz w:val="28"/>
          <w:szCs w:val="28"/>
        </w:rPr>
        <w:t>устойчивых</w:t>
      </w:r>
      <w:r w:rsidR="00C009A4" w:rsidRPr="000C78C4">
        <w:rPr>
          <w:rFonts w:ascii="Times New Roman" w:hAnsi="Times New Roman" w:cs="Times New Roman"/>
          <w:sz w:val="28"/>
          <w:szCs w:val="28"/>
        </w:rPr>
        <w:t xml:space="preserve"> традиций учета</w:t>
      </w:r>
      <w:r w:rsidR="00EE4810" w:rsidRPr="000C78C4">
        <w:rPr>
          <w:rFonts w:ascii="Times New Roman" w:hAnsi="Times New Roman" w:cs="Times New Roman"/>
          <w:sz w:val="28"/>
          <w:szCs w:val="28"/>
        </w:rPr>
        <w:t xml:space="preserve"> контекстных данных</w:t>
      </w:r>
      <w:r w:rsidR="00C009A4" w:rsidRPr="000C78C4">
        <w:rPr>
          <w:rFonts w:ascii="Times New Roman" w:hAnsi="Times New Roman" w:cs="Times New Roman"/>
          <w:sz w:val="28"/>
          <w:szCs w:val="28"/>
        </w:rPr>
        <w:t xml:space="preserve"> в системе управления качеством образования и в оценке эффективности образовательных </w:t>
      </w:r>
      <w:r w:rsidR="005A7C73" w:rsidRPr="000C78C4">
        <w:rPr>
          <w:rFonts w:ascii="Times New Roman" w:hAnsi="Times New Roman" w:cs="Times New Roman"/>
          <w:sz w:val="28"/>
          <w:szCs w:val="28"/>
        </w:rPr>
        <w:t>организаций</w:t>
      </w:r>
      <w:r w:rsidR="00C009A4" w:rsidRPr="000C78C4">
        <w:rPr>
          <w:rFonts w:ascii="Times New Roman" w:hAnsi="Times New Roman" w:cs="Times New Roman"/>
          <w:sz w:val="28"/>
          <w:szCs w:val="28"/>
        </w:rPr>
        <w:t xml:space="preserve">. </w:t>
      </w:r>
      <w:r w:rsidR="00501CAA" w:rsidRPr="000C78C4">
        <w:rPr>
          <w:rFonts w:ascii="Times New Roman" w:hAnsi="Times New Roman" w:cs="Times New Roman"/>
          <w:sz w:val="28"/>
          <w:szCs w:val="28"/>
        </w:rPr>
        <w:t xml:space="preserve">Применительно к системе образования, </w:t>
      </w:r>
      <w:r w:rsidR="00501CAA" w:rsidRPr="000C78C4">
        <w:rPr>
          <w:rFonts w:ascii="Times New Roman" w:hAnsi="Times New Roman" w:cs="Times New Roman"/>
          <w:i/>
          <w:sz w:val="28"/>
          <w:szCs w:val="28"/>
        </w:rPr>
        <w:t>конте</w:t>
      </w:r>
      <w:proofErr w:type="gramStart"/>
      <w:r w:rsidR="00501CAA" w:rsidRPr="000C78C4">
        <w:rPr>
          <w:rFonts w:ascii="Times New Roman" w:hAnsi="Times New Roman" w:cs="Times New Roman"/>
          <w:i/>
          <w:sz w:val="28"/>
          <w:szCs w:val="28"/>
        </w:rPr>
        <w:t xml:space="preserve">кст </w:t>
      </w:r>
      <w:r w:rsidR="00836283">
        <w:rPr>
          <w:rFonts w:ascii="Times New Roman" w:hAnsi="Times New Roman" w:cs="Times New Roman"/>
          <w:i/>
          <w:sz w:val="28"/>
          <w:szCs w:val="28"/>
        </w:rPr>
        <w:t>сл</w:t>
      </w:r>
      <w:proofErr w:type="gramEnd"/>
      <w:r w:rsidR="00836283">
        <w:rPr>
          <w:rFonts w:ascii="Times New Roman" w:hAnsi="Times New Roman" w:cs="Times New Roman"/>
          <w:i/>
          <w:sz w:val="28"/>
          <w:szCs w:val="28"/>
        </w:rPr>
        <w:t xml:space="preserve">едует </w:t>
      </w:r>
      <w:r w:rsidR="00501CAA" w:rsidRPr="000C78C4">
        <w:rPr>
          <w:rFonts w:ascii="Times New Roman" w:hAnsi="Times New Roman" w:cs="Times New Roman"/>
          <w:i/>
          <w:sz w:val="28"/>
          <w:szCs w:val="28"/>
        </w:rPr>
        <w:t xml:space="preserve"> определить как обстоятельства, в которых протекает образовательный процесс, но обстоятельства – внешние по </w:t>
      </w:r>
      <w:r w:rsidR="00501CAA" w:rsidRPr="000C78C4">
        <w:rPr>
          <w:rFonts w:ascii="Times New Roman" w:hAnsi="Times New Roman" w:cs="Times New Roman"/>
          <w:i/>
          <w:sz w:val="28"/>
          <w:szCs w:val="28"/>
        </w:rPr>
        <w:lastRenderedPageBreak/>
        <w:t>отношению к этому процессу, т.е. не являющиеся его непосредственной частью, и при том оказывающими на него существенное влияние.</w:t>
      </w:r>
      <w:r w:rsidR="00501CAA" w:rsidRPr="000C78C4">
        <w:rPr>
          <w:rFonts w:ascii="Times New Roman" w:hAnsi="Times New Roman" w:cs="Times New Roman"/>
          <w:sz w:val="28"/>
          <w:szCs w:val="28"/>
        </w:rPr>
        <w:t xml:space="preserve"> По существу речь идет о наборе внешних, порой не всегда очевидных факторов, которые участники образовательного процесса контролировать не могут, но который нельзя игнорировать применительно к оценке результатов этого процесса. </w:t>
      </w:r>
    </w:p>
    <w:p w:rsidR="002E1228" w:rsidRPr="000C78C4" w:rsidRDefault="00A94DE3" w:rsidP="007D287D">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К сожалению, несмотря на обилие </w:t>
      </w:r>
      <w:r w:rsidR="002826EE" w:rsidRPr="000C78C4">
        <w:rPr>
          <w:rFonts w:ascii="Times New Roman" w:hAnsi="Times New Roman" w:cs="Times New Roman"/>
          <w:sz w:val="28"/>
          <w:szCs w:val="28"/>
        </w:rPr>
        <w:t xml:space="preserve">эмпирических работ, </w:t>
      </w:r>
      <w:r w:rsidR="00C1437A" w:rsidRPr="000C78C4">
        <w:rPr>
          <w:rFonts w:ascii="Times New Roman" w:hAnsi="Times New Roman" w:cs="Times New Roman"/>
          <w:sz w:val="28"/>
          <w:szCs w:val="28"/>
        </w:rPr>
        <w:t>которые ярко иллюстрируют</w:t>
      </w:r>
      <w:r w:rsidR="002826EE" w:rsidRPr="000C78C4">
        <w:rPr>
          <w:rFonts w:ascii="Times New Roman" w:hAnsi="Times New Roman" w:cs="Times New Roman"/>
          <w:sz w:val="28"/>
          <w:szCs w:val="28"/>
        </w:rPr>
        <w:t xml:space="preserve"> ситуацию с неравенством в российском образовании</w:t>
      </w:r>
      <w:r w:rsidR="00B771A6" w:rsidRPr="000C78C4">
        <w:rPr>
          <w:rFonts w:ascii="Times New Roman" w:hAnsi="Times New Roman" w:cs="Times New Roman"/>
          <w:sz w:val="28"/>
          <w:szCs w:val="28"/>
        </w:rPr>
        <w:t xml:space="preserve"> [</w:t>
      </w:r>
      <w:r w:rsidR="00F3184E" w:rsidRPr="000C78C4">
        <w:rPr>
          <w:rFonts w:ascii="Times New Roman" w:hAnsi="Times New Roman" w:cs="Times New Roman"/>
          <w:sz w:val="28"/>
          <w:szCs w:val="28"/>
        </w:rPr>
        <w:t>Константиновский и др.</w:t>
      </w:r>
      <w:r w:rsidR="00A57D07" w:rsidRPr="000C78C4">
        <w:rPr>
          <w:rFonts w:ascii="Times New Roman" w:hAnsi="Times New Roman" w:cs="Times New Roman"/>
          <w:sz w:val="28"/>
          <w:szCs w:val="28"/>
        </w:rPr>
        <w:t>,</w:t>
      </w:r>
      <w:r w:rsidR="00894740">
        <w:rPr>
          <w:rFonts w:ascii="Times New Roman" w:hAnsi="Times New Roman" w:cs="Times New Roman"/>
          <w:sz w:val="28"/>
          <w:szCs w:val="28"/>
        </w:rPr>
        <w:t xml:space="preserve"> </w:t>
      </w:r>
      <w:r w:rsidR="00B42EA4" w:rsidRPr="000C78C4">
        <w:rPr>
          <w:rFonts w:ascii="Times New Roman" w:hAnsi="Times New Roman" w:cs="Times New Roman"/>
          <w:sz w:val="28"/>
          <w:szCs w:val="28"/>
        </w:rPr>
        <w:t xml:space="preserve">2011; </w:t>
      </w:r>
      <w:r w:rsidR="00A57D07" w:rsidRPr="000C78C4">
        <w:rPr>
          <w:rFonts w:ascii="Times New Roman" w:hAnsi="Times New Roman" w:cs="Times New Roman"/>
          <w:sz w:val="28"/>
          <w:szCs w:val="28"/>
        </w:rPr>
        <w:t>Ястребов</w:t>
      </w:r>
      <w:r w:rsidR="006E5DFE" w:rsidRPr="000C78C4">
        <w:rPr>
          <w:rFonts w:ascii="Times New Roman" w:hAnsi="Times New Roman" w:cs="Times New Roman"/>
          <w:sz w:val="28"/>
          <w:szCs w:val="28"/>
        </w:rPr>
        <w:t>,</w:t>
      </w:r>
      <w:r w:rsidR="00340B3D">
        <w:rPr>
          <w:rFonts w:ascii="Times New Roman" w:hAnsi="Times New Roman" w:cs="Times New Roman"/>
          <w:sz w:val="28"/>
          <w:szCs w:val="28"/>
        </w:rPr>
        <w:t xml:space="preserve"> </w:t>
      </w:r>
      <w:r w:rsidR="006E5DFE" w:rsidRPr="000C78C4">
        <w:rPr>
          <w:rFonts w:ascii="Times New Roman" w:hAnsi="Times New Roman" w:cs="Times New Roman"/>
          <w:sz w:val="28"/>
          <w:szCs w:val="28"/>
        </w:rPr>
        <w:t>2010</w:t>
      </w:r>
      <w:r w:rsidR="00A57D07" w:rsidRPr="000C78C4">
        <w:rPr>
          <w:rFonts w:ascii="Times New Roman" w:hAnsi="Times New Roman" w:cs="Times New Roman"/>
          <w:sz w:val="28"/>
          <w:szCs w:val="28"/>
        </w:rPr>
        <w:t xml:space="preserve">; Прахов, </w:t>
      </w:r>
      <w:proofErr w:type="spellStart"/>
      <w:r w:rsidR="00A57D07" w:rsidRPr="000C78C4">
        <w:rPr>
          <w:rFonts w:ascii="Times New Roman" w:hAnsi="Times New Roman" w:cs="Times New Roman"/>
          <w:sz w:val="28"/>
          <w:szCs w:val="28"/>
        </w:rPr>
        <w:t>Юдкевич</w:t>
      </w:r>
      <w:proofErr w:type="spellEnd"/>
      <w:r w:rsidR="00A57D07" w:rsidRPr="000C78C4">
        <w:rPr>
          <w:rFonts w:ascii="Times New Roman" w:hAnsi="Times New Roman" w:cs="Times New Roman"/>
          <w:sz w:val="28"/>
          <w:szCs w:val="28"/>
        </w:rPr>
        <w:t xml:space="preserve">, 2012; </w:t>
      </w:r>
      <w:r w:rsidR="00E20909" w:rsidRPr="000C78C4">
        <w:rPr>
          <w:rFonts w:ascii="Times New Roman" w:hAnsi="Times New Roman" w:cs="Times New Roman"/>
          <w:sz w:val="28"/>
          <w:szCs w:val="28"/>
        </w:rPr>
        <w:t>Рощина</w:t>
      </w:r>
      <w:r w:rsidR="00A57D07" w:rsidRPr="000C78C4">
        <w:rPr>
          <w:rFonts w:ascii="Times New Roman" w:hAnsi="Times New Roman" w:cs="Times New Roman"/>
          <w:sz w:val="28"/>
          <w:szCs w:val="28"/>
        </w:rPr>
        <w:t>, 2012</w:t>
      </w:r>
      <w:r w:rsidR="006E5DFE" w:rsidRPr="000C78C4">
        <w:rPr>
          <w:rFonts w:ascii="Times New Roman" w:hAnsi="Times New Roman" w:cs="Times New Roman"/>
          <w:sz w:val="28"/>
          <w:szCs w:val="28"/>
        </w:rPr>
        <w:t xml:space="preserve"> и проч.</w:t>
      </w:r>
      <w:r w:rsidR="00B771A6" w:rsidRPr="000C78C4">
        <w:rPr>
          <w:rFonts w:ascii="Times New Roman" w:hAnsi="Times New Roman" w:cs="Times New Roman"/>
          <w:sz w:val="28"/>
          <w:szCs w:val="28"/>
        </w:rPr>
        <w:t>]</w:t>
      </w:r>
      <w:r w:rsidR="002E1228" w:rsidRPr="000C78C4">
        <w:rPr>
          <w:rFonts w:ascii="Times New Roman" w:hAnsi="Times New Roman" w:cs="Times New Roman"/>
          <w:sz w:val="28"/>
          <w:szCs w:val="28"/>
        </w:rPr>
        <w:t>, в</w:t>
      </w:r>
      <w:r w:rsidR="002826EE" w:rsidRPr="000C78C4">
        <w:rPr>
          <w:rFonts w:ascii="Times New Roman" w:hAnsi="Times New Roman" w:cs="Times New Roman"/>
          <w:sz w:val="28"/>
          <w:szCs w:val="28"/>
        </w:rPr>
        <w:t xml:space="preserve"> отечественной</w:t>
      </w:r>
      <w:r w:rsidR="002E1228" w:rsidRPr="000C78C4">
        <w:rPr>
          <w:rFonts w:ascii="Times New Roman" w:hAnsi="Times New Roman" w:cs="Times New Roman"/>
          <w:sz w:val="28"/>
          <w:szCs w:val="28"/>
        </w:rPr>
        <w:t xml:space="preserve"> практике управления </w:t>
      </w:r>
      <w:r w:rsidR="002826EE" w:rsidRPr="000C78C4">
        <w:rPr>
          <w:rFonts w:ascii="Times New Roman" w:hAnsi="Times New Roman" w:cs="Times New Roman"/>
          <w:sz w:val="28"/>
          <w:szCs w:val="28"/>
        </w:rPr>
        <w:t>это знание</w:t>
      </w:r>
      <w:r w:rsidR="002E1228" w:rsidRPr="000C78C4">
        <w:rPr>
          <w:rFonts w:ascii="Times New Roman" w:hAnsi="Times New Roman" w:cs="Times New Roman"/>
          <w:sz w:val="28"/>
          <w:szCs w:val="28"/>
        </w:rPr>
        <w:t xml:space="preserve"> по-прежнему мало востребовано, практически никак не используется и</w:t>
      </w:r>
      <w:r w:rsidRPr="000C78C4">
        <w:rPr>
          <w:rFonts w:ascii="Times New Roman" w:hAnsi="Times New Roman" w:cs="Times New Roman"/>
          <w:sz w:val="28"/>
          <w:szCs w:val="28"/>
        </w:rPr>
        <w:t xml:space="preserve"> </w:t>
      </w:r>
      <w:r w:rsidR="002E1228" w:rsidRPr="000C78C4">
        <w:rPr>
          <w:rFonts w:ascii="Times New Roman" w:hAnsi="Times New Roman" w:cs="Times New Roman"/>
          <w:sz w:val="28"/>
          <w:szCs w:val="28"/>
        </w:rPr>
        <w:t>не</w:t>
      </w:r>
      <w:r w:rsidR="002826EE" w:rsidRPr="000C78C4">
        <w:rPr>
          <w:rFonts w:ascii="Times New Roman" w:hAnsi="Times New Roman" w:cs="Times New Roman"/>
          <w:sz w:val="28"/>
          <w:szCs w:val="28"/>
        </w:rPr>
        <w:t xml:space="preserve"> находит отражения в статистическом учете</w:t>
      </w:r>
      <w:r w:rsidR="007F3C74" w:rsidRPr="000C78C4">
        <w:rPr>
          <w:rFonts w:ascii="Times New Roman" w:hAnsi="Times New Roman" w:cs="Times New Roman"/>
          <w:sz w:val="28"/>
          <w:szCs w:val="28"/>
        </w:rPr>
        <w:t>.</w:t>
      </w:r>
    </w:p>
    <w:p w:rsidR="00EA1F7E" w:rsidRPr="000C78C4" w:rsidRDefault="007B45A3" w:rsidP="007D287D">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Однако в ряде зарубежных стран практика</w:t>
      </w:r>
      <w:r w:rsidR="006F4ED2" w:rsidRPr="000C78C4">
        <w:rPr>
          <w:rFonts w:ascii="Times New Roman" w:hAnsi="Times New Roman" w:cs="Times New Roman"/>
          <w:sz w:val="28"/>
          <w:szCs w:val="28"/>
        </w:rPr>
        <w:t xml:space="preserve"> </w:t>
      </w:r>
      <w:r w:rsidR="00A94DE3" w:rsidRPr="000C78C4">
        <w:rPr>
          <w:rFonts w:ascii="Times New Roman" w:hAnsi="Times New Roman" w:cs="Times New Roman"/>
          <w:sz w:val="28"/>
          <w:szCs w:val="28"/>
        </w:rPr>
        <w:t xml:space="preserve">учета контекстных данных </w:t>
      </w:r>
      <w:r w:rsidR="006F4ED2" w:rsidRPr="000C78C4">
        <w:rPr>
          <w:rFonts w:ascii="Times New Roman" w:hAnsi="Times New Roman" w:cs="Times New Roman"/>
          <w:sz w:val="28"/>
          <w:szCs w:val="28"/>
        </w:rPr>
        <w:t xml:space="preserve">является уже </w:t>
      </w:r>
      <w:r w:rsidR="00C1437A" w:rsidRPr="000C78C4">
        <w:rPr>
          <w:rFonts w:ascii="Times New Roman" w:hAnsi="Times New Roman" w:cs="Times New Roman"/>
          <w:sz w:val="28"/>
          <w:szCs w:val="28"/>
        </w:rPr>
        <w:t xml:space="preserve">вполне </w:t>
      </w:r>
      <w:r w:rsidR="006F4ED2" w:rsidRPr="000C78C4">
        <w:rPr>
          <w:rFonts w:ascii="Times New Roman" w:hAnsi="Times New Roman" w:cs="Times New Roman"/>
          <w:sz w:val="28"/>
          <w:szCs w:val="28"/>
        </w:rPr>
        <w:t>устоявшейся.</w:t>
      </w:r>
      <w:r w:rsidR="00437AE2" w:rsidRPr="000C78C4">
        <w:rPr>
          <w:rFonts w:ascii="Times New Roman" w:hAnsi="Times New Roman" w:cs="Times New Roman"/>
          <w:sz w:val="28"/>
          <w:szCs w:val="28"/>
        </w:rPr>
        <w:t xml:space="preserve"> </w:t>
      </w:r>
      <w:proofErr w:type="gramStart"/>
      <w:r w:rsidR="00437AE2" w:rsidRPr="000C78C4">
        <w:rPr>
          <w:rFonts w:ascii="Times New Roman" w:hAnsi="Times New Roman" w:cs="Times New Roman"/>
          <w:sz w:val="28"/>
          <w:szCs w:val="28"/>
        </w:rPr>
        <w:t>Контекстная информация,</w:t>
      </w:r>
      <w:r w:rsidR="00A94DE3" w:rsidRPr="000C78C4">
        <w:rPr>
          <w:rFonts w:ascii="Times New Roman" w:hAnsi="Times New Roman" w:cs="Times New Roman"/>
          <w:sz w:val="28"/>
          <w:szCs w:val="28"/>
        </w:rPr>
        <w:t xml:space="preserve"> </w:t>
      </w:r>
      <w:r w:rsidR="00437AE2" w:rsidRPr="000C78C4">
        <w:rPr>
          <w:rFonts w:ascii="Times New Roman" w:hAnsi="Times New Roman" w:cs="Times New Roman"/>
          <w:sz w:val="28"/>
          <w:szCs w:val="28"/>
        </w:rPr>
        <w:t>которая используется в статистике образования в других странах, представлена в ряде публикаций [Ястребов и др., 2013.</w:t>
      </w:r>
      <w:proofErr w:type="gramEnd"/>
      <w:r w:rsidR="00437AE2" w:rsidRPr="000C78C4">
        <w:rPr>
          <w:rFonts w:ascii="Times New Roman" w:hAnsi="Times New Roman" w:cs="Times New Roman"/>
          <w:sz w:val="28"/>
          <w:szCs w:val="28"/>
        </w:rPr>
        <w:t xml:space="preserve"> С. 194-195], а также в тематическом сборнике ОЭСР [</w:t>
      </w:r>
      <w:r w:rsidR="00437AE2" w:rsidRPr="000C78C4">
        <w:rPr>
          <w:rFonts w:ascii="Times New Roman" w:hAnsi="Times New Roman" w:cs="Times New Roman"/>
          <w:sz w:val="28"/>
          <w:szCs w:val="28"/>
          <w:lang w:val="en-US"/>
        </w:rPr>
        <w:t>Measuring</w:t>
      </w:r>
      <w:r w:rsidR="001245B4">
        <w:rPr>
          <w:rFonts w:ascii="Times New Roman" w:hAnsi="Times New Roman" w:cs="Times New Roman"/>
          <w:sz w:val="28"/>
          <w:szCs w:val="28"/>
        </w:rPr>
        <w:t xml:space="preserve"> </w:t>
      </w:r>
      <w:r w:rsidR="00437AE2" w:rsidRPr="000C78C4">
        <w:rPr>
          <w:rFonts w:ascii="Times New Roman" w:hAnsi="Times New Roman" w:cs="Times New Roman"/>
          <w:sz w:val="28"/>
          <w:szCs w:val="28"/>
          <w:lang w:val="en-US"/>
        </w:rPr>
        <w:t>Improvements</w:t>
      </w:r>
      <w:r w:rsidR="00437AE2" w:rsidRPr="000C78C4">
        <w:rPr>
          <w:rFonts w:ascii="Times New Roman" w:hAnsi="Times New Roman" w:cs="Times New Roman"/>
          <w:sz w:val="28"/>
          <w:szCs w:val="28"/>
        </w:rPr>
        <w:t xml:space="preserve">…, 2008. </w:t>
      </w:r>
      <w:r w:rsidR="00437AE2" w:rsidRPr="000C78C4">
        <w:rPr>
          <w:rFonts w:ascii="Times New Roman" w:hAnsi="Times New Roman" w:cs="Times New Roman"/>
          <w:sz w:val="28"/>
          <w:szCs w:val="28"/>
          <w:lang w:val="en-US"/>
        </w:rPr>
        <w:t>P</w:t>
      </w:r>
      <w:r w:rsidR="00437AE2" w:rsidRPr="000C78C4">
        <w:rPr>
          <w:rFonts w:ascii="Times New Roman" w:hAnsi="Times New Roman" w:cs="Times New Roman"/>
          <w:sz w:val="28"/>
          <w:szCs w:val="28"/>
        </w:rPr>
        <w:t>. 135-137].</w:t>
      </w:r>
    </w:p>
    <w:p w:rsidR="00836283" w:rsidRDefault="00836283" w:rsidP="00A94DE3">
      <w:pPr>
        <w:spacing w:line="360" w:lineRule="auto"/>
        <w:ind w:firstLine="567"/>
        <w:jc w:val="left"/>
        <w:divId w:val="1518538343"/>
        <w:rPr>
          <w:rFonts w:ascii="Times New Roman" w:hAnsi="Times New Roman" w:cs="Times New Roman"/>
          <w:b/>
          <w:sz w:val="28"/>
          <w:szCs w:val="28"/>
        </w:rPr>
      </w:pPr>
    </w:p>
    <w:p w:rsidR="00EA1F7E" w:rsidRPr="00AF5AA9" w:rsidRDefault="00EA1F7E" w:rsidP="00AF5AA9">
      <w:pPr>
        <w:spacing w:line="360" w:lineRule="auto"/>
        <w:ind w:firstLine="0"/>
        <w:divId w:val="1518538343"/>
        <w:rPr>
          <w:rFonts w:ascii="Times New Roman" w:hAnsi="Times New Roman" w:cs="Times New Roman"/>
          <w:sz w:val="28"/>
          <w:szCs w:val="28"/>
        </w:rPr>
      </w:pPr>
      <w:r w:rsidRPr="00AF5AA9">
        <w:rPr>
          <w:rFonts w:ascii="Times New Roman" w:hAnsi="Times New Roman" w:cs="Times New Roman"/>
          <w:sz w:val="28"/>
          <w:szCs w:val="28"/>
        </w:rPr>
        <w:t xml:space="preserve">Таблица 1. Контекстные данные, </w:t>
      </w:r>
      <w:r w:rsidR="00A94DE3" w:rsidRPr="00AF5AA9">
        <w:rPr>
          <w:rFonts w:ascii="Times New Roman" w:hAnsi="Times New Roman" w:cs="Times New Roman"/>
          <w:sz w:val="28"/>
          <w:szCs w:val="28"/>
        </w:rPr>
        <w:t xml:space="preserve">которые учитываются </w:t>
      </w:r>
      <w:r w:rsidRPr="00AF5AA9">
        <w:rPr>
          <w:rFonts w:ascii="Times New Roman" w:hAnsi="Times New Roman" w:cs="Times New Roman"/>
          <w:sz w:val="28"/>
          <w:szCs w:val="28"/>
        </w:rPr>
        <w:t>в странах ОЭСР</w:t>
      </w:r>
    </w:p>
    <w:tbl>
      <w:tblPr>
        <w:tblW w:w="988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17"/>
        <w:gridCol w:w="1134"/>
        <w:gridCol w:w="1418"/>
        <w:gridCol w:w="1843"/>
        <w:gridCol w:w="1152"/>
        <w:gridCol w:w="1189"/>
        <w:gridCol w:w="1051"/>
        <w:gridCol w:w="1084"/>
      </w:tblGrid>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jc w:val="left"/>
              <w:rPr>
                <w:rFonts w:ascii="Times New Roman" w:hAnsi="Times New Roman" w:cs="Times New Roman"/>
                <w:b/>
                <w:szCs w:val="24"/>
              </w:rPr>
            </w:pPr>
            <w:r w:rsidRPr="00063335">
              <w:rPr>
                <w:rFonts w:ascii="Times New Roman" w:hAnsi="Times New Roman" w:cs="Times New Roman"/>
                <w:b/>
                <w:szCs w:val="24"/>
              </w:rPr>
              <w:t>Страна</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b/>
                <w:szCs w:val="24"/>
              </w:rPr>
            </w:pPr>
            <w:r w:rsidRPr="00063335">
              <w:rPr>
                <w:rFonts w:ascii="Times New Roman" w:hAnsi="Times New Roman" w:cs="Times New Roman"/>
                <w:b/>
                <w:szCs w:val="24"/>
              </w:rPr>
              <w:t>Демографическая информация</w:t>
            </w:r>
          </w:p>
        </w:tc>
        <w:tc>
          <w:tcPr>
            <w:tcW w:w="1418" w:type="dxa"/>
          </w:tcPr>
          <w:p w:rsidR="00EA1F7E" w:rsidRPr="00063335" w:rsidRDefault="00894740" w:rsidP="00A94DE3">
            <w:pPr>
              <w:tabs>
                <w:tab w:val="center" w:pos="4677"/>
                <w:tab w:val="right" w:pos="9355"/>
              </w:tabs>
              <w:spacing w:line="360" w:lineRule="auto"/>
              <w:ind w:firstLine="0"/>
              <w:rPr>
                <w:rFonts w:ascii="Times New Roman" w:hAnsi="Times New Roman" w:cs="Times New Roman"/>
                <w:b/>
                <w:szCs w:val="24"/>
              </w:rPr>
            </w:pPr>
            <w:r w:rsidRPr="00063335">
              <w:rPr>
                <w:rFonts w:ascii="Times New Roman" w:hAnsi="Times New Roman" w:cs="Times New Roman"/>
                <w:b/>
                <w:szCs w:val="24"/>
              </w:rPr>
              <w:t>Иммиграционный</w:t>
            </w:r>
            <w:r w:rsidR="00EA1F7E" w:rsidRPr="00063335">
              <w:rPr>
                <w:rFonts w:ascii="Times New Roman" w:hAnsi="Times New Roman" w:cs="Times New Roman"/>
                <w:b/>
                <w:szCs w:val="24"/>
              </w:rPr>
              <w:t xml:space="preserve"> статус</w:t>
            </w: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b/>
                <w:szCs w:val="24"/>
              </w:rPr>
            </w:pPr>
            <w:r w:rsidRPr="00063335">
              <w:rPr>
                <w:rFonts w:ascii="Times New Roman" w:hAnsi="Times New Roman" w:cs="Times New Roman"/>
                <w:b/>
                <w:szCs w:val="24"/>
              </w:rPr>
              <w:t>Особые проблемы при учебе</w:t>
            </w: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b/>
                <w:szCs w:val="24"/>
              </w:rPr>
            </w:pPr>
            <w:r w:rsidRPr="00063335">
              <w:rPr>
                <w:rFonts w:ascii="Times New Roman" w:hAnsi="Times New Roman" w:cs="Times New Roman"/>
                <w:b/>
                <w:szCs w:val="24"/>
              </w:rPr>
              <w:t>Состав семьи</w:t>
            </w: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b/>
                <w:szCs w:val="24"/>
              </w:rPr>
            </w:pPr>
            <w:r w:rsidRPr="00063335">
              <w:rPr>
                <w:rFonts w:ascii="Times New Roman" w:hAnsi="Times New Roman" w:cs="Times New Roman"/>
                <w:b/>
                <w:szCs w:val="24"/>
              </w:rPr>
              <w:t>Образование родителей</w:t>
            </w: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b/>
                <w:szCs w:val="24"/>
              </w:rPr>
            </w:pPr>
            <w:r w:rsidRPr="00063335">
              <w:rPr>
                <w:rFonts w:ascii="Times New Roman" w:hAnsi="Times New Roman" w:cs="Times New Roman"/>
                <w:b/>
                <w:szCs w:val="24"/>
              </w:rPr>
              <w:t>Экономические ресурсы</w:t>
            </w: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b/>
                <w:szCs w:val="24"/>
              </w:rPr>
            </w:pPr>
            <w:r w:rsidRPr="00063335">
              <w:rPr>
                <w:rFonts w:ascii="Times New Roman" w:hAnsi="Times New Roman" w:cs="Times New Roman"/>
                <w:b/>
                <w:szCs w:val="24"/>
              </w:rPr>
              <w:t>Получаемая социальная помощь</w:t>
            </w: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Бельгия</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 xml:space="preserve">Возраст, пол, страна рождения ученика и родителей, Возраст в </w:t>
            </w:r>
            <w:r w:rsidRPr="00063335">
              <w:rPr>
                <w:rFonts w:ascii="Times New Roman" w:hAnsi="Times New Roman" w:cs="Times New Roman"/>
                <w:szCs w:val="24"/>
              </w:rPr>
              <w:lastRenderedPageBreak/>
              <w:t>момент иммиграции</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Родной язык, на котором говорят дома</w:t>
            </w: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Выявленные затруднения в учёбе, обстоятельства повторения классов.</w:t>
            </w: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 xml:space="preserve">Ученик воспитывается вне дома (приёмные родители, гос. </w:t>
            </w:r>
            <w:r w:rsidRPr="00063335">
              <w:rPr>
                <w:rFonts w:ascii="Times New Roman" w:hAnsi="Times New Roman" w:cs="Times New Roman"/>
                <w:szCs w:val="24"/>
              </w:rPr>
              <w:lastRenderedPageBreak/>
              <w:t>институты) рассматривается как основание для статуса ребёнок группы риска (BAR)</w:t>
            </w: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Образование матери</w:t>
            </w: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Гранты на обучение, доходы семьи, зависимость от социальн</w:t>
            </w:r>
            <w:r w:rsidRPr="00063335">
              <w:rPr>
                <w:rFonts w:ascii="Times New Roman" w:hAnsi="Times New Roman" w:cs="Times New Roman"/>
                <w:szCs w:val="24"/>
              </w:rPr>
              <w:lastRenderedPageBreak/>
              <w:t>ой поддержки рассматривается как основание для статуса BAR</w:t>
            </w: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Греция</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Возраст, пол, место рождения</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Ученики со специальными учебными потребностями</w:t>
            </w: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 xml:space="preserve">Наиболее высокий уровень образования родителей </w:t>
            </w: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Занятость родителей (социальный статус/категория)</w:t>
            </w: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Англия</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Возраст, пол, этническая группа</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Английский родной язык</w:t>
            </w: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 xml:space="preserve">Ученик, отнесенный к категории </w:t>
            </w:r>
            <w:proofErr w:type="gramStart"/>
            <w:r w:rsidRPr="00063335">
              <w:rPr>
                <w:rFonts w:ascii="Times New Roman" w:hAnsi="Times New Roman" w:cs="Times New Roman"/>
                <w:szCs w:val="24"/>
              </w:rPr>
              <w:t>имеющих</w:t>
            </w:r>
            <w:proofErr w:type="gramEnd"/>
            <w:r w:rsidRPr="00063335">
              <w:rPr>
                <w:rFonts w:ascii="Times New Roman" w:hAnsi="Times New Roman" w:cs="Times New Roman"/>
                <w:szCs w:val="24"/>
              </w:rPr>
              <w:t xml:space="preserve"> специальные учебные нужды</w:t>
            </w: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Депривация территории/окружения (измеряется индексом)</w:t>
            </w: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Ученик получает бесплатное школьное питание</w:t>
            </w: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Испания</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Возраст, пол</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 xml:space="preserve">Страна рождения. Возраст на </w:t>
            </w:r>
            <w:r w:rsidRPr="00063335">
              <w:rPr>
                <w:rFonts w:ascii="Times New Roman" w:hAnsi="Times New Roman" w:cs="Times New Roman"/>
                <w:szCs w:val="24"/>
              </w:rPr>
              <w:lastRenderedPageBreak/>
              <w:t>момент иммиграции. Разговорный язык дома</w:t>
            </w: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 xml:space="preserve">Ученики со специальными учебными </w:t>
            </w:r>
            <w:r w:rsidRPr="00063335">
              <w:rPr>
                <w:rFonts w:ascii="Times New Roman" w:hAnsi="Times New Roman" w:cs="Times New Roman"/>
                <w:szCs w:val="24"/>
              </w:rPr>
              <w:lastRenderedPageBreak/>
              <w:t>потребностями. Обстоятельства повторения классов.</w:t>
            </w: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 xml:space="preserve">Анкета по структуре </w:t>
            </w:r>
            <w:r w:rsidRPr="00063335">
              <w:rPr>
                <w:rFonts w:ascii="Times New Roman" w:hAnsi="Times New Roman" w:cs="Times New Roman"/>
                <w:szCs w:val="24"/>
              </w:rPr>
              <w:lastRenderedPageBreak/>
              <w:t xml:space="preserve">семьи </w:t>
            </w: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 xml:space="preserve">Уровень образования </w:t>
            </w:r>
            <w:r w:rsidRPr="00063335">
              <w:rPr>
                <w:rFonts w:ascii="Times New Roman" w:hAnsi="Times New Roman" w:cs="Times New Roman"/>
                <w:szCs w:val="24"/>
              </w:rPr>
              <w:lastRenderedPageBreak/>
              <w:t>родителей</w:t>
            </w: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Занятость родителе</w:t>
            </w:r>
            <w:r w:rsidRPr="00063335">
              <w:rPr>
                <w:rFonts w:ascii="Times New Roman" w:hAnsi="Times New Roman" w:cs="Times New Roman"/>
                <w:szCs w:val="24"/>
              </w:rPr>
              <w:lastRenderedPageBreak/>
              <w:t>й. Культурные и иные домашние ресурсы (собственность)</w:t>
            </w: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 xml:space="preserve">Гранты, получаемые </w:t>
            </w:r>
            <w:r w:rsidRPr="00063335">
              <w:rPr>
                <w:rFonts w:ascii="Times New Roman" w:hAnsi="Times New Roman" w:cs="Times New Roman"/>
                <w:szCs w:val="24"/>
              </w:rPr>
              <w:lastRenderedPageBreak/>
              <w:t>учеником</w:t>
            </w: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Словения</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Возраст, пол</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Специальные учебные нужды</w:t>
            </w: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Швеция</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Возраст, пол, место рождения, этническая группа</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Срок пребывания в иммиграции</w:t>
            </w: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Наиболее высокий уровень образования родителей</w:t>
            </w: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Франция</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Возраст, пол, место рождения</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Национальность место рождения</w:t>
            </w: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Класс обучения, изучавшиеся предметы</w:t>
            </w: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Занятость родителей (одна из 4-х категорий занятости). Размер семьи.</w:t>
            </w: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Полученная финансовая помощь/пособие.</w:t>
            </w: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Норвегия</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Возраст, пол</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Рождение за пределами Норвегии, страна/терр</w:t>
            </w:r>
            <w:r w:rsidRPr="00063335">
              <w:rPr>
                <w:rFonts w:ascii="Times New Roman" w:hAnsi="Times New Roman" w:cs="Times New Roman"/>
                <w:szCs w:val="24"/>
              </w:rPr>
              <w:lastRenderedPageBreak/>
              <w:t>итория происхождения. Возраст в момент иммиграции.</w:t>
            </w: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Материальный статус родителе</w:t>
            </w:r>
            <w:r w:rsidRPr="00063335">
              <w:rPr>
                <w:rFonts w:ascii="Times New Roman" w:hAnsi="Times New Roman" w:cs="Times New Roman"/>
                <w:szCs w:val="24"/>
              </w:rPr>
              <w:lastRenderedPageBreak/>
              <w:t>й. Возраст, в котором родили первого ребёнка. Число братьев и сестёр, порядок рождения.</w:t>
            </w: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Наиболее высокий уровень образован</w:t>
            </w:r>
            <w:r w:rsidRPr="00063335">
              <w:rPr>
                <w:rFonts w:ascii="Times New Roman" w:hAnsi="Times New Roman" w:cs="Times New Roman"/>
                <w:szCs w:val="24"/>
              </w:rPr>
              <w:lastRenderedPageBreak/>
              <w:t>ия родителей</w:t>
            </w: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 xml:space="preserve">Доходы семьи. Благосостояние </w:t>
            </w:r>
            <w:r w:rsidRPr="00063335">
              <w:rPr>
                <w:rFonts w:ascii="Times New Roman" w:hAnsi="Times New Roman" w:cs="Times New Roman"/>
                <w:szCs w:val="24"/>
              </w:rPr>
              <w:lastRenderedPageBreak/>
              <w:t>семьи (на основании данных о налогах).</w:t>
            </w: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Отсутствие работы у родителе</w:t>
            </w:r>
            <w:r w:rsidRPr="00063335">
              <w:rPr>
                <w:rFonts w:ascii="Times New Roman" w:hAnsi="Times New Roman" w:cs="Times New Roman"/>
                <w:szCs w:val="24"/>
              </w:rPr>
              <w:lastRenderedPageBreak/>
              <w:t>й в течение последних 10 лет.</w:t>
            </w: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lastRenderedPageBreak/>
              <w:t xml:space="preserve">Польша </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Возраст, пол</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roofErr w:type="spellStart"/>
            <w:r w:rsidRPr="00063335">
              <w:rPr>
                <w:rFonts w:ascii="Times New Roman" w:hAnsi="Times New Roman" w:cs="Times New Roman"/>
                <w:szCs w:val="24"/>
              </w:rPr>
              <w:t>Дислексия</w:t>
            </w:r>
            <w:proofErr w:type="spellEnd"/>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p>
        </w:tc>
      </w:tr>
      <w:tr w:rsidR="00EA1F7E" w:rsidRPr="00063335" w:rsidTr="00063335">
        <w:trPr>
          <w:divId w:val="1518538343"/>
          <w:jc w:val="center"/>
        </w:trPr>
        <w:tc>
          <w:tcPr>
            <w:tcW w:w="1017"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Португалия</w:t>
            </w:r>
          </w:p>
        </w:tc>
        <w:tc>
          <w:tcPr>
            <w:tcW w:w="113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Возраст, пол</w:t>
            </w:r>
          </w:p>
        </w:tc>
        <w:tc>
          <w:tcPr>
            <w:tcW w:w="1418"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Язык, на котором разговаривают дома.</w:t>
            </w:r>
          </w:p>
        </w:tc>
        <w:tc>
          <w:tcPr>
            <w:tcW w:w="1843"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Отметки ученика, повторение классов. Специальные учебные нужды</w:t>
            </w:r>
          </w:p>
        </w:tc>
        <w:tc>
          <w:tcPr>
            <w:tcW w:w="1152"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Число братьев и сестёр.</w:t>
            </w:r>
          </w:p>
        </w:tc>
        <w:tc>
          <w:tcPr>
            <w:tcW w:w="1189"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Образование родителей.</w:t>
            </w:r>
          </w:p>
        </w:tc>
        <w:tc>
          <w:tcPr>
            <w:tcW w:w="1051"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Занятость родителей. Наличие компьютера дома, наличие Интернета дома.</w:t>
            </w:r>
          </w:p>
        </w:tc>
        <w:tc>
          <w:tcPr>
            <w:tcW w:w="1084" w:type="dxa"/>
          </w:tcPr>
          <w:p w:rsidR="00EA1F7E" w:rsidRPr="00063335" w:rsidRDefault="00EA1F7E" w:rsidP="00A94DE3">
            <w:pPr>
              <w:tabs>
                <w:tab w:val="center" w:pos="4677"/>
                <w:tab w:val="right" w:pos="9355"/>
              </w:tabs>
              <w:spacing w:line="360" w:lineRule="auto"/>
              <w:ind w:firstLine="0"/>
              <w:rPr>
                <w:rFonts w:ascii="Times New Roman" w:hAnsi="Times New Roman" w:cs="Times New Roman"/>
                <w:szCs w:val="24"/>
              </w:rPr>
            </w:pPr>
            <w:r w:rsidRPr="00063335">
              <w:rPr>
                <w:rFonts w:ascii="Times New Roman" w:hAnsi="Times New Roman" w:cs="Times New Roman"/>
                <w:szCs w:val="24"/>
              </w:rPr>
              <w:t xml:space="preserve">Право ученика на получение помощи </w:t>
            </w:r>
            <w:proofErr w:type="gramStart"/>
            <w:r w:rsidRPr="00063335">
              <w:rPr>
                <w:rFonts w:ascii="Times New Roman" w:hAnsi="Times New Roman" w:cs="Times New Roman"/>
                <w:szCs w:val="24"/>
              </w:rPr>
              <w:t xml:space="preserve">( </w:t>
            </w:r>
            <w:proofErr w:type="gramEnd"/>
            <w:r w:rsidRPr="00063335">
              <w:rPr>
                <w:rFonts w:ascii="Times New Roman" w:hAnsi="Times New Roman" w:cs="Times New Roman"/>
                <w:szCs w:val="24"/>
              </w:rPr>
              <w:t>в зависимости от доходов семьи).</w:t>
            </w:r>
          </w:p>
        </w:tc>
      </w:tr>
    </w:tbl>
    <w:p w:rsidR="0023151B" w:rsidRDefault="0023151B" w:rsidP="00AF5AA9">
      <w:pPr>
        <w:spacing w:line="360" w:lineRule="auto"/>
        <w:ind w:firstLine="0"/>
        <w:jc w:val="center"/>
        <w:divId w:val="1518538343"/>
        <w:rPr>
          <w:rFonts w:ascii="Times New Roman" w:hAnsi="Times New Roman" w:cs="Times New Roman"/>
          <w:i/>
          <w:sz w:val="28"/>
          <w:szCs w:val="28"/>
        </w:rPr>
      </w:pPr>
    </w:p>
    <w:p w:rsidR="00EA1F7E" w:rsidRPr="000C78C4" w:rsidRDefault="00EA1F7E" w:rsidP="00AF5AA9">
      <w:pPr>
        <w:spacing w:line="360" w:lineRule="auto"/>
        <w:ind w:firstLine="0"/>
        <w:jc w:val="center"/>
        <w:divId w:val="1518538343"/>
        <w:rPr>
          <w:rFonts w:ascii="Times New Roman" w:hAnsi="Times New Roman" w:cs="Times New Roman"/>
          <w:sz w:val="28"/>
          <w:szCs w:val="28"/>
        </w:rPr>
      </w:pPr>
      <w:r w:rsidRPr="000C78C4">
        <w:rPr>
          <w:rFonts w:ascii="Times New Roman" w:hAnsi="Times New Roman" w:cs="Times New Roman"/>
          <w:i/>
          <w:sz w:val="28"/>
          <w:szCs w:val="28"/>
        </w:rPr>
        <w:t>Источник:</w:t>
      </w:r>
      <w:r w:rsidRPr="000C78C4">
        <w:rPr>
          <w:rFonts w:ascii="Times New Roman" w:hAnsi="Times New Roman" w:cs="Times New Roman"/>
          <w:sz w:val="28"/>
          <w:szCs w:val="28"/>
        </w:rPr>
        <w:t xml:space="preserve"> [</w:t>
      </w:r>
      <w:proofErr w:type="spellStart"/>
      <w:r w:rsidRPr="000C78C4">
        <w:rPr>
          <w:rFonts w:ascii="Times New Roman" w:hAnsi="Times New Roman" w:cs="Times New Roman"/>
          <w:i/>
          <w:sz w:val="28"/>
          <w:szCs w:val="28"/>
          <w:lang w:val="en-US"/>
        </w:rPr>
        <w:t>MeasuringImprovements</w:t>
      </w:r>
      <w:proofErr w:type="spellEnd"/>
      <w:r w:rsidRPr="000C78C4">
        <w:rPr>
          <w:rFonts w:ascii="Times New Roman" w:hAnsi="Times New Roman" w:cs="Times New Roman"/>
          <w:i/>
          <w:sz w:val="28"/>
          <w:szCs w:val="28"/>
        </w:rPr>
        <w:t>…</w:t>
      </w:r>
      <w:r w:rsidRPr="000C78C4">
        <w:rPr>
          <w:rFonts w:ascii="Times New Roman" w:hAnsi="Times New Roman" w:cs="Times New Roman"/>
          <w:sz w:val="28"/>
          <w:szCs w:val="28"/>
        </w:rPr>
        <w:t xml:space="preserve"> 2008, </w:t>
      </w:r>
      <w:r w:rsidRPr="000C78C4">
        <w:rPr>
          <w:rFonts w:ascii="Times New Roman" w:hAnsi="Times New Roman" w:cs="Times New Roman"/>
          <w:sz w:val="28"/>
          <w:szCs w:val="28"/>
          <w:lang w:val="en-US"/>
        </w:rPr>
        <w:t>pp</w:t>
      </w:r>
      <w:r w:rsidRPr="000C78C4">
        <w:rPr>
          <w:rFonts w:ascii="Times New Roman" w:hAnsi="Times New Roman" w:cs="Times New Roman"/>
          <w:sz w:val="28"/>
          <w:szCs w:val="28"/>
        </w:rPr>
        <w:t>.135-137]</w:t>
      </w:r>
    </w:p>
    <w:p w:rsidR="00836283" w:rsidRDefault="00437AE2" w:rsidP="00AF5AA9">
      <w:pPr>
        <w:spacing w:line="360" w:lineRule="auto"/>
        <w:ind w:firstLine="708"/>
        <w:divId w:val="1518538343"/>
        <w:rPr>
          <w:rFonts w:ascii="Times New Roman" w:hAnsi="Times New Roman" w:cs="Times New Roman"/>
          <w:sz w:val="28"/>
          <w:szCs w:val="28"/>
        </w:rPr>
      </w:pPr>
      <w:r w:rsidRPr="000C78C4">
        <w:rPr>
          <w:rFonts w:ascii="Times New Roman" w:hAnsi="Times New Roman" w:cs="Times New Roman"/>
          <w:sz w:val="28"/>
          <w:szCs w:val="28"/>
        </w:rPr>
        <w:t>В</w:t>
      </w:r>
      <w:r w:rsidR="00C1437A" w:rsidRPr="000C78C4">
        <w:rPr>
          <w:rFonts w:ascii="Times New Roman" w:hAnsi="Times New Roman" w:cs="Times New Roman"/>
          <w:sz w:val="28"/>
          <w:szCs w:val="28"/>
        </w:rPr>
        <w:t xml:space="preserve"> Великобритании система оценки результатов деятельности школы включает в себя данные о половозрастном, этническом и социально-экономическом составе учащихся</w:t>
      </w:r>
      <w:r w:rsidRPr="000C78C4">
        <w:rPr>
          <w:rFonts w:ascii="Times New Roman" w:hAnsi="Times New Roman" w:cs="Times New Roman"/>
          <w:sz w:val="28"/>
          <w:szCs w:val="28"/>
        </w:rPr>
        <w:t xml:space="preserve"> </w:t>
      </w:r>
      <w:r w:rsidR="00C1437A" w:rsidRPr="000C78C4">
        <w:rPr>
          <w:rFonts w:ascii="Times New Roman" w:hAnsi="Times New Roman" w:cs="Times New Roman"/>
          <w:sz w:val="28"/>
          <w:szCs w:val="28"/>
        </w:rPr>
        <w:t xml:space="preserve">и, кроме того, параллельно учитывает их </w:t>
      </w:r>
      <w:r w:rsidR="00C1437A" w:rsidRPr="000C78C4">
        <w:rPr>
          <w:rFonts w:ascii="Times New Roman" w:hAnsi="Times New Roman" w:cs="Times New Roman"/>
          <w:sz w:val="28"/>
          <w:szCs w:val="28"/>
        </w:rPr>
        <w:lastRenderedPageBreak/>
        <w:t xml:space="preserve">возможную мобильность между образовательными учреждениями, </w:t>
      </w:r>
      <w:r w:rsidR="0067517A" w:rsidRPr="000C78C4">
        <w:rPr>
          <w:rFonts w:ascii="Times New Roman" w:hAnsi="Times New Roman" w:cs="Times New Roman"/>
          <w:sz w:val="28"/>
          <w:szCs w:val="28"/>
        </w:rPr>
        <w:t>которая также может создавать определенные искажения при оценке</w:t>
      </w:r>
      <w:r w:rsidR="0067517A" w:rsidRPr="000C78C4">
        <w:rPr>
          <w:rStyle w:val="a7"/>
          <w:rFonts w:ascii="Times New Roman" w:hAnsi="Times New Roman" w:cs="Times New Roman"/>
          <w:sz w:val="28"/>
          <w:szCs w:val="28"/>
        </w:rPr>
        <w:footnoteReference w:id="4"/>
      </w:r>
      <w:r w:rsidR="0067517A" w:rsidRPr="000C78C4">
        <w:rPr>
          <w:rFonts w:ascii="Times New Roman" w:hAnsi="Times New Roman" w:cs="Times New Roman"/>
          <w:sz w:val="28"/>
          <w:szCs w:val="28"/>
        </w:rPr>
        <w:t>.</w:t>
      </w:r>
      <w:r w:rsidR="001A09D9" w:rsidRPr="000C78C4">
        <w:rPr>
          <w:rFonts w:ascii="Times New Roman" w:hAnsi="Times New Roman" w:cs="Times New Roman"/>
          <w:sz w:val="28"/>
          <w:szCs w:val="28"/>
        </w:rPr>
        <w:t xml:space="preserve"> </w:t>
      </w:r>
    </w:p>
    <w:p w:rsidR="00836283" w:rsidRDefault="001A09D9" w:rsidP="00AF5AA9">
      <w:pPr>
        <w:spacing w:line="360" w:lineRule="auto"/>
        <w:divId w:val="1518538343"/>
        <w:rPr>
          <w:rFonts w:ascii="Times New Roman" w:hAnsi="Times New Roman" w:cs="Times New Roman"/>
          <w:sz w:val="28"/>
          <w:szCs w:val="28"/>
        </w:rPr>
      </w:pPr>
      <w:proofErr w:type="gramStart"/>
      <w:r w:rsidRPr="000C78C4">
        <w:rPr>
          <w:rFonts w:ascii="Times New Roman" w:hAnsi="Times New Roman" w:cs="Times New Roman"/>
          <w:sz w:val="28"/>
          <w:szCs w:val="28"/>
        </w:rPr>
        <w:t>В США нет единой системы учета контекстных данных, о</w:t>
      </w:r>
      <w:r w:rsidR="00CF2EFB" w:rsidRPr="000C78C4">
        <w:rPr>
          <w:rFonts w:ascii="Times New Roman" w:hAnsi="Times New Roman" w:cs="Times New Roman"/>
          <w:sz w:val="28"/>
          <w:szCs w:val="28"/>
        </w:rPr>
        <w:t xml:space="preserve">днако </w:t>
      </w:r>
      <w:r w:rsidR="00EE4810" w:rsidRPr="000C78C4">
        <w:rPr>
          <w:rFonts w:ascii="Times New Roman" w:hAnsi="Times New Roman" w:cs="Times New Roman"/>
          <w:sz w:val="28"/>
          <w:szCs w:val="28"/>
        </w:rPr>
        <w:t xml:space="preserve">в </w:t>
      </w:r>
      <w:r w:rsidRPr="000C78C4">
        <w:rPr>
          <w:rFonts w:ascii="Times New Roman" w:hAnsi="Times New Roman" w:cs="Times New Roman"/>
          <w:sz w:val="28"/>
          <w:szCs w:val="28"/>
        </w:rPr>
        <w:t>ряд</w:t>
      </w:r>
      <w:r w:rsidR="00EE4810" w:rsidRPr="000C78C4">
        <w:rPr>
          <w:rFonts w:ascii="Times New Roman" w:hAnsi="Times New Roman" w:cs="Times New Roman"/>
          <w:sz w:val="28"/>
          <w:szCs w:val="28"/>
        </w:rPr>
        <w:t>е</w:t>
      </w:r>
      <w:r w:rsidRPr="000C78C4">
        <w:rPr>
          <w:rFonts w:ascii="Times New Roman" w:hAnsi="Times New Roman" w:cs="Times New Roman"/>
          <w:sz w:val="28"/>
          <w:szCs w:val="28"/>
        </w:rPr>
        <w:t xml:space="preserve"> штатов (например, </w:t>
      </w:r>
      <w:r w:rsidR="00EE4810" w:rsidRPr="000C78C4">
        <w:rPr>
          <w:rFonts w:ascii="Times New Roman" w:hAnsi="Times New Roman" w:cs="Times New Roman"/>
          <w:sz w:val="28"/>
          <w:szCs w:val="28"/>
        </w:rPr>
        <w:t xml:space="preserve">во </w:t>
      </w:r>
      <w:r w:rsidRPr="000C78C4">
        <w:rPr>
          <w:rFonts w:ascii="Times New Roman" w:hAnsi="Times New Roman" w:cs="Times New Roman"/>
          <w:sz w:val="28"/>
          <w:szCs w:val="28"/>
        </w:rPr>
        <w:t xml:space="preserve">Флориде, Южной Каролине, Висконсине, Теннеси и др.) осуществляются собственные программы </w:t>
      </w:r>
      <w:r w:rsidR="00CF2EFB" w:rsidRPr="000C78C4">
        <w:rPr>
          <w:rFonts w:ascii="Times New Roman" w:hAnsi="Times New Roman" w:cs="Times New Roman"/>
          <w:sz w:val="28"/>
          <w:szCs w:val="28"/>
        </w:rPr>
        <w:t>оценки качества образования, основанные на схожей идеологии [</w:t>
      </w:r>
      <w:proofErr w:type="spellStart"/>
      <w:r w:rsidR="00CF2EFB" w:rsidRPr="000C78C4">
        <w:rPr>
          <w:rFonts w:ascii="Times New Roman" w:hAnsi="Times New Roman" w:cs="Times New Roman"/>
          <w:sz w:val="28"/>
          <w:szCs w:val="28"/>
          <w:lang w:val="en-US"/>
        </w:rPr>
        <w:t>MeasuringImprovements</w:t>
      </w:r>
      <w:proofErr w:type="spellEnd"/>
      <w:r w:rsidR="00CF2EFB" w:rsidRPr="000C78C4">
        <w:rPr>
          <w:rFonts w:ascii="Times New Roman" w:hAnsi="Times New Roman" w:cs="Times New Roman"/>
          <w:sz w:val="28"/>
          <w:szCs w:val="28"/>
        </w:rPr>
        <w:t>…, 2008.</w:t>
      </w:r>
      <w:proofErr w:type="gramEnd"/>
      <w:r w:rsidR="00CF2EFB" w:rsidRPr="000C78C4">
        <w:rPr>
          <w:rFonts w:ascii="Times New Roman" w:hAnsi="Times New Roman" w:cs="Times New Roman"/>
          <w:sz w:val="28"/>
          <w:szCs w:val="28"/>
        </w:rPr>
        <w:t xml:space="preserve"> </w:t>
      </w:r>
      <w:r w:rsidR="00CF2EFB" w:rsidRPr="000C78C4">
        <w:rPr>
          <w:rFonts w:ascii="Times New Roman" w:hAnsi="Times New Roman" w:cs="Times New Roman"/>
          <w:sz w:val="28"/>
          <w:szCs w:val="28"/>
          <w:lang w:val="en-US"/>
        </w:rPr>
        <w:t>P</w:t>
      </w:r>
      <w:r w:rsidR="00CF2EFB" w:rsidRPr="000C78C4">
        <w:rPr>
          <w:rFonts w:ascii="Times New Roman" w:hAnsi="Times New Roman" w:cs="Times New Roman"/>
          <w:sz w:val="28"/>
          <w:szCs w:val="28"/>
        </w:rPr>
        <w:t>. 76].</w:t>
      </w:r>
      <w:r w:rsidR="004C6888" w:rsidRPr="000C78C4">
        <w:rPr>
          <w:rFonts w:ascii="Times New Roman" w:hAnsi="Times New Roman" w:cs="Times New Roman"/>
          <w:sz w:val="28"/>
          <w:szCs w:val="28"/>
        </w:rPr>
        <w:t xml:space="preserve"> </w:t>
      </w:r>
    </w:p>
    <w:p w:rsidR="00836283" w:rsidRDefault="00A94DE3" w:rsidP="00AF5AA9">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В Австралии</w:t>
      </w:r>
      <w:r w:rsidR="007F3C74" w:rsidRPr="000C78C4">
        <w:rPr>
          <w:rFonts w:ascii="Times New Roman" w:hAnsi="Times New Roman" w:cs="Times New Roman"/>
          <w:sz w:val="28"/>
          <w:szCs w:val="28"/>
        </w:rPr>
        <w:t xml:space="preserve"> комплексный учет контекстной информации осуществляется с помощью специально разработанного индекса (</w:t>
      </w:r>
      <w:proofErr w:type="spellStart"/>
      <w:r w:rsidR="004C6888" w:rsidRPr="000C78C4">
        <w:rPr>
          <w:rFonts w:ascii="Times New Roman" w:hAnsi="Times New Roman" w:cs="Times New Roman"/>
          <w:sz w:val="28"/>
          <w:szCs w:val="28"/>
        </w:rPr>
        <w:t>Index</w:t>
      </w:r>
      <w:proofErr w:type="spellEnd"/>
      <w:r w:rsidR="004C6888" w:rsidRPr="000C78C4">
        <w:rPr>
          <w:rFonts w:ascii="Times New Roman" w:hAnsi="Times New Roman" w:cs="Times New Roman"/>
          <w:sz w:val="28"/>
          <w:szCs w:val="28"/>
        </w:rPr>
        <w:t xml:space="preserve"> </w:t>
      </w:r>
      <w:proofErr w:type="spellStart"/>
      <w:r w:rsidR="004C6888" w:rsidRPr="000C78C4">
        <w:rPr>
          <w:rFonts w:ascii="Times New Roman" w:hAnsi="Times New Roman" w:cs="Times New Roman"/>
          <w:sz w:val="28"/>
          <w:szCs w:val="28"/>
        </w:rPr>
        <w:t>of</w:t>
      </w:r>
      <w:proofErr w:type="spellEnd"/>
      <w:r w:rsidR="004C6888" w:rsidRPr="000C78C4">
        <w:rPr>
          <w:rFonts w:ascii="Times New Roman" w:hAnsi="Times New Roman" w:cs="Times New Roman"/>
          <w:sz w:val="28"/>
          <w:szCs w:val="28"/>
        </w:rPr>
        <w:t xml:space="preserve"> </w:t>
      </w:r>
      <w:proofErr w:type="spellStart"/>
      <w:r w:rsidR="004C6888" w:rsidRPr="000C78C4">
        <w:rPr>
          <w:rFonts w:ascii="Times New Roman" w:hAnsi="Times New Roman" w:cs="Times New Roman"/>
          <w:sz w:val="28"/>
          <w:szCs w:val="28"/>
        </w:rPr>
        <w:t>Community</w:t>
      </w:r>
      <w:proofErr w:type="spellEnd"/>
      <w:r w:rsidR="004C6888" w:rsidRPr="000C78C4">
        <w:rPr>
          <w:rFonts w:ascii="Times New Roman" w:hAnsi="Times New Roman" w:cs="Times New Roman"/>
          <w:sz w:val="28"/>
          <w:szCs w:val="28"/>
        </w:rPr>
        <w:t xml:space="preserve"> </w:t>
      </w:r>
      <w:proofErr w:type="spellStart"/>
      <w:r w:rsidR="004C6888" w:rsidRPr="000C78C4">
        <w:rPr>
          <w:rFonts w:ascii="Times New Roman" w:hAnsi="Times New Roman" w:cs="Times New Roman"/>
          <w:sz w:val="28"/>
          <w:szCs w:val="28"/>
        </w:rPr>
        <w:t>Socio-Economic</w:t>
      </w:r>
      <w:proofErr w:type="spellEnd"/>
      <w:r w:rsidR="004C6888" w:rsidRPr="000C78C4">
        <w:rPr>
          <w:rFonts w:ascii="Times New Roman" w:hAnsi="Times New Roman" w:cs="Times New Roman"/>
          <w:sz w:val="28"/>
          <w:szCs w:val="28"/>
        </w:rPr>
        <w:t xml:space="preserve"> </w:t>
      </w:r>
      <w:proofErr w:type="spellStart"/>
      <w:r w:rsidR="004C6888" w:rsidRPr="000C78C4">
        <w:rPr>
          <w:rFonts w:ascii="Times New Roman" w:hAnsi="Times New Roman" w:cs="Times New Roman"/>
          <w:sz w:val="28"/>
          <w:szCs w:val="28"/>
        </w:rPr>
        <w:t>Advantage</w:t>
      </w:r>
      <w:proofErr w:type="spellEnd"/>
      <w:r w:rsidR="007F3C74" w:rsidRPr="000C78C4">
        <w:rPr>
          <w:rFonts w:ascii="Times New Roman" w:hAnsi="Times New Roman" w:cs="Times New Roman"/>
          <w:sz w:val="28"/>
          <w:szCs w:val="28"/>
        </w:rPr>
        <w:t>), который рассчитывается индивидуально для каждой школы. Он представляет собой</w:t>
      </w:r>
      <w:r w:rsidR="004C6888" w:rsidRPr="000C78C4">
        <w:rPr>
          <w:rFonts w:ascii="Times New Roman" w:hAnsi="Times New Roman" w:cs="Times New Roman"/>
          <w:sz w:val="28"/>
          <w:szCs w:val="28"/>
        </w:rPr>
        <w:t xml:space="preserve"> сумм</w:t>
      </w:r>
      <w:r w:rsidR="007F3C74" w:rsidRPr="000C78C4">
        <w:rPr>
          <w:rFonts w:ascii="Times New Roman" w:hAnsi="Times New Roman" w:cs="Times New Roman"/>
          <w:sz w:val="28"/>
          <w:szCs w:val="28"/>
        </w:rPr>
        <w:t>у</w:t>
      </w:r>
      <w:r w:rsidRPr="000C78C4">
        <w:rPr>
          <w:rFonts w:ascii="Times New Roman" w:hAnsi="Times New Roman" w:cs="Times New Roman"/>
          <w:sz w:val="28"/>
          <w:szCs w:val="28"/>
        </w:rPr>
        <w:t xml:space="preserve"> </w:t>
      </w:r>
      <w:r w:rsidR="007F3C74" w:rsidRPr="000C78C4">
        <w:rPr>
          <w:rFonts w:ascii="Times New Roman" w:hAnsi="Times New Roman" w:cs="Times New Roman"/>
          <w:sz w:val="28"/>
          <w:szCs w:val="28"/>
        </w:rPr>
        <w:t xml:space="preserve">различных </w:t>
      </w:r>
      <w:r w:rsidR="005F361B" w:rsidRPr="000C78C4">
        <w:rPr>
          <w:rFonts w:ascii="Times New Roman" w:hAnsi="Times New Roman" w:cs="Times New Roman"/>
          <w:sz w:val="28"/>
          <w:szCs w:val="28"/>
        </w:rPr>
        <w:t xml:space="preserve">социально-экономических </w:t>
      </w:r>
      <w:r w:rsidR="007F3C74" w:rsidRPr="000C78C4">
        <w:rPr>
          <w:rFonts w:ascii="Times New Roman" w:hAnsi="Times New Roman" w:cs="Times New Roman"/>
          <w:sz w:val="28"/>
          <w:szCs w:val="28"/>
        </w:rPr>
        <w:t>показателей</w:t>
      </w:r>
      <w:r w:rsidRPr="000C78C4">
        <w:rPr>
          <w:rFonts w:ascii="Times New Roman" w:hAnsi="Times New Roman" w:cs="Times New Roman"/>
          <w:sz w:val="28"/>
          <w:szCs w:val="28"/>
        </w:rPr>
        <w:t xml:space="preserve">, </w:t>
      </w:r>
      <w:r w:rsidR="007F3C74" w:rsidRPr="000C78C4">
        <w:rPr>
          <w:rFonts w:ascii="Times New Roman" w:hAnsi="Times New Roman" w:cs="Times New Roman"/>
          <w:sz w:val="28"/>
          <w:szCs w:val="28"/>
        </w:rPr>
        <w:t>чьи</w:t>
      </w:r>
      <w:r w:rsidR="004C6888" w:rsidRPr="000C78C4">
        <w:rPr>
          <w:rFonts w:ascii="Times New Roman" w:hAnsi="Times New Roman" w:cs="Times New Roman"/>
          <w:sz w:val="28"/>
          <w:szCs w:val="28"/>
        </w:rPr>
        <w:t xml:space="preserve"> веса</w:t>
      </w:r>
      <w:r w:rsidR="007F3C74" w:rsidRPr="000C78C4">
        <w:rPr>
          <w:rFonts w:ascii="Times New Roman" w:hAnsi="Times New Roman" w:cs="Times New Roman"/>
          <w:sz w:val="28"/>
          <w:szCs w:val="28"/>
        </w:rPr>
        <w:t xml:space="preserve"> в общей формуле</w:t>
      </w:r>
      <w:r w:rsidRPr="000C78C4">
        <w:rPr>
          <w:rFonts w:ascii="Times New Roman" w:hAnsi="Times New Roman" w:cs="Times New Roman"/>
          <w:sz w:val="28"/>
          <w:szCs w:val="28"/>
        </w:rPr>
        <w:t xml:space="preserve"> </w:t>
      </w:r>
      <w:r w:rsidR="005F361B" w:rsidRPr="000C78C4">
        <w:rPr>
          <w:rFonts w:ascii="Times New Roman" w:hAnsi="Times New Roman" w:cs="Times New Roman"/>
          <w:sz w:val="28"/>
          <w:szCs w:val="28"/>
        </w:rPr>
        <w:t xml:space="preserve">ежегодно </w:t>
      </w:r>
      <w:r w:rsidR="004C6888" w:rsidRPr="000C78C4">
        <w:rPr>
          <w:rFonts w:ascii="Times New Roman" w:hAnsi="Times New Roman" w:cs="Times New Roman"/>
          <w:sz w:val="28"/>
          <w:szCs w:val="28"/>
        </w:rPr>
        <w:t>определяются</w:t>
      </w:r>
      <w:r w:rsidR="007F3C74" w:rsidRPr="000C78C4">
        <w:rPr>
          <w:rFonts w:ascii="Times New Roman" w:hAnsi="Times New Roman" w:cs="Times New Roman"/>
          <w:sz w:val="28"/>
          <w:szCs w:val="28"/>
        </w:rPr>
        <w:t xml:space="preserve"> на основе специального анализа и соответствуют тому, насколько существенно они влияют на различия в успеваемости учащихся. Далее сравнение образовательных </w:t>
      </w:r>
      <w:r w:rsidR="005A7C73" w:rsidRPr="000C78C4">
        <w:rPr>
          <w:rFonts w:ascii="Times New Roman" w:hAnsi="Times New Roman" w:cs="Times New Roman"/>
          <w:sz w:val="28"/>
          <w:szCs w:val="28"/>
        </w:rPr>
        <w:t>организаций</w:t>
      </w:r>
      <w:r w:rsidR="007F3C74" w:rsidRPr="000C78C4">
        <w:rPr>
          <w:rFonts w:ascii="Times New Roman" w:hAnsi="Times New Roman" w:cs="Times New Roman"/>
          <w:sz w:val="28"/>
          <w:szCs w:val="28"/>
        </w:rPr>
        <w:t xml:space="preserve"> по уровню успеваемости осуществляется с учетом этого индекса по принципу выявления «статистических соседей», т.е. в группах школ со схожими значениями индекса (и соответственно социально-образовательных условий).</w:t>
      </w:r>
      <w:r w:rsidR="005F361B" w:rsidRPr="000C78C4">
        <w:rPr>
          <w:rFonts w:ascii="Times New Roman" w:hAnsi="Times New Roman" w:cs="Times New Roman"/>
          <w:sz w:val="28"/>
          <w:szCs w:val="28"/>
        </w:rPr>
        <w:t xml:space="preserve"> </w:t>
      </w:r>
    </w:p>
    <w:p w:rsidR="00093DBA" w:rsidRPr="000C78C4" w:rsidRDefault="005F361B" w:rsidP="00AF5AA9">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В случае с Чили</w:t>
      </w:r>
      <w:r w:rsidR="00D13F6D" w:rsidRPr="000C78C4">
        <w:rPr>
          <w:rFonts w:ascii="Times New Roman" w:hAnsi="Times New Roman" w:cs="Times New Roman"/>
          <w:sz w:val="28"/>
          <w:szCs w:val="28"/>
        </w:rPr>
        <w:t xml:space="preserve"> все школы разделяются на пять групп средствами кластерного анализа</w:t>
      </w:r>
      <w:r w:rsidR="007B370A" w:rsidRPr="000C78C4">
        <w:rPr>
          <w:rFonts w:ascii="Times New Roman" w:hAnsi="Times New Roman" w:cs="Times New Roman"/>
          <w:sz w:val="28"/>
          <w:szCs w:val="28"/>
        </w:rPr>
        <w:t>, в основу которого кладутся</w:t>
      </w:r>
      <w:r w:rsidR="00D13F6D" w:rsidRPr="000C78C4">
        <w:rPr>
          <w:rFonts w:ascii="Times New Roman" w:hAnsi="Times New Roman" w:cs="Times New Roman"/>
          <w:sz w:val="28"/>
          <w:szCs w:val="28"/>
        </w:rPr>
        <w:t xml:space="preserve"> тр</w:t>
      </w:r>
      <w:r w:rsidR="007B370A" w:rsidRPr="000C78C4">
        <w:rPr>
          <w:rFonts w:ascii="Times New Roman" w:hAnsi="Times New Roman" w:cs="Times New Roman"/>
          <w:sz w:val="28"/>
          <w:szCs w:val="28"/>
        </w:rPr>
        <w:t>и переменные –</w:t>
      </w:r>
      <w:r w:rsidR="00A94DE3" w:rsidRPr="000C78C4">
        <w:rPr>
          <w:rFonts w:ascii="Times New Roman" w:hAnsi="Times New Roman" w:cs="Times New Roman"/>
          <w:sz w:val="28"/>
          <w:szCs w:val="28"/>
        </w:rPr>
        <w:t xml:space="preserve"> </w:t>
      </w:r>
      <w:r w:rsidR="007B370A" w:rsidRPr="000C78C4">
        <w:rPr>
          <w:rFonts w:ascii="Times New Roman" w:hAnsi="Times New Roman" w:cs="Times New Roman"/>
          <w:sz w:val="28"/>
          <w:szCs w:val="28"/>
        </w:rPr>
        <w:t>уровень</w:t>
      </w:r>
      <w:r w:rsidR="00D13F6D" w:rsidRPr="000C78C4">
        <w:rPr>
          <w:rFonts w:ascii="Times New Roman" w:hAnsi="Times New Roman" w:cs="Times New Roman"/>
          <w:sz w:val="28"/>
          <w:szCs w:val="28"/>
        </w:rPr>
        <w:t xml:space="preserve"> обр</w:t>
      </w:r>
      <w:r w:rsidR="007B370A" w:rsidRPr="000C78C4">
        <w:rPr>
          <w:rFonts w:ascii="Times New Roman" w:hAnsi="Times New Roman" w:cs="Times New Roman"/>
          <w:sz w:val="28"/>
          <w:szCs w:val="28"/>
        </w:rPr>
        <w:t>азования родителей, доход семьи и</w:t>
      </w:r>
      <w:r w:rsidR="00D13F6D" w:rsidRPr="000C78C4">
        <w:rPr>
          <w:rFonts w:ascii="Times New Roman" w:hAnsi="Times New Roman" w:cs="Times New Roman"/>
          <w:sz w:val="28"/>
          <w:szCs w:val="28"/>
        </w:rPr>
        <w:t xml:space="preserve"> индекс социальной уязвимости школ</w:t>
      </w:r>
      <w:r w:rsidR="007B370A" w:rsidRPr="000C78C4">
        <w:rPr>
          <w:rStyle w:val="a7"/>
          <w:rFonts w:ascii="Times New Roman" w:hAnsi="Times New Roman" w:cs="Times New Roman"/>
          <w:sz w:val="28"/>
          <w:szCs w:val="28"/>
        </w:rPr>
        <w:footnoteReference w:id="5"/>
      </w:r>
      <w:r w:rsidR="007B370A" w:rsidRPr="000C78C4">
        <w:rPr>
          <w:rFonts w:ascii="Times New Roman" w:hAnsi="Times New Roman" w:cs="Times New Roman"/>
          <w:sz w:val="28"/>
          <w:szCs w:val="28"/>
        </w:rPr>
        <w:t xml:space="preserve">; и дальнейшее сравнение образовательных </w:t>
      </w:r>
      <w:r w:rsidR="005A7C73" w:rsidRPr="000C78C4">
        <w:rPr>
          <w:rFonts w:ascii="Times New Roman" w:hAnsi="Times New Roman" w:cs="Times New Roman"/>
          <w:sz w:val="28"/>
          <w:szCs w:val="28"/>
        </w:rPr>
        <w:t>организаций</w:t>
      </w:r>
      <w:r w:rsidR="00A94DE3" w:rsidRPr="000C78C4">
        <w:rPr>
          <w:rFonts w:ascii="Times New Roman" w:hAnsi="Times New Roman" w:cs="Times New Roman"/>
          <w:sz w:val="28"/>
          <w:szCs w:val="28"/>
        </w:rPr>
        <w:t xml:space="preserve"> </w:t>
      </w:r>
      <w:r w:rsidR="007B370A" w:rsidRPr="000C78C4">
        <w:rPr>
          <w:rFonts w:ascii="Times New Roman" w:hAnsi="Times New Roman" w:cs="Times New Roman"/>
          <w:sz w:val="28"/>
          <w:szCs w:val="28"/>
        </w:rPr>
        <w:t>также осуществляется внутри</w:t>
      </w:r>
      <w:r w:rsidR="00DE0874" w:rsidRPr="000C78C4">
        <w:rPr>
          <w:rFonts w:ascii="Times New Roman" w:hAnsi="Times New Roman" w:cs="Times New Roman"/>
          <w:sz w:val="28"/>
          <w:szCs w:val="28"/>
        </w:rPr>
        <w:t xml:space="preserve"> выделенных</w:t>
      </w:r>
      <w:r w:rsidR="007B370A" w:rsidRPr="000C78C4">
        <w:rPr>
          <w:rFonts w:ascii="Times New Roman" w:hAnsi="Times New Roman" w:cs="Times New Roman"/>
          <w:sz w:val="28"/>
          <w:szCs w:val="28"/>
        </w:rPr>
        <w:t xml:space="preserve"> групп.</w:t>
      </w:r>
    </w:p>
    <w:p w:rsidR="00437AE2" w:rsidRPr="000C78C4" w:rsidRDefault="00093DBA" w:rsidP="00AF5AA9">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Однако, так или иначе, наборы используемых показателей в большинстве стран д</w:t>
      </w:r>
      <w:r w:rsidR="00B223FE" w:rsidRPr="000C78C4">
        <w:rPr>
          <w:rFonts w:ascii="Times New Roman" w:hAnsi="Times New Roman" w:cs="Times New Roman"/>
          <w:sz w:val="28"/>
          <w:szCs w:val="28"/>
        </w:rPr>
        <w:t>остаточно похожи и, видимо, без особых проблем поддаются статистическому учету, поскольку</w:t>
      </w:r>
      <w:r w:rsidR="00983F1E" w:rsidRPr="000C78C4">
        <w:rPr>
          <w:rFonts w:ascii="Times New Roman" w:hAnsi="Times New Roman" w:cs="Times New Roman"/>
          <w:sz w:val="28"/>
          <w:szCs w:val="28"/>
        </w:rPr>
        <w:t xml:space="preserve"> сбор</w:t>
      </w:r>
      <w:r w:rsidR="00A94DE3" w:rsidRPr="000C78C4">
        <w:rPr>
          <w:rFonts w:ascii="Times New Roman" w:hAnsi="Times New Roman" w:cs="Times New Roman"/>
          <w:sz w:val="28"/>
          <w:szCs w:val="28"/>
        </w:rPr>
        <w:t xml:space="preserve"> </w:t>
      </w:r>
      <w:r w:rsidR="00983F1E" w:rsidRPr="000C78C4">
        <w:rPr>
          <w:rFonts w:ascii="Times New Roman" w:hAnsi="Times New Roman" w:cs="Times New Roman"/>
          <w:sz w:val="28"/>
          <w:szCs w:val="28"/>
        </w:rPr>
        <w:t>соответствующей информации зачастую осуществляется самими образовательными учреждениями на этапе приема детей в школу. Отличия в системах учета могут быть обусловлены</w:t>
      </w:r>
      <w:r w:rsidR="00A94DE3" w:rsidRPr="000C78C4">
        <w:rPr>
          <w:rFonts w:ascii="Times New Roman" w:hAnsi="Times New Roman" w:cs="Times New Roman"/>
          <w:sz w:val="28"/>
          <w:szCs w:val="28"/>
        </w:rPr>
        <w:t xml:space="preserve"> </w:t>
      </w:r>
      <w:r w:rsidR="00807D5B" w:rsidRPr="000C78C4">
        <w:rPr>
          <w:rFonts w:ascii="Times New Roman" w:hAnsi="Times New Roman" w:cs="Times New Roman"/>
          <w:sz w:val="28"/>
          <w:szCs w:val="28"/>
        </w:rPr>
        <w:lastRenderedPageBreak/>
        <w:t xml:space="preserve">конкретными </w:t>
      </w:r>
      <w:r w:rsidR="000B0E47" w:rsidRPr="000C78C4">
        <w:rPr>
          <w:rFonts w:ascii="Times New Roman" w:hAnsi="Times New Roman" w:cs="Times New Roman"/>
          <w:sz w:val="28"/>
          <w:szCs w:val="28"/>
        </w:rPr>
        <w:t xml:space="preserve">особенностями </w:t>
      </w:r>
      <w:r w:rsidR="00807D5B" w:rsidRPr="000C78C4">
        <w:rPr>
          <w:rFonts w:ascii="Times New Roman" w:hAnsi="Times New Roman" w:cs="Times New Roman"/>
          <w:sz w:val="28"/>
          <w:szCs w:val="28"/>
        </w:rPr>
        <w:t>стран</w:t>
      </w:r>
      <w:r w:rsidR="000B0E47" w:rsidRPr="000C78C4">
        <w:rPr>
          <w:rFonts w:ascii="Times New Roman" w:hAnsi="Times New Roman" w:cs="Times New Roman"/>
          <w:sz w:val="28"/>
          <w:szCs w:val="28"/>
        </w:rPr>
        <w:t>, определя</w:t>
      </w:r>
      <w:r w:rsidR="00807D5B" w:rsidRPr="000C78C4">
        <w:rPr>
          <w:rFonts w:ascii="Times New Roman" w:hAnsi="Times New Roman" w:cs="Times New Roman"/>
          <w:sz w:val="28"/>
          <w:szCs w:val="28"/>
        </w:rPr>
        <w:t>ющими</w:t>
      </w:r>
      <w:r w:rsidR="000B0E47" w:rsidRPr="000C78C4">
        <w:rPr>
          <w:rFonts w:ascii="Times New Roman" w:hAnsi="Times New Roman" w:cs="Times New Roman"/>
          <w:sz w:val="28"/>
          <w:szCs w:val="28"/>
        </w:rPr>
        <w:t xml:space="preserve"> важность</w:t>
      </w:r>
      <w:r w:rsidR="00A94DE3" w:rsidRPr="000C78C4">
        <w:rPr>
          <w:rFonts w:ascii="Times New Roman" w:hAnsi="Times New Roman" w:cs="Times New Roman"/>
          <w:sz w:val="28"/>
          <w:szCs w:val="28"/>
        </w:rPr>
        <w:t xml:space="preserve"> </w:t>
      </w:r>
      <w:r w:rsidR="000B0E47" w:rsidRPr="000C78C4">
        <w:rPr>
          <w:rFonts w:ascii="Times New Roman" w:hAnsi="Times New Roman" w:cs="Times New Roman"/>
          <w:sz w:val="28"/>
          <w:szCs w:val="28"/>
        </w:rPr>
        <w:t>тех или иных показателей в конкретном национальном контексте.</w:t>
      </w:r>
    </w:p>
    <w:p w:rsidR="00B402FC" w:rsidRPr="000C78C4" w:rsidRDefault="00B402FC" w:rsidP="00AF5AA9">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В России о необходимости учета контекстных показателей при сравнении эффективности образовательных </w:t>
      </w:r>
      <w:r w:rsidR="00A94DE3" w:rsidRPr="000C78C4">
        <w:rPr>
          <w:rFonts w:ascii="Times New Roman" w:hAnsi="Times New Roman" w:cs="Times New Roman"/>
          <w:sz w:val="28"/>
          <w:szCs w:val="28"/>
        </w:rPr>
        <w:t>организации и</w:t>
      </w:r>
      <w:r w:rsidRPr="000C78C4">
        <w:rPr>
          <w:rFonts w:ascii="Times New Roman" w:hAnsi="Times New Roman" w:cs="Times New Roman"/>
          <w:sz w:val="28"/>
          <w:szCs w:val="28"/>
        </w:rPr>
        <w:t xml:space="preserve"> образовательных систем в последнее время также активно пишут известные отечественные специалисты [Агранович, 2008; Боченков, Вальдман, 2013; Болотов,</w:t>
      </w:r>
      <w:r w:rsidR="008C477D" w:rsidRPr="000C78C4">
        <w:rPr>
          <w:rFonts w:ascii="Times New Roman" w:hAnsi="Times New Roman" w:cs="Times New Roman"/>
          <w:sz w:val="28"/>
          <w:szCs w:val="28"/>
        </w:rPr>
        <w:t xml:space="preserve"> Вальдман</w:t>
      </w:r>
      <w:r w:rsidRPr="000C78C4">
        <w:rPr>
          <w:rFonts w:ascii="Times New Roman" w:hAnsi="Times New Roman" w:cs="Times New Roman"/>
          <w:sz w:val="28"/>
          <w:szCs w:val="28"/>
        </w:rPr>
        <w:t xml:space="preserve"> 2013]. Так, например, при сравнении региональных образовательных систем </w:t>
      </w:r>
      <w:r w:rsidR="00A94DE3" w:rsidRPr="000C78C4">
        <w:rPr>
          <w:rFonts w:ascii="Times New Roman" w:hAnsi="Times New Roman" w:cs="Times New Roman"/>
          <w:sz w:val="28"/>
          <w:szCs w:val="28"/>
        </w:rPr>
        <w:t xml:space="preserve">предлагается </w:t>
      </w:r>
      <w:r w:rsidRPr="000C78C4">
        <w:rPr>
          <w:rFonts w:ascii="Times New Roman" w:hAnsi="Times New Roman" w:cs="Times New Roman"/>
          <w:sz w:val="28"/>
          <w:szCs w:val="28"/>
        </w:rPr>
        <w:t xml:space="preserve">обращать внимание на контекстные показатели, определяющие социально-экономическую специфику различных субъектов Российской Федерации: валовый региональный продукт на душу населения, долю сельского населения, миграционный баланс, уровень безработицы, показатели развития социально-культурной инфраструктуры и т.п. </w:t>
      </w:r>
      <w:proofErr w:type="gramStart"/>
      <w:r w:rsidRPr="000C78C4">
        <w:rPr>
          <w:rFonts w:ascii="Times New Roman" w:hAnsi="Times New Roman" w:cs="Times New Roman"/>
          <w:sz w:val="28"/>
          <w:szCs w:val="28"/>
        </w:rPr>
        <w:t>[Агранович и др., 2008.</w:t>
      </w:r>
      <w:proofErr w:type="gramEnd"/>
      <w:r w:rsidRPr="000C78C4">
        <w:rPr>
          <w:rFonts w:ascii="Times New Roman" w:hAnsi="Times New Roman" w:cs="Times New Roman"/>
          <w:sz w:val="28"/>
          <w:szCs w:val="28"/>
        </w:rPr>
        <w:t xml:space="preserve"> </w:t>
      </w:r>
      <w:proofErr w:type="gramStart"/>
      <w:r w:rsidRPr="000C78C4">
        <w:rPr>
          <w:rFonts w:ascii="Times New Roman" w:hAnsi="Times New Roman" w:cs="Times New Roman"/>
          <w:sz w:val="28"/>
          <w:szCs w:val="28"/>
        </w:rPr>
        <w:t>С. 21].</w:t>
      </w:r>
      <w:proofErr w:type="gramEnd"/>
      <w:r w:rsidRPr="000C78C4">
        <w:rPr>
          <w:rFonts w:ascii="Times New Roman" w:hAnsi="Times New Roman" w:cs="Times New Roman"/>
          <w:sz w:val="28"/>
          <w:szCs w:val="28"/>
        </w:rPr>
        <w:t xml:space="preserve"> </w:t>
      </w:r>
      <w:r w:rsidR="00A94DE3" w:rsidRPr="000C78C4">
        <w:rPr>
          <w:rFonts w:ascii="Times New Roman" w:hAnsi="Times New Roman" w:cs="Times New Roman"/>
          <w:sz w:val="28"/>
          <w:szCs w:val="28"/>
        </w:rPr>
        <w:t>Схожая идеология лежит в основе</w:t>
      </w:r>
      <w:r w:rsidRPr="000C78C4">
        <w:rPr>
          <w:rFonts w:ascii="Times New Roman" w:hAnsi="Times New Roman" w:cs="Times New Roman"/>
          <w:sz w:val="28"/>
          <w:szCs w:val="28"/>
        </w:rPr>
        <w:t xml:space="preserve"> одн</w:t>
      </w:r>
      <w:r w:rsidR="00A94DE3" w:rsidRPr="000C78C4">
        <w:rPr>
          <w:rFonts w:ascii="Times New Roman" w:hAnsi="Times New Roman" w:cs="Times New Roman"/>
          <w:sz w:val="28"/>
          <w:szCs w:val="28"/>
        </w:rPr>
        <w:t>ой</w:t>
      </w:r>
      <w:r w:rsidRPr="000C78C4">
        <w:rPr>
          <w:rFonts w:ascii="Times New Roman" w:hAnsi="Times New Roman" w:cs="Times New Roman"/>
          <w:sz w:val="28"/>
          <w:szCs w:val="28"/>
        </w:rPr>
        <w:t xml:space="preserve"> из первых в России попыток </w:t>
      </w:r>
      <w:proofErr w:type="spellStart"/>
      <w:r w:rsidRPr="000C78C4">
        <w:rPr>
          <w:rFonts w:ascii="Times New Roman" w:hAnsi="Times New Roman" w:cs="Times New Roman"/>
          <w:sz w:val="28"/>
          <w:szCs w:val="28"/>
        </w:rPr>
        <w:t>типологизации</w:t>
      </w:r>
      <w:proofErr w:type="spellEnd"/>
      <w:r w:rsidRPr="000C78C4">
        <w:rPr>
          <w:rFonts w:ascii="Times New Roman" w:hAnsi="Times New Roman" w:cs="Times New Roman"/>
          <w:sz w:val="28"/>
          <w:szCs w:val="28"/>
        </w:rPr>
        <w:t xml:space="preserve"> региональных образовательных ситуаций [Собкин, </w:t>
      </w:r>
      <w:proofErr w:type="gramStart"/>
      <w:r w:rsidRPr="000C78C4">
        <w:rPr>
          <w:rFonts w:ascii="Times New Roman" w:hAnsi="Times New Roman" w:cs="Times New Roman"/>
          <w:sz w:val="28"/>
          <w:szCs w:val="28"/>
        </w:rPr>
        <w:t>Писарский</w:t>
      </w:r>
      <w:proofErr w:type="gramEnd"/>
      <w:r w:rsidRPr="000C78C4">
        <w:rPr>
          <w:rFonts w:ascii="Times New Roman" w:hAnsi="Times New Roman" w:cs="Times New Roman"/>
          <w:sz w:val="28"/>
          <w:szCs w:val="28"/>
        </w:rPr>
        <w:t xml:space="preserve">, 1998]. </w:t>
      </w:r>
    </w:p>
    <w:p w:rsidR="004A4DEA" w:rsidRPr="000C78C4" w:rsidRDefault="00A94DE3" w:rsidP="00AF5AA9">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Зн</w:t>
      </w:r>
      <w:r w:rsidR="00B402FC" w:rsidRPr="000C78C4">
        <w:rPr>
          <w:rFonts w:ascii="Times New Roman" w:hAnsi="Times New Roman" w:cs="Times New Roman"/>
          <w:sz w:val="28"/>
          <w:szCs w:val="28"/>
        </w:rPr>
        <w:t>ачительно более редкими являются примеры использования контекстной информации для</w:t>
      </w:r>
      <w:r w:rsidR="00DE0874" w:rsidRPr="000C78C4">
        <w:rPr>
          <w:rFonts w:ascii="Times New Roman" w:hAnsi="Times New Roman" w:cs="Times New Roman"/>
          <w:sz w:val="28"/>
          <w:szCs w:val="28"/>
        </w:rPr>
        <w:t xml:space="preserve"> </w:t>
      </w:r>
      <w:proofErr w:type="spellStart"/>
      <w:r w:rsidR="00B402FC" w:rsidRPr="000C78C4">
        <w:rPr>
          <w:rFonts w:ascii="Times New Roman" w:hAnsi="Times New Roman" w:cs="Times New Roman"/>
          <w:sz w:val="28"/>
          <w:szCs w:val="28"/>
        </w:rPr>
        <w:t>типологизации</w:t>
      </w:r>
      <w:proofErr w:type="spellEnd"/>
      <w:r w:rsidRPr="000C78C4">
        <w:rPr>
          <w:rFonts w:ascii="Times New Roman" w:hAnsi="Times New Roman" w:cs="Times New Roman"/>
          <w:sz w:val="28"/>
          <w:szCs w:val="28"/>
        </w:rPr>
        <w:t xml:space="preserve"> непосредственно </w:t>
      </w:r>
      <w:r w:rsidR="00B402FC" w:rsidRPr="000C78C4">
        <w:rPr>
          <w:rFonts w:ascii="Times New Roman" w:hAnsi="Times New Roman" w:cs="Times New Roman"/>
          <w:sz w:val="28"/>
          <w:szCs w:val="28"/>
        </w:rPr>
        <w:t xml:space="preserve">образовательных </w:t>
      </w:r>
      <w:r w:rsidR="005A7C73" w:rsidRPr="000C78C4">
        <w:rPr>
          <w:rFonts w:ascii="Times New Roman" w:hAnsi="Times New Roman" w:cs="Times New Roman"/>
          <w:sz w:val="28"/>
          <w:szCs w:val="28"/>
        </w:rPr>
        <w:t>организаций</w:t>
      </w:r>
      <w:r w:rsidR="00B402FC" w:rsidRPr="000C78C4">
        <w:rPr>
          <w:rFonts w:ascii="Times New Roman" w:hAnsi="Times New Roman" w:cs="Times New Roman"/>
          <w:sz w:val="28"/>
          <w:szCs w:val="28"/>
        </w:rPr>
        <w:t xml:space="preserve">. </w:t>
      </w:r>
      <w:r w:rsidR="000F17F4" w:rsidRPr="000C78C4">
        <w:rPr>
          <w:rFonts w:ascii="Times New Roman" w:hAnsi="Times New Roman" w:cs="Times New Roman"/>
          <w:sz w:val="28"/>
          <w:szCs w:val="28"/>
        </w:rPr>
        <w:t xml:space="preserve">Одним из них является исследование под руководством Д. Константиновского, в котором для построения реальной </w:t>
      </w:r>
      <w:r w:rsidR="00DB5DA6" w:rsidRPr="000C78C4">
        <w:rPr>
          <w:rFonts w:ascii="Times New Roman" w:hAnsi="Times New Roman" w:cs="Times New Roman"/>
          <w:sz w:val="28"/>
          <w:szCs w:val="28"/>
        </w:rPr>
        <w:t>типологии</w:t>
      </w:r>
      <w:r w:rsidR="008B4D22" w:rsidRPr="000C78C4">
        <w:rPr>
          <w:rFonts w:ascii="Times New Roman" w:hAnsi="Times New Roman" w:cs="Times New Roman"/>
          <w:sz w:val="28"/>
          <w:szCs w:val="28"/>
        </w:rPr>
        <w:t xml:space="preserve"> школ</w:t>
      </w:r>
      <w:r w:rsidR="002B1F83" w:rsidRPr="000C78C4">
        <w:rPr>
          <w:rFonts w:ascii="Times New Roman" w:hAnsi="Times New Roman" w:cs="Times New Roman"/>
          <w:sz w:val="28"/>
          <w:szCs w:val="28"/>
        </w:rPr>
        <w:t xml:space="preserve"> </w:t>
      </w:r>
      <w:r w:rsidR="000F17F4" w:rsidRPr="000C78C4">
        <w:rPr>
          <w:rFonts w:ascii="Times New Roman" w:hAnsi="Times New Roman" w:cs="Times New Roman"/>
          <w:sz w:val="28"/>
          <w:szCs w:val="28"/>
        </w:rPr>
        <w:t>был применен</w:t>
      </w:r>
      <w:r w:rsidR="00DB5DA6" w:rsidRPr="000C78C4">
        <w:rPr>
          <w:rFonts w:ascii="Times New Roman" w:hAnsi="Times New Roman" w:cs="Times New Roman"/>
          <w:sz w:val="28"/>
          <w:szCs w:val="28"/>
        </w:rPr>
        <w:t xml:space="preserve"> так назыв</w:t>
      </w:r>
      <w:r w:rsidR="000F17F4" w:rsidRPr="000C78C4">
        <w:rPr>
          <w:rFonts w:ascii="Times New Roman" w:hAnsi="Times New Roman" w:cs="Times New Roman"/>
          <w:sz w:val="28"/>
          <w:szCs w:val="28"/>
        </w:rPr>
        <w:t xml:space="preserve">аемый кластерный подход, </w:t>
      </w:r>
      <w:r w:rsidR="008B4D22" w:rsidRPr="000C78C4">
        <w:rPr>
          <w:rFonts w:ascii="Times New Roman" w:hAnsi="Times New Roman" w:cs="Times New Roman"/>
          <w:sz w:val="28"/>
          <w:szCs w:val="28"/>
        </w:rPr>
        <w:t>позволивший произвести</w:t>
      </w:r>
      <w:r w:rsidR="00125576" w:rsidRPr="000C78C4">
        <w:rPr>
          <w:rFonts w:ascii="Times New Roman" w:hAnsi="Times New Roman" w:cs="Times New Roman"/>
          <w:sz w:val="28"/>
          <w:szCs w:val="28"/>
        </w:rPr>
        <w:t xml:space="preserve"> классификаци</w:t>
      </w:r>
      <w:r w:rsidR="008B4D22" w:rsidRPr="000C78C4">
        <w:rPr>
          <w:rFonts w:ascii="Times New Roman" w:hAnsi="Times New Roman" w:cs="Times New Roman"/>
          <w:sz w:val="28"/>
          <w:szCs w:val="28"/>
        </w:rPr>
        <w:t>ю</w:t>
      </w:r>
      <w:r w:rsidR="002B1F83" w:rsidRPr="000C78C4">
        <w:rPr>
          <w:rFonts w:ascii="Times New Roman" w:hAnsi="Times New Roman" w:cs="Times New Roman"/>
          <w:sz w:val="28"/>
          <w:szCs w:val="28"/>
        </w:rPr>
        <w:t xml:space="preserve"> </w:t>
      </w:r>
      <w:r w:rsidR="000F17F4" w:rsidRPr="000C78C4">
        <w:rPr>
          <w:rFonts w:ascii="Times New Roman" w:hAnsi="Times New Roman" w:cs="Times New Roman"/>
          <w:sz w:val="28"/>
          <w:szCs w:val="28"/>
        </w:rPr>
        <w:t>одновременно с учетом нескольких изме</w:t>
      </w:r>
      <w:r w:rsidR="00B766F1" w:rsidRPr="000C78C4">
        <w:rPr>
          <w:rFonts w:ascii="Times New Roman" w:hAnsi="Times New Roman" w:cs="Times New Roman"/>
          <w:sz w:val="28"/>
          <w:szCs w:val="28"/>
        </w:rPr>
        <w:t>рений</w:t>
      </w:r>
      <w:r w:rsidR="008B4D22" w:rsidRPr="000C78C4">
        <w:rPr>
          <w:rFonts w:ascii="Times New Roman" w:hAnsi="Times New Roman" w:cs="Times New Roman"/>
          <w:sz w:val="28"/>
          <w:szCs w:val="28"/>
        </w:rPr>
        <w:t>. Помимо показателей «результата» в числе этих измерений также рассматривались показатели «входа» и «процесса». При этом заслуг</w:t>
      </w:r>
      <w:r w:rsidRPr="000C78C4">
        <w:rPr>
          <w:rFonts w:ascii="Times New Roman" w:hAnsi="Times New Roman" w:cs="Times New Roman"/>
          <w:sz w:val="28"/>
          <w:szCs w:val="28"/>
        </w:rPr>
        <w:t>а</w:t>
      </w:r>
      <w:r w:rsidR="008B4D22" w:rsidRPr="000C78C4">
        <w:rPr>
          <w:rFonts w:ascii="Times New Roman" w:hAnsi="Times New Roman" w:cs="Times New Roman"/>
          <w:sz w:val="28"/>
          <w:szCs w:val="28"/>
        </w:rPr>
        <w:t xml:space="preserve"> авторов </w:t>
      </w:r>
      <w:r w:rsidRPr="000C78C4">
        <w:rPr>
          <w:rFonts w:ascii="Times New Roman" w:hAnsi="Times New Roman" w:cs="Times New Roman"/>
          <w:sz w:val="28"/>
          <w:szCs w:val="28"/>
        </w:rPr>
        <w:t>в том</w:t>
      </w:r>
      <w:r w:rsidR="008B4D22" w:rsidRPr="000C78C4">
        <w:rPr>
          <w:rFonts w:ascii="Times New Roman" w:hAnsi="Times New Roman" w:cs="Times New Roman"/>
          <w:sz w:val="28"/>
          <w:szCs w:val="28"/>
        </w:rPr>
        <w:t xml:space="preserve">, что отбор конкретных показателей осуществлялся не только в соответствии с теоретическими представлениями, но и в соответствии с результатами </w:t>
      </w:r>
      <w:r w:rsidR="009078D4" w:rsidRPr="000C78C4">
        <w:rPr>
          <w:rFonts w:ascii="Times New Roman" w:hAnsi="Times New Roman" w:cs="Times New Roman"/>
          <w:sz w:val="28"/>
          <w:szCs w:val="28"/>
        </w:rPr>
        <w:t>статистического</w:t>
      </w:r>
      <w:r w:rsidR="008B4D22" w:rsidRPr="000C78C4">
        <w:rPr>
          <w:rFonts w:ascii="Times New Roman" w:hAnsi="Times New Roman" w:cs="Times New Roman"/>
          <w:sz w:val="28"/>
          <w:szCs w:val="28"/>
        </w:rPr>
        <w:t xml:space="preserve"> анализа, целью которого было выделить именно те контекстные характеристики, которые </w:t>
      </w:r>
      <w:r w:rsidR="009078D4" w:rsidRPr="000C78C4">
        <w:rPr>
          <w:rFonts w:ascii="Times New Roman" w:hAnsi="Times New Roman" w:cs="Times New Roman"/>
          <w:sz w:val="28"/>
          <w:szCs w:val="28"/>
        </w:rPr>
        <w:t>наиболее тесно связаны с образовательными результатами</w:t>
      </w:r>
      <w:r w:rsidRPr="000C78C4">
        <w:rPr>
          <w:rFonts w:ascii="Times New Roman" w:hAnsi="Times New Roman" w:cs="Times New Roman"/>
          <w:sz w:val="28"/>
          <w:szCs w:val="28"/>
        </w:rPr>
        <w:t xml:space="preserve"> </w:t>
      </w:r>
      <w:r w:rsidR="00B766F1" w:rsidRPr="000C78C4">
        <w:rPr>
          <w:rFonts w:ascii="Times New Roman" w:hAnsi="Times New Roman" w:cs="Times New Roman"/>
          <w:sz w:val="28"/>
          <w:szCs w:val="28"/>
        </w:rPr>
        <w:t>[Константиновский и др., 2013].</w:t>
      </w:r>
      <w:r w:rsidR="007C3FC0" w:rsidRPr="000C78C4">
        <w:rPr>
          <w:rFonts w:ascii="Times New Roman" w:hAnsi="Times New Roman" w:cs="Times New Roman"/>
          <w:sz w:val="28"/>
          <w:szCs w:val="28"/>
        </w:rPr>
        <w:t xml:space="preserve"> Аналогичный, кластерный подход к выявлению типологии образовательных </w:t>
      </w:r>
      <w:r w:rsidR="005A7C73" w:rsidRPr="000C78C4">
        <w:rPr>
          <w:rFonts w:ascii="Times New Roman" w:hAnsi="Times New Roman" w:cs="Times New Roman"/>
          <w:sz w:val="28"/>
          <w:szCs w:val="28"/>
        </w:rPr>
        <w:t>организаций</w:t>
      </w:r>
      <w:r w:rsidR="002B1F83" w:rsidRPr="000C78C4">
        <w:rPr>
          <w:rFonts w:ascii="Times New Roman" w:hAnsi="Times New Roman" w:cs="Times New Roman"/>
          <w:sz w:val="28"/>
          <w:szCs w:val="28"/>
        </w:rPr>
        <w:t xml:space="preserve"> </w:t>
      </w:r>
      <w:r w:rsidR="007C3FC0" w:rsidRPr="000C78C4">
        <w:rPr>
          <w:rFonts w:ascii="Times New Roman" w:hAnsi="Times New Roman" w:cs="Times New Roman"/>
          <w:sz w:val="28"/>
          <w:szCs w:val="28"/>
        </w:rPr>
        <w:t>с учетом контекстной информации ранее также предлагали использовать другие авторы [Агранович и др., 2008].</w:t>
      </w:r>
    </w:p>
    <w:p w:rsidR="00437AE2" w:rsidRDefault="00A94DE3" w:rsidP="00AF5AA9">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lastRenderedPageBreak/>
        <w:t>Модель</w:t>
      </w:r>
      <w:r w:rsidR="00437AE2" w:rsidRPr="000C78C4">
        <w:rPr>
          <w:rFonts w:ascii="Times New Roman" w:hAnsi="Times New Roman" w:cs="Times New Roman"/>
          <w:sz w:val="28"/>
          <w:szCs w:val="28"/>
        </w:rPr>
        <w:t xml:space="preserve"> механизм</w:t>
      </w:r>
      <w:r w:rsidRPr="000C78C4">
        <w:rPr>
          <w:rFonts w:ascii="Times New Roman" w:hAnsi="Times New Roman" w:cs="Times New Roman"/>
          <w:sz w:val="28"/>
          <w:szCs w:val="28"/>
        </w:rPr>
        <w:t>ов</w:t>
      </w:r>
      <w:r w:rsidR="00437AE2" w:rsidRPr="000C78C4">
        <w:rPr>
          <w:rFonts w:ascii="Times New Roman" w:hAnsi="Times New Roman" w:cs="Times New Roman"/>
          <w:sz w:val="28"/>
          <w:szCs w:val="28"/>
        </w:rPr>
        <w:t xml:space="preserve"> взаимодействия различных групп факторов и их влияния на образовательные достижения</w:t>
      </w:r>
      <w:r w:rsidR="00437AE2" w:rsidRPr="000C78C4">
        <w:rPr>
          <w:rStyle w:val="a7"/>
          <w:rFonts w:ascii="Times New Roman" w:hAnsi="Times New Roman" w:cs="Times New Roman"/>
          <w:sz w:val="28"/>
          <w:szCs w:val="28"/>
        </w:rPr>
        <w:footnoteReference w:id="6"/>
      </w:r>
      <w:r w:rsidR="00437AE2" w:rsidRPr="000C78C4">
        <w:rPr>
          <w:rFonts w:ascii="Times New Roman" w:hAnsi="Times New Roman" w:cs="Times New Roman"/>
          <w:sz w:val="28"/>
          <w:szCs w:val="28"/>
        </w:rPr>
        <w:t xml:space="preserve"> учащихся можно представить в виде схемы, изображенной на рисунке 1. </w:t>
      </w:r>
    </w:p>
    <w:p w:rsidR="000B153B" w:rsidRPr="000C78C4" w:rsidRDefault="000B153B" w:rsidP="00AF5AA9">
      <w:pPr>
        <w:spacing w:line="360" w:lineRule="auto"/>
        <w:divId w:val="1518538343"/>
        <w:rPr>
          <w:rFonts w:ascii="Times New Roman" w:hAnsi="Times New Roman" w:cs="Times New Roman"/>
          <w:sz w:val="28"/>
          <w:szCs w:val="28"/>
        </w:rPr>
      </w:pPr>
    </w:p>
    <w:p w:rsidR="00437AE2" w:rsidRPr="00AF5AA9" w:rsidRDefault="00437AE2" w:rsidP="00AF5AA9">
      <w:pPr>
        <w:spacing w:line="360" w:lineRule="auto"/>
        <w:ind w:firstLine="0"/>
        <w:divId w:val="1518538343"/>
        <w:rPr>
          <w:rFonts w:ascii="Times New Roman" w:hAnsi="Times New Roman" w:cs="Times New Roman"/>
          <w:sz w:val="28"/>
          <w:szCs w:val="28"/>
        </w:rPr>
      </w:pPr>
      <w:r w:rsidRPr="00AF5AA9">
        <w:rPr>
          <w:rFonts w:ascii="Times New Roman" w:hAnsi="Times New Roman" w:cs="Times New Roman"/>
          <w:sz w:val="28"/>
          <w:szCs w:val="28"/>
        </w:rPr>
        <w:t>Рисунок 1. Концептуальная схема влияния различных групп факторов на образовательные достижения учащихся</w:t>
      </w:r>
    </w:p>
    <w:p w:rsidR="00437AE2" w:rsidRPr="000C78C4" w:rsidRDefault="00437AE2" w:rsidP="0070495C">
      <w:pPr>
        <w:spacing w:line="360" w:lineRule="auto"/>
        <w:ind w:firstLine="567"/>
        <w:jc w:val="center"/>
        <w:divId w:val="1518538343"/>
        <w:rPr>
          <w:rFonts w:ascii="Times New Roman" w:hAnsi="Times New Roman" w:cs="Times New Roman"/>
          <w:sz w:val="28"/>
          <w:szCs w:val="28"/>
        </w:rPr>
      </w:pPr>
      <w:r w:rsidRPr="000C78C4">
        <w:rPr>
          <w:rFonts w:ascii="Times New Roman" w:hAnsi="Times New Roman" w:cs="Times New Roman"/>
          <w:sz w:val="28"/>
          <w:szCs w:val="28"/>
        </w:rPr>
        <w:object w:dxaOrig="9355" w:dyaOrig="4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6pt" o:ole="">
            <v:imagedata r:id="rId9" o:title=""/>
          </v:shape>
          <o:OLEObject Type="Embed" ProgID="Word.Document.12" ShapeID="_x0000_i1025" DrawAspect="Content" ObjectID="_1536997538" r:id="rId10">
            <o:FieldCodes>\s</o:FieldCodes>
          </o:OLEObject>
        </w:object>
      </w:r>
    </w:p>
    <w:p w:rsidR="00437AE2" w:rsidRPr="000C78C4" w:rsidRDefault="00437AE2" w:rsidP="008B1E11">
      <w:pPr>
        <w:spacing w:line="360" w:lineRule="auto"/>
        <w:ind w:firstLine="567"/>
        <w:divId w:val="1518538343"/>
        <w:rPr>
          <w:rFonts w:ascii="Times New Roman" w:hAnsi="Times New Roman" w:cs="Times New Roman"/>
          <w:sz w:val="28"/>
          <w:szCs w:val="28"/>
        </w:rPr>
      </w:pPr>
      <w:r w:rsidRPr="000C78C4">
        <w:rPr>
          <w:rFonts w:ascii="Times New Roman" w:hAnsi="Times New Roman" w:cs="Times New Roman"/>
          <w:sz w:val="28"/>
          <w:szCs w:val="28"/>
        </w:rPr>
        <w:t>Как уже говорилось выше, дети из семей, располагающих значительными социально-экономическими и культурными ресурсами, как правило, демонстрируют более высокие успехи в учебе</w:t>
      </w:r>
      <w:r w:rsidR="008B1E11" w:rsidRPr="000C78C4">
        <w:rPr>
          <w:rFonts w:ascii="Times New Roman" w:hAnsi="Times New Roman" w:cs="Times New Roman"/>
          <w:sz w:val="28"/>
          <w:szCs w:val="28"/>
        </w:rPr>
        <w:t xml:space="preserve"> (связь 4)</w:t>
      </w:r>
      <w:r w:rsidRPr="000C78C4">
        <w:rPr>
          <w:rFonts w:ascii="Times New Roman" w:hAnsi="Times New Roman" w:cs="Times New Roman"/>
          <w:sz w:val="28"/>
          <w:szCs w:val="28"/>
        </w:rPr>
        <w:t xml:space="preserve">. Это связано с трансляцией некоторых из указанных преимуществ через специфические практики воспитания, участие родителей в образовании своих детей, оплату занятий с репетитором и т. п., а также с врожденными когнитивными способностями. </w:t>
      </w:r>
    </w:p>
    <w:p w:rsidR="00437AE2" w:rsidRPr="000C78C4" w:rsidRDefault="00437AE2" w:rsidP="0070495C">
      <w:pPr>
        <w:spacing w:line="360" w:lineRule="auto"/>
        <w:ind w:firstLine="567"/>
        <w:divId w:val="1518538343"/>
        <w:rPr>
          <w:rFonts w:ascii="Times New Roman" w:hAnsi="Times New Roman" w:cs="Times New Roman"/>
          <w:sz w:val="28"/>
          <w:szCs w:val="28"/>
        </w:rPr>
      </w:pPr>
      <w:r w:rsidRPr="000C78C4">
        <w:rPr>
          <w:rFonts w:ascii="Times New Roman" w:hAnsi="Times New Roman" w:cs="Times New Roman"/>
          <w:i/>
          <w:sz w:val="28"/>
          <w:szCs w:val="28"/>
        </w:rPr>
        <w:t>Ресурсы, которыми располагает школа</w:t>
      </w:r>
      <w:r w:rsidRPr="000C78C4">
        <w:rPr>
          <w:rFonts w:ascii="Times New Roman" w:hAnsi="Times New Roman" w:cs="Times New Roman"/>
          <w:sz w:val="28"/>
          <w:szCs w:val="28"/>
        </w:rPr>
        <w:t xml:space="preserve"> (связь 5) – например, учителя соответствующей квалификации, материально-техническое обеспечение учебного процесса</w:t>
      </w:r>
      <w:r w:rsidR="001245B4">
        <w:rPr>
          <w:rFonts w:ascii="Times New Roman" w:hAnsi="Times New Roman" w:cs="Times New Roman"/>
          <w:sz w:val="28"/>
          <w:szCs w:val="28"/>
        </w:rPr>
        <w:t xml:space="preserve"> или </w:t>
      </w:r>
      <w:r w:rsidRPr="000C78C4">
        <w:rPr>
          <w:rFonts w:ascii="Times New Roman" w:hAnsi="Times New Roman" w:cs="Times New Roman"/>
          <w:sz w:val="28"/>
          <w:szCs w:val="28"/>
        </w:rPr>
        <w:t xml:space="preserve"> люб</w:t>
      </w:r>
      <w:r w:rsidR="001245B4">
        <w:rPr>
          <w:rFonts w:ascii="Times New Roman" w:hAnsi="Times New Roman" w:cs="Times New Roman"/>
          <w:sz w:val="28"/>
          <w:szCs w:val="28"/>
        </w:rPr>
        <w:t>ой</w:t>
      </w:r>
      <w:r w:rsidRPr="000C78C4">
        <w:rPr>
          <w:rFonts w:ascii="Times New Roman" w:hAnsi="Times New Roman" w:cs="Times New Roman"/>
          <w:sz w:val="28"/>
          <w:szCs w:val="28"/>
        </w:rPr>
        <w:t xml:space="preserve"> другой вид материальных ресурсов, </w:t>
      </w:r>
      <w:r w:rsidRPr="000C78C4">
        <w:rPr>
          <w:rFonts w:ascii="Times New Roman" w:hAnsi="Times New Roman" w:cs="Times New Roman"/>
          <w:sz w:val="28"/>
          <w:szCs w:val="28"/>
        </w:rPr>
        <w:lastRenderedPageBreak/>
        <w:t>направленных на повышение качества образования – все это, можно ожидать, напрямую влияет на успеваемость школ</w:t>
      </w:r>
      <w:r w:rsidR="008B1E11" w:rsidRPr="000C78C4">
        <w:rPr>
          <w:rFonts w:ascii="Times New Roman" w:hAnsi="Times New Roman" w:cs="Times New Roman"/>
          <w:sz w:val="28"/>
          <w:szCs w:val="28"/>
        </w:rPr>
        <w:t xml:space="preserve">ьников. </w:t>
      </w:r>
    </w:p>
    <w:p w:rsidR="008B1E11" w:rsidRPr="000C78C4" w:rsidRDefault="00437AE2" w:rsidP="0070495C">
      <w:pPr>
        <w:spacing w:line="360" w:lineRule="auto"/>
        <w:ind w:firstLine="567"/>
        <w:divId w:val="1518538343"/>
        <w:rPr>
          <w:rFonts w:ascii="Times New Roman" w:hAnsi="Times New Roman" w:cs="Times New Roman"/>
          <w:sz w:val="28"/>
          <w:szCs w:val="28"/>
        </w:rPr>
      </w:pPr>
      <w:r w:rsidRPr="000C78C4">
        <w:rPr>
          <w:rFonts w:ascii="Times New Roman" w:hAnsi="Times New Roman" w:cs="Times New Roman"/>
          <w:sz w:val="28"/>
          <w:szCs w:val="28"/>
        </w:rPr>
        <w:t xml:space="preserve">Определенным образом связаны между собой </w:t>
      </w:r>
      <w:r w:rsidRPr="000C78C4">
        <w:rPr>
          <w:rFonts w:ascii="Times New Roman" w:hAnsi="Times New Roman" w:cs="Times New Roman"/>
          <w:i/>
          <w:sz w:val="28"/>
          <w:szCs w:val="28"/>
        </w:rPr>
        <w:t>ресурсы школы</w:t>
      </w:r>
      <w:r w:rsidRPr="000C78C4">
        <w:rPr>
          <w:rFonts w:ascii="Times New Roman" w:hAnsi="Times New Roman" w:cs="Times New Roman"/>
          <w:sz w:val="28"/>
          <w:szCs w:val="28"/>
        </w:rPr>
        <w:t xml:space="preserve"> и </w:t>
      </w:r>
      <w:r w:rsidRPr="000C78C4">
        <w:rPr>
          <w:rFonts w:ascii="Times New Roman" w:hAnsi="Times New Roman" w:cs="Times New Roman"/>
          <w:i/>
          <w:sz w:val="28"/>
          <w:szCs w:val="28"/>
        </w:rPr>
        <w:t xml:space="preserve">характеристики контингента </w:t>
      </w:r>
      <w:r w:rsidRPr="000C78C4">
        <w:rPr>
          <w:rFonts w:ascii="Times New Roman" w:hAnsi="Times New Roman" w:cs="Times New Roman"/>
          <w:sz w:val="28"/>
          <w:szCs w:val="28"/>
        </w:rPr>
        <w:t xml:space="preserve">(связь 6). При выборе школы для детей семьи обращают внимание на то, какие учителя преподают в школе, кто является директором и насколько эффективно используется в ней средства, поступающие из бюджета и/или дополнительно инвестируемые родителями. Выбор школы может быть в значительной степени обусловлен социально-экономическими и культурными характеристиками семей. </w:t>
      </w:r>
    </w:p>
    <w:p w:rsidR="00437AE2" w:rsidRPr="000C78C4" w:rsidRDefault="00437AE2" w:rsidP="0070495C">
      <w:pPr>
        <w:spacing w:line="360" w:lineRule="auto"/>
        <w:ind w:firstLine="567"/>
        <w:divId w:val="1518538343"/>
        <w:rPr>
          <w:rFonts w:ascii="Times New Roman" w:hAnsi="Times New Roman" w:cs="Times New Roman"/>
          <w:sz w:val="28"/>
          <w:szCs w:val="28"/>
        </w:rPr>
      </w:pPr>
      <w:r w:rsidRPr="000C78C4">
        <w:rPr>
          <w:rFonts w:ascii="Times New Roman" w:hAnsi="Times New Roman" w:cs="Times New Roman"/>
          <w:sz w:val="28"/>
          <w:szCs w:val="28"/>
        </w:rPr>
        <w:t>Однако, с другой стороны, сами семьи с их ресурсами также могут рассматриваться как часть ресурсов школы (отсюда обратная направленность причинно-следственной связи)</w:t>
      </w:r>
      <w:r w:rsidR="001245B4">
        <w:rPr>
          <w:rFonts w:ascii="Times New Roman" w:hAnsi="Times New Roman" w:cs="Times New Roman"/>
          <w:sz w:val="28"/>
          <w:szCs w:val="28"/>
        </w:rPr>
        <w:t xml:space="preserve">. Они </w:t>
      </w:r>
      <w:r w:rsidRPr="000C78C4">
        <w:rPr>
          <w:rFonts w:ascii="Times New Roman" w:hAnsi="Times New Roman" w:cs="Times New Roman"/>
          <w:sz w:val="28"/>
          <w:szCs w:val="28"/>
        </w:rPr>
        <w:t xml:space="preserve">могут активно участвовать в принятии ключевых решений, касающихся улучшения качества учебного процесса, передавать в распоряжение школы некоторые средства и даже служить своего рода маркером социального статуса для других семей, принимающих решение о том, в какую школу отдать своих детей. </w:t>
      </w:r>
    </w:p>
    <w:p w:rsidR="00437AE2" w:rsidRPr="000C78C4" w:rsidRDefault="00437AE2" w:rsidP="0070495C">
      <w:pPr>
        <w:spacing w:line="360" w:lineRule="auto"/>
        <w:ind w:firstLine="567"/>
        <w:divId w:val="1518538343"/>
        <w:rPr>
          <w:rFonts w:ascii="Times New Roman" w:hAnsi="Times New Roman" w:cs="Times New Roman"/>
          <w:sz w:val="28"/>
          <w:szCs w:val="28"/>
        </w:rPr>
      </w:pPr>
      <w:r w:rsidRPr="000C78C4">
        <w:rPr>
          <w:rFonts w:ascii="Times New Roman" w:hAnsi="Times New Roman" w:cs="Times New Roman"/>
          <w:sz w:val="28"/>
          <w:szCs w:val="28"/>
        </w:rPr>
        <w:t xml:space="preserve">Наконец, </w:t>
      </w:r>
      <w:r w:rsidR="009701F7" w:rsidRPr="000C78C4">
        <w:rPr>
          <w:rFonts w:ascii="Times New Roman" w:hAnsi="Times New Roman" w:cs="Times New Roman"/>
          <w:sz w:val="28"/>
          <w:szCs w:val="28"/>
        </w:rPr>
        <w:t xml:space="preserve">обязательным элементом в анализе условий работы образовательных организаций должен быть учёт </w:t>
      </w:r>
      <w:r w:rsidRPr="000C78C4">
        <w:rPr>
          <w:rFonts w:ascii="Times New Roman" w:hAnsi="Times New Roman" w:cs="Times New Roman"/>
          <w:sz w:val="28"/>
          <w:szCs w:val="28"/>
        </w:rPr>
        <w:t>влияни</w:t>
      </w:r>
      <w:r w:rsidR="009701F7" w:rsidRPr="000C78C4">
        <w:rPr>
          <w:rFonts w:ascii="Times New Roman" w:hAnsi="Times New Roman" w:cs="Times New Roman"/>
          <w:sz w:val="28"/>
          <w:szCs w:val="28"/>
        </w:rPr>
        <w:t>я</w:t>
      </w:r>
      <w:r w:rsidRPr="000C78C4">
        <w:rPr>
          <w:rFonts w:ascii="Times New Roman" w:hAnsi="Times New Roman" w:cs="Times New Roman"/>
          <w:sz w:val="28"/>
          <w:szCs w:val="28"/>
        </w:rPr>
        <w:t xml:space="preserve"> </w:t>
      </w:r>
      <w:r w:rsidRPr="000C78C4">
        <w:rPr>
          <w:rFonts w:ascii="Times New Roman" w:hAnsi="Times New Roman" w:cs="Times New Roman"/>
          <w:i/>
          <w:sz w:val="28"/>
          <w:szCs w:val="28"/>
        </w:rPr>
        <w:t>территориального аспекта</w:t>
      </w:r>
      <w:r w:rsidRPr="000C78C4">
        <w:rPr>
          <w:rFonts w:ascii="Times New Roman" w:hAnsi="Times New Roman" w:cs="Times New Roman"/>
          <w:sz w:val="28"/>
          <w:szCs w:val="28"/>
        </w:rPr>
        <w:t xml:space="preserve"> на функционирование образовательных учреждений</w:t>
      </w:r>
      <w:r w:rsidR="001245B4">
        <w:rPr>
          <w:rFonts w:ascii="Times New Roman" w:hAnsi="Times New Roman" w:cs="Times New Roman"/>
          <w:sz w:val="28"/>
          <w:szCs w:val="28"/>
        </w:rPr>
        <w:t xml:space="preserve"> (связи 1 и 3)</w:t>
      </w:r>
      <w:r w:rsidRPr="000C78C4">
        <w:rPr>
          <w:rFonts w:ascii="Times New Roman" w:hAnsi="Times New Roman" w:cs="Times New Roman"/>
          <w:sz w:val="28"/>
          <w:szCs w:val="28"/>
        </w:rPr>
        <w:t xml:space="preserve">. </w:t>
      </w:r>
      <w:r w:rsidR="008B1E11" w:rsidRPr="000C78C4">
        <w:rPr>
          <w:rFonts w:ascii="Times New Roman" w:hAnsi="Times New Roman" w:cs="Times New Roman"/>
          <w:sz w:val="28"/>
          <w:szCs w:val="28"/>
        </w:rPr>
        <w:t xml:space="preserve">Школы функционируют </w:t>
      </w:r>
      <w:r w:rsidRPr="000C78C4">
        <w:rPr>
          <w:rFonts w:ascii="Times New Roman" w:hAnsi="Times New Roman" w:cs="Times New Roman"/>
          <w:sz w:val="28"/>
          <w:szCs w:val="28"/>
        </w:rPr>
        <w:t>не сами по себе, а в контексте социально–экономических условий, заданных принадлежностью к определенной территории (за которую в данном исследовании принимается самый базовый уровень муниципальных образований в России – уровень конкретных поселений)</w:t>
      </w:r>
      <w:r w:rsidRPr="000C78C4">
        <w:rPr>
          <w:rStyle w:val="a7"/>
          <w:rFonts w:ascii="Times New Roman" w:hAnsi="Times New Roman" w:cs="Times New Roman"/>
          <w:sz w:val="28"/>
          <w:szCs w:val="28"/>
        </w:rPr>
        <w:footnoteReference w:id="7"/>
      </w:r>
      <w:r w:rsidRPr="000C78C4">
        <w:rPr>
          <w:rFonts w:ascii="Times New Roman" w:hAnsi="Times New Roman" w:cs="Times New Roman"/>
          <w:sz w:val="28"/>
          <w:szCs w:val="28"/>
        </w:rPr>
        <w:t>.</w:t>
      </w:r>
    </w:p>
    <w:p w:rsidR="009701F7" w:rsidRPr="000C78C4" w:rsidRDefault="008B1E11" w:rsidP="00AF5AA9">
      <w:pPr>
        <w:spacing w:line="360" w:lineRule="auto"/>
        <w:divId w:val="1518538343"/>
        <w:rPr>
          <w:rFonts w:ascii="Times New Roman" w:hAnsi="Times New Roman" w:cs="Times New Roman"/>
          <w:i/>
          <w:sz w:val="28"/>
          <w:szCs w:val="28"/>
        </w:rPr>
      </w:pPr>
      <w:r w:rsidRPr="000C78C4">
        <w:rPr>
          <w:rFonts w:ascii="Times New Roman" w:hAnsi="Times New Roman" w:cs="Times New Roman"/>
          <w:i/>
          <w:sz w:val="28"/>
          <w:szCs w:val="28"/>
        </w:rPr>
        <w:t xml:space="preserve">Таким образом, учет контекстных факторов при оценке образовательных результатов учащихся представляется весьма обоснованным. Особенно актуальной эта задача выглядит в отношении </w:t>
      </w:r>
      <w:r w:rsidRPr="000C78C4">
        <w:rPr>
          <w:rFonts w:ascii="Times New Roman" w:hAnsi="Times New Roman" w:cs="Times New Roman"/>
          <w:i/>
          <w:sz w:val="28"/>
          <w:szCs w:val="28"/>
        </w:rPr>
        <w:lastRenderedPageBreak/>
        <w:t xml:space="preserve">группы школ, находящихся в неблагоприятных социальных условиях, с различными социальными статусами учащихся и затратами ресурсов школ. </w:t>
      </w:r>
    </w:p>
    <w:p w:rsidR="001245B4" w:rsidRDefault="001245B4" w:rsidP="00AF5AA9">
      <w:pPr>
        <w:spacing w:line="360" w:lineRule="auto"/>
        <w:divId w:val="1518538343"/>
        <w:rPr>
          <w:rFonts w:ascii="Times New Roman" w:hAnsi="Times New Roman" w:cs="Times New Roman"/>
          <w:b/>
          <w:bCs/>
          <w:i/>
          <w:sz w:val="28"/>
          <w:szCs w:val="28"/>
        </w:rPr>
      </w:pPr>
    </w:p>
    <w:p w:rsidR="008B1E11" w:rsidRDefault="001245B4" w:rsidP="00AF5AA9">
      <w:pPr>
        <w:pStyle w:val="1"/>
        <w:spacing w:line="360" w:lineRule="auto"/>
        <w:ind w:firstLine="709"/>
        <w:jc w:val="both"/>
        <w:divId w:val="1518538343"/>
        <w:rPr>
          <w:rFonts w:ascii="Times New Roman" w:hAnsi="Times New Roman" w:cs="Times New Roman"/>
          <w:sz w:val="28"/>
        </w:rPr>
      </w:pPr>
      <w:r>
        <w:rPr>
          <w:rFonts w:ascii="Times New Roman" w:hAnsi="Times New Roman" w:cs="Times New Roman"/>
          <w:sz w:val="28"/>
        </w:rPr>
        <w:t>2. К</w:t>
      </w:r>
      <w:r w:rsidRPr="001245B4">
        <w:rPr>
          <w:rFonts w:ascii="Times New Roman" w:hAnsi="Times New Roman" w:cs="Times New Roman"/>
          <w:sz w:val="28"/>
        </w:rPr>
        <w:t>ритерии отнесения школ к категории функционирующих в неблагоприятных социальных условиях, с различными социальными статусами и затратами ресурсов</w:t>
      </w:r>
    </w:p>
    <w:p w:rsidR="001245B4" w:rsidRDefault="001245B4" w:rsidP="00AF5AA9">
      <w:pPr>
        <w:spacing w:line="360" w:lineRule="auto"/>
        <w:divId w:val="1518538343"/>
      </w:pPr>
    </w:p>
    <w:p w:rsidR="00EE492C" w:rsidRDefault="00BF639B" w:rsidP="00BF639B">
      <w:pPr>
        <w:spacing w:line="360" w:lineRule="auto"/>
        <w:divId w:val="1518538343"/>
        <w:rPr>
          <w:rFonts w:ascii="Times New Roman" w:hAnsi="Times New Roman" w:cs="Times New Roman"/>
          <w:sz w:val="28"/>
          <w:szCs w:val="28"/>
        </w:rPr>
      </w:pPr>
      <w:r>
        <w:rPr>
          <w:rFonts w:ascii="Times New Roman" w:hAnsi="Times New Roman" w:cs="Times New Roman"/>
          <w:sz w:val="28"/>
          <w:szCs w:val="28"/>
        </w:rPr>
        <w:t xml:space="preserve">При разработке типологии школ </w:t>
      </w:r>
      <w:r w:rsidRPr="001245B4">
        <w:rPr>
          <w:rFonts w:ascii="Times New Roman" w:hAnsi="Times New Roman" w:cs="Times New Roman"/>
          <w:sz w:val="28"/>
          <w:szCs w:val="28"/>
        </w:rPr>
        <w:t>функционирующих в неблагоприятных социальных условиях</w:t>
      </w:r>
      <w:r w:rsidR="00D859B8">
        <w:rPr>
          <w:rFonts w:ascii="Times New Roman" w:hAnsi="Times New Roman" w:cs="Times New Roman"/>
          <w:sz w:val="28"/>
          <w:szCs w:val="28"/>
        </w:rPr>
        <w:t xml:space="preserve">, </w:t>
      </w:r>
      <w:r>
        <w:rPr>
          <w:rFonts w:ascii="Times New Roman" w:hAnsi="Times New Roman" w:cs="Times New Roman"/>
          <w:sz w:val="28"/>
          <w:szCs w:val="28"/>
        </w:rPr>
        <w:t xml:space="preserve">выделен ряд критериев, определяющих  их отнесение к тому или иному типу. </w:t>
      </w:r>
    </w:p>
    <w:p w:rsidR="00EE492C" w:rsidRPr="00EE492C" w:rsidRDefault="00EE492C" w:rsidP="00EE492C">
      <w:pPr>
        <w:spacing w:line="360" w:lineRule="auto"/>
        <w:divId w:val="1518538343"/>
        <w:rPr>
          <w:rFonts w:ascii="Times New Roman" w:hAnsi="Times New Roman" w:cs="Times New Roman"/>
          <w:sz w:val="28"/>
          <w:szCs w:val="28"/>
        </w:rPr>
      </w:pPr>
      <w:r>
        <w:rPr>
          <w:rFonts w:ascii="Times New Roman" w:hAnsi="Times New Roman" w:cs="Times New Roman"/>
          <w:sz w:val="28"/>
          <w:szCs w:val="28"/>
        </w:rPr>
        <w:t xml:space="preserve">В состав критериев </w:t>
      </w:r>
      <w:proofErr w:type="gramStart"/>
      <w:r>
        <w:rPr>
          <w:rFonts w:ascii="Times New Roman" w:hAnsi="Times New Roman" w:cs="Times New Roman"/>
          <w:sz w:val="28"/>
          <w:szCs w:val="28"/>
        </w:rPr>
        <w:t>включены</w:t>
      </w:r>
      <w:proofErr w:type="gramEnd"/>
      <w:r w:rsidRPr="00EE492C">
        <w:rPr>
          <w:rFonts w:ascii="Times New Roman" w:hAnsi="Times New Roman" w:cs="Times New Roman"/>
          <w:sz w:val="28"/>
          <w:szCs w:val="28"/>
        </w:rPr>
        <w:t xml:space="preserve">: </w:t>
      </w:r>
    </w:p>
    <w:p w:rsidR="00EE492C" w:rsidRPr="00EE492C" w:rsidRDefault="00EE492C" w:rsidP="00EE492C">
      <w:pPr>
        <w:spacing w:line="360" w:lineRule="auto"/>
        <w:divId w:val="1518538343"/>
        <w:rPr>
          <w:rFonts w:ascii="Times New Roman" w:hAnsi="Times New Roman" w:cs="Times New Roman"/>
          <w:sz w:val="28"/>
          <w:szCs w:val="28"/>
        </w:rPr>
      </w:pPr>
      <w:r w:rsidRPr="00EE492C">
        <w:rPr>
          <w:rFonts w:ascii="Times New Roman" w:hAnsi="Times New Roman" w:cs="Times New Roman"/>
          <w:sz w:val="28"/>
          <w:szCs w:val="28"/>
        </w:rPr>
        <w:t xml:space="preserve"> - уровень социального и экономического благополучия  школы, определённый на основании таких показателей, как   образовательный уровень родителей,  миграционный и языковой статус учащихся, доля детей с </w:t>
      </w:r>
      <w:proofErr w:type="spellStart"/>
      <w:r w:rsidRPr="00EE492C">
        <w:rPr>
          <w:rFonts w:ascii="Times New Roman" w:hAnsi="Times New Roman" w:cs="Times New Roman"/>
          <w:sz w:val="28"/>
          <w:szCs w:val="28"/>
        </w:rPr>
        <w:t>девиантным</w:t>
      </w:r>
      <w:proofErr w:type="spellEnd"/>
      <w:r w:rsidRPr="00EE492C">
        <w:rPr>
          <w:rFonts w:ascii="Times New Roman" w:hAnsi="Times New Roman" w:cs="Times New Roman"/>
          <w:sz w:val="28"/>
          <w:szCs w:val="28"/>
        </w:rPr>
        <w:t xml:space="preserve"> поведением, доля учащихся с низкими и высокими достижениями;</w:t>
      </w:r>
    </w:p>
    <w:p w:rsidR="00EE492C" w:rsidRPr="00EE492C" w:rsidRDefault="00EE492C" w:rsidP="00EE492C">
      <w:pPr>
        <w:spacing w:line="360" w:lineRule="auto"/>
        <w:divId w:val="1518538343"/>
        <w:rPr>
          <w:rFonts w:ascii="Times New Roman" w:hAnsi="Times New Roman" w:cs="Times New Roman"/>
          <w:sz w:val="28"/>
          <w:szCs w:val="28"/>
        </w:rPr>
      </w:pPr>
      <w:r w:rsidRPr="00EE492C">
        <w:rPr>
          <w:rFonts w:ascii="Times New Roman" w:hAnsi="Times New Roman" w:cs="Times New Roman"/>
          <w:sz w:val="28"/>
          <w:szCs w:val="28"/>
        </w:rPr>
        <w:t xml:space="preserve">- показатели кадрового обеспечения школы, включая уровень квалификации педагогических кадров и наличие штата специалистов психологов, дефектологов и  лечебных педагогов, социальных педагогов; </w:t>
      </w:r>
    </w:p>
    <w:p w:rsidR="00EE492C" w:rsidRDefault="00EE492C" w:rsidP="00EE492C">
      <w:pPr>
        <w:spacing w:line="360" w:lineRule="auto"/>
        <w:divId w:val="1518538343"/>
        <w:rPr>
          <w:rFonts w:ascii="Times New Roman" w:hAnsi="Times New Roman" w:cs="Times New Roman"/>
          <w:sz w:val="28"/>
          <w:szCs w:val="28"/>
        </w:rPr>
      </w:pPr>
      <w:r w:rsidRPr="00EE492C">
        <w:rPr>
          <w:rFonts w:ascii="Times New Roman" w:hAnsi="Times New Roman" w:cs="Times New Roman"/>
          <w:sz w:val="28"/>
          <w:szCs w:val="28"/>
        </w:rPr>
        <w:t>- показатели  материально-технических и финансовых ресурсов школы.</w:t>
      </w:r>
    </w:p>
    <w:p w:rsidR="00EE492C" w:rsidRPr="000B153B" w:rsidRDefault="00EE492C" w:rsidP="00BF639B">
      <w:pPr>
        <w:spacing w:line="360" w:lineRule="auto"/>
        <w:divId w:val="1518538343"/>
        <w:rPr>
          <w:rFonts w:ascii="Times New Roman" w:hAnsi="Times New Roman" w:cs="Times New Roman"/>
          <w:sz w:val="28"/>
          <w:szCs w:val="28"/>
        </w:rPr>
      </w:pPr>
      <w:r>
        <w:rPr>
          <w:rFonts w:ascii="Times New Roman" w:hAnsi="Times New Roman" w:cs="Times New Roman"/>
          <w:sz w:val="28"/>
          <w:szCs w:val="28"/>
        </w:rPr>
        <w:t>Более подробное описание и обоснование применения выделенных критериев дано в  типологии  школ</w:t>
      </w:r>
      <w:r w:rsidR="000B153B">
        <w:rPr>
          <w:rFonts w:ascii="Times New Roman" w:hAnsi="Times New Roman" w:cs="Times New Roman"/>
          <w:sz w:val="28"/>
          <w:szCs w:val="28"/>
        </w:rPr>
        <w:t xml:space="preserve">, </w:t>
      </w:r>
      <w:r w:rsidR="000B153B" w:rsidRPr="000B153B">
        <w:rPr>
          <w:rFonts w:ascii="Times New Roman" w:hAnsi="Times New Roman" w:cs="Times New Roman"/>
          <w:sz w:val="28"/>
          <w:szCs w:val="28"/>
        </w:rPr>
        <w:t>функционирующих в неблагоприятных социальных условиях – целевых групп поддержки</w:t>
      </w:r>
      <w:r w:rsidRPr="000B153B">
        <w:rPr>
          <w:rFonts w:ascii="Times New Roman" w:hAnsi="Times New Roman" w:cs="Times New Roman"/>
          <w:sz w:val="28"/>
          <w:szCs w:val="28"/>
        </w:rPr>
        <w:t xml:space="preserve">. </w:t>
      </w:r>
    </w:p>
    <w:p w:rsidR="001245B4" w:rsidRDefault="00BF639B" w:rsidP="00BF639B">
      <w:pPr>
        <w:spacing w:line="360" w:lineRule="auto"/>
        <w:divId w:val="1518538343"/>
        <w:rPr>
          <w:rFonts w:ascii="Times New Roman" w:hAnsi="Times New Roman" w:cs="Times New Roman"/>
          <w:sz w:val="28"/>
          <w:szCs w:val="28"/>
        </w:rPr>
      </w:pPr>
      <w:r>
        <w:rPr>
          <w:rFonts w:ascii="Times New Roman" w:hAnsi="Times New Roman" w:cs="Times New Roman"/>
          <w:sz w:val="28"/>
          <w:szCs w:val="28"/>
        </w:rPr>
        <w:t>Н</w:t>
      </w:r>
      <w:r w:rsidR="001245B4">
        <w:rPr>
          <w:rFonts w:ascii="Times New Roman" w:hAnsi="Times New Roman" w:cs="Times New Roman"/>
          <w:sz w:val="28"/>
          <w:szCs w:val="28"/>
        </w:rPr>
        <w:t xml:space="preserve">иже приведена </w:t>
      </w:r>
      <w:r>
        <w:rPr>
          <w:rFonts w:ascii="Times New Roman" w:hAnsi="Times New Roman" w:cs="Times New Roman"/>
          <w:sz w:val="28"/>
          <w:szCs w:val="28"/>
        </w:rPr>
        <w:t xml:space="preserve">сводная таблица описания выделенных критериев. </w:t>
      </w:r>
      <w:r w:rsidR="001245B4">
        <w:rPr>
          <w:rFonts w:ascii="Times New Roman" w:hAnsi="Times New Roman" w:cs="Times New Roman"/>
          <w:sz w:val="28"/>
          <w:szCs w:val="28"/>
        </w:rPr>
        <w:t xml:space="preserve"> </w:t>
      </w:r>
      <w:r>
        <w:rPr>
          <w:rFonts w:ascii="Times New Roman" w:hAnsi="Times New Roman" w:cs="Times New Roman"/>
          <w:sz w:val="28"/>
          <w:szCs w:val="28"/>
        </w:rPr>
        <w:t>Забегая вперед, отметим, что все они связаны с необходимостью определения индекса социального благополучия школы, алгоритм расчета которого</w:t>
      </w:r>
      <w:r w:rsidR="000B153B">
        <w:rPr>
          <w:rFonts w:ascii="Times New Roman" w:hAnsi="Times New Roman" w:cs="Times New Roman"/>
          <w:sz w:val="28"/>
          <w:szCs w:val="28"/>
        </w:rPr>
        <w:t xml:space="preserve"> </w:t>
      </w:r>
      <w:r>
        <w:rPr>
          <w:rFonts w:ascii="Times New Roman" w:hAnsi="Times New Roman" w:cs="Times New Roman"/>
          <w:sz w:val="28"/>
          <w:szCs w:val="28"/>
        </w:rPr>
        <w:t xml:space="preserve">приведен в следующем разделе. </w:t>
      </w:r>
    </w:p>
    <w:p w:rsidR="00D859B8" w:rsidRDefault="00D859B8" w:rsidP="00BF639B">
      <w:pPr>
        <w:spacing w:line="360" w:lineRule="auto"/>
        <w:divId w:val="1518538343"/>
        <w:rPr>
          <w:rFonts w:ascii="Times New Roman" w:hAnsi="Times New Roman" w:cs="Times New Roman"/>
          <w:sz w:val="28"/>
          <w:szCs w:val="28"/>
        </w:rPr>
      </w:pPr>
    </w:p>
    <w:p w:rsidR="00BF639B" w:rsidRPr="00D859B8" w:rsidRDefault="00BF639B" w:rsidP="00AF5AA9">
      <w:pPr>
        <w:spacing w:line="360" w:lineRule="auto"/>
        <w:ind w:firstLine="0"/>
        <w:divId w:val="1518538343"/>
        <w:rPr>
          <w:rFonts w:ascii="Times New Roman" w:hAnsi="Times New Roman" w:cs="Times New Roman"/>
          <w:sz w:val="28"/>
          <w:szCs w:val="28"/>
        </w:rPr>
      </w:pPr>
      <w:r w:rsidRPr="00D859B8">
        <w:rPr>
          <w:rFonts w:ascii="Times New Roman" w:hAnsi="Times New Roman" w:cs="Times New Roman"/>
          <w:sz w:val="28"/>
          <w:szCs w:val="28"/>
        </w:rPr>
        <w:t xml:space="preserve">Таблица </w:t>
      </w:r>
      <w:r w:rsidR="00CF3357">
        <w:rPr>
          <w:rFonts w:ascii="Times New Roman" w:hAnsi="Times New Roman" w:cs="Times New Roman"/>
          <w:sz w:val="28"/>
          <w:szCs w:val="28"/>
        </w:rPr>
        <w:t>2</w:t>
      </w:r>
      <w:r w:rsidRPr="00D859B8">
        <w:rPr>
          <w:rFonts w:ascii="Times New Roman" w:hAnsi="Times New Roman" w:cs="Times New Roman"/>
          <w:sz w:val="28"/>
          <w:szCs w:val="28"/>
        </w:rPr>
        <w:t>. Сводная таблица типов школ, критериев их отнесения к тому или иному типу и механизмов идентификации</w:t>
      </w:r>
    </w:p>
    <w:tbl>
      <w:tblPr>
        <w:tblStyle w:val="14"/>
        <w:tblW w:w="5000" w:type="pct"/>
        <w:tblLook w:val="04A0" w:firstRow="1" w:lastRow="0" w:firstColumn="1" w:lastColumn="0" w:noHBand="0" w:noVBand="1"/>
      </w:tblPr>
      <w:tblGrid>
        <w:gridCol w:w="2090"/>
        <w:gridCol w:w="3547"/>
        <w:gridCol w:w="2268"/>
        <w:gridCol w:w="1949"/>
      </w:tblGrid>
      <w:tr w:rsidR="00BF639B" w:rsidRPr="002B107D" w:rsidTr="00BF639B">
        <w:trPr>
          <w:divId w:val="1518538343"/>
          <w:tblHeader/>
        </w:trPr>
        <w:tc>
          <w:tcPr>
            <w:tcW w:w="1060" w:type="pct"/>
            <w:shd w:val="clear" w:color="auto" w:fill="F2F2F2" w:themeFill="background1" w:themeFillShade="F2"/>
            <w:vAlign w:val="center"/>
          </w:tcPr>
          <w:p w:rsidR="00BF639B" w:rsidRPr="002B107D" w:rsidRDefault="00BF639B" w:rsidP="00BF639B">
            <w:pPr>
              <w:spacing w:line="360" w:lineRule="auto"/>
              <w:ind w:firstLine="0"/>
              <w:jc w:val="center"/>
              <w:rPr>
                <w:rFonts w:ascii="Times New Roman" w:hAnsi="Times New Roman" w:cs="Times New Roman"/>
                <w:b/>
                <w:szCs w:val="24"/>
              </w:rPr>
            </w:pPr>
            <w:r w:rsidRPr="002B107D">
              <w:rPr>
                <w:rFonts w:ascii="Times New Roman" w:hAnsi="Times New Roman" w:cs="Times New Roman"/>
                <w:b/>
                <w:szCs w:val="24"/>
              </w:rPr>
              <w:lastRenderedPageBreak/>
              <w:t>Тип ОО</w:t>
            </w:r>
          </w:p>
        </w:tc>
        <w:tc>
          <w:tcPr>
            <w:tcW w:w="1800" w:type="pct"/>
            <w:shd w:val="clear" w:color="auto" w:fill="F2F2F2" w:themeFill="background1" w:themeFillShade="F2"/>
            <w:vAlign w:val="center"/>
          </w:tcPr>
          <w:p w:rsidR="00BF639B" w:rsidRPr="002B107D" w:rsidRDefault="00BF639B" w:rsidP="00BF639B">
            <w:pPr>
              <w:spacing w:line="360" w:lineRule="auto"/>
              <w:ind w:firstLine="0"/>
              <w:contextualSpacing/>
              <w:jc w:val="center"/>
              <w:rPr>
                <w:rFonts w:ascii="Times New Roman" w:eastAsiaTheme="minorEastAsia" w:hAnsi="Times New Roman" w:cs="Times New Roman"/>
                <w:b/>
                <w:szCs w:val="24"/>
                <w:lang w:eastAsia="ru-RU"/>
              </w:rPr>
            </w:pPr>
            <w:r w:rsidRPr="002B107D">
              <w:rPr>
                <w:rFonts w:ascii="Times New Roman" w:eastAsiaTheme="minorEastAsia" w:hAnsi="Times New Roman" w:cs="Times New Roman"/>
                <w:b/>
                <w:szCs w:val="24"/>
                <w:lang w:eastAsia="ru-RU"/>
              </w:rPr>
              <w:t>Критерии отнесения школ к данному типу</w:t>
            </w:r>
          </w:p>
        </w:tc>
        <w:tc>
          <w:tcPr>
            <w:tcW w:w="1151" w:type="pct"/>
            <w:shd w:val="clear" w:color="auto" w:fill="F2F2F2" w:themeFill="background1" w:themeFillShade="F2"/>
            <w:vAlign w:val="center"/>
          </w:tcPr>
          <w:p w:rsidR="00BF639B" w:rsidRPr="002B107D" w:rsidRDefault="00BF639B" w:rsidP="00BF639B">
            <w:pPr>
              <w:spacing w:line="360" w:lineRule="auto"/>
              <w:ind w:firstLine="0"/>
              <w:contextualSpacing/>
              <w:jc w:val="center"/>
              <w:rPr>
                <w:rFonts w:ascii="Times New Roman" w:eastAsiaTheme="minorEastAsia" w:hAnsi="Times New Roman" w:cs="Times New Roman"/>
                <w:b/>
                <w:szCs w:val="24"/>
                <w:lang w:eastAsia="ru-RU"/>
              </w:rPr>
            </w:pPr>
            <w:r w:rsidRPr="002B107D">
              <w:rPr>
                <w:rFonts w:ascii="Times New Roman" w:eastAsiaTheme="minorEastAsia" w:hAnsi="Times New Roman" w:cs="Times New Roman"/>
                <w:b/>
                <w:szCs w:val="24"/>
                <w:lang w:eastAsia="ru-RU"/>
              </w:rPr>
              <w:t>Показатели для расчета</w:t>
            </w:r>
          </w:p>
        </w:tc>
        <w:tc>
          <w:tcPr>
            <w:tcW w:w="989" w:type="pct"/>
            <w:shd w:val="clear" w:color="auto" w:fill="F2F2F2" w:themeFill="background1" w:themeFillShade="F2"/>
            <w:vAlign w:val="center"/>
          </w:tcPr>
          <w:p w:rsidR="00BF639B" w:rsidRPr="002B107D" w:rsidRDefault="00BF639B" w:rsidP="00BF639B">
            <w:pPr>
              <w:spacing w:line="360" w:lineRule="auto"/>
              <w:ind w:firstLine="0"/>
              <w:contextualSpacing/>
              <w:jc w:val="center"/>
              <w:rPr>
                <w:rFonts w:ascii="Times New Roman" w:eastAsiaTheme="minorEastAsia" w:hAnsi="Times New Roman" w:cs="Times New Roman"/>
                <w:b/>
                <w:szCs w:val="24"/>
                <w:lang w:eastAsia="ru-RU"/>
              </w:rPr>
            </w:pPr>
            <w:r w:rsidRPr="002B107D">
              <w:rPr>
                <w:rFonts w:ascii="Times New Roman" w:eastAsiaTheme="minorEastAsia" w:hAnsi="Times New Roman" w:cs="Times New Roman"/>
                <w:b/>
                <w:szCs w:val="24"/>
                <w:lang w:eastAsia="ru-RU"/>
              </w:rPr>
              <w:t>Источник информации</w:t>
            </w:r>
          </w:p>
        </w:tc>
      </w:tr>
      <w:tr w:rsidR="00BF639B" w:rsidRPr="002B107D" w:rsidTr="00BF639B">
        <w:trPr>
          <w:divId w:val="1518538343"/>
        </w:trPr>
        <w:tc>
          <w:tcPr>
            <w:tcW w:w="1060"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proofErr w:type="spellStart"/>
            <w:r w:rsidRPr="002B107D">
              <w:rPr>
                <w:rFonts w:ascii="Times New Roman" w:eastAsiaTheme="minorEastAsia" w:hAnsi="Times New Roman" w:cs="Times New Roman"/>
                <w:szCs w:val="24"/>
                <w:lang w:eastAsia="ru-RU"/>
              </w:rPr>
              <w:t>Депривированные</w:t>
            </w:r>
            <w:proofErr w:type="spellEnd"/>
            <w:r w:rsidRPr="002B107D">
              <w:rPr>
                <w:rFonts w:ascii="Times New Roman" w:eastAsiaTheme="minorEastAsia" w:hAnsi="Times New Roman" w:cs="Times New Roman"/>
                <w:szCs w:val="24"/>
                <w:lang w:eastAsia="ru-RU"/>
              </w:rPr>
              <w:t xml:space="preserve"> сельские школы</w:t>
            </w:r>
          </w:p>
        </w:tc>
        <w:tc>
          <w:tcPr>
            <w:tcW w:w="1800"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Низкий социально-</w:t>
            </w:r>
            <w:r w:rsidR="00D859B8" w:rsidRPr="002B107D">
              <w:rPr>
                <w:rFonts w:ascii="Times New Roman" w:eastAsiaTheme="minorEastAsia" w:hAnsi="Times New Roman" w:cs="Times New Roman"/>
                <w:szCs w:val="24"/>
                <w:lang w:eastAsia="ru-RU"/>
              </w:rPr>
              <w:t>экономический уровень</w:t>
            </w:r>
            <w:r w:rsidRPr="002B107D">
              <w:rPr>
                <w:rFonts w:ascii="Times New Roman" w:eastAsiaTheme="minorEastAsia" w:hAnsi="Times New Roman" w:cs="Times New Roman"/>
                <w:szCs w:val="24"/>
                <w:lang w:eastAsia="ru-RU"/>
              </w:rPr>
              <w:t xml:space="preserve"> семей, </w:t>
            </w:r>
            <w:r w:rsidR="0009063B" w:rsidRPr="002B107D">
              <w:rPr>
                <w:rFonts w:ascii="Times New Roman" w:eastAsiaTheme="minorEastAsia" w:hAnsi="Times New Roman" w:cs="Times New Roman"/>
                <w:szCs w:val="24"/>
                <w:lang w:eastAsia="ru-RU"/>
              </w:rPr>
              <w:t xml:space="preserve">низкий образовательный уровень родителей, </w:t>
            </w:r>
            <w:r w:rsidRPr="002B107D">
              <w:rPr>
                <w:rFonts w:ascii="Times New Roman" w:eastAsiaTheme="minorEastAsia" w:hAnsi="Times New Roman" w:cs="Times New Roman"/>
                <w:szCs w:val="24"/>
                <w:lang w:eastAsia="ru-RU"/>
              </w:rPr>
              <w:t>отсутствие запроса на образование, безнадзорность детей, ограниченные кадровые ресурсы</w:t>
            </w:r>
            <w:r w:rsidR="0009063B" w:rsidRPr="002B107D">
              <w:rPr>
                <w:rFonts w:ascii="Times New Roman" w:eastAsiaTheme="minorEastAsia" w:hAnsi="Times New Roman" w:cs="Times New Roman"/>
                <w:szCs w:val="24"/>
                <w:lang w:eastAsia="ru-RU"/>
              </w:rPr>
              <w:t xml:space="preserve"> (низкий уровень квалификации педагогических кадров, отсутствие в штате психолога</w:t>
            </w:r>
            <w:r w:rsidRPr="002B107D">
              <w:rPr>
                <w:rFonts w:ascii="Times New Roman" w:eastAsiaTheme="minorEastAsia" w:hAnsi="Times New Roman" w:cs="Times New Roman"/>
                <w:szCs w:val="24"/>
                <w:lang w:eastAsia="ru-RU"/>
              </w:rPr>
              <w:t xml:space="preserve">, </w:t>
            </w:r>
            <w:r w:rsidR="0009063B" w:rsidRPr="002B107D">
              <w:rPr>
                <w:rFonts w:ascii="Times New Roman" w:eastAsiaTheme="minorEastAsia" w:hAnsi="Times New Roman" w:cs="Times New Roman"/>
                <w:szCs w:val="24"/>
                <w:lang w:eastAsia="ru-RU"/>
              </w:rPr>
              <w:t xml:space="preserve">дефектолога, социального педагога и т. д.), доля учащихся с низкими и высокими достижениями,  </w:t>
            </w:r>
            <w:r w:rsidRPr="002B107D">
              <w:rPr>
                <w:rFonts w:ascii="Times New Roman" w:eastAsiaTheme="minorEastAsia" w:hAnsi="Times New Roman" w:cs="Times New Roman"/>
                <w:szCs w:val="24"/>
                <w:lang w:eastAsia="ru-RU"/>
              </w:rPr>
              <w:t>ограниченные источники поддержки</w:t>
            </w:r>
            <w:r w:rsidR="00D61E14" w:rsidRPr="002B107D">
              <w:rPr>
                <w:rFonts w:ascii="Times New Roman" w:eastAsiaTheme="minorEastAsia" w:hAnsi="Times New Roman" w:cs="Times New Roman"/>
                <w:szCs w:val="24"/>
                <w:lang w:eastAsia="ru-RU"/>
              </w:rPr>
              <w:t>, низкие показатели материально-технических и финансовых ресурсов</w:t>
            </w:r>
            <w:r w:rsidRPr="002B107D">
              <w:rPr>
                <w:rFonts w:ascii="Times New Roman" w:eastAsiaTheme="minorEastAsia" w:hAnsi="Times New Roman" w:cs="Times New Roman"/>
                <w:szCs w:val="24"/>
                <w:lang w:eastAsia="ru-RU"/>
              </w:rPr>
              <w:t>.</w:t>
            </w:r>
          </w:p>
        </w:tc>
        <w:tc>
          <w:tcPr>
            <w:tcW w:w="1151"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Попадают в группу </w:t>
            </w:r>
          </w:p>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25% образовательных организаций с </w:t>
            </w:r>
            <w:proofErr w:type="gramStart"/>
            <w:r w:rsidRPr="002B107D">
              <w:rPr>
                <w:rFonts w:ascii="Times New Roman" w:eastAsiaTheme="minorEastAsia" w:hAnsi="Times New Roman" w:cs="Times New Roman"/>
                <w:szCs w:val="24"/>
                <w:lang w:eastAsia="ru-RU"/>
              </w:rPr>
              <w:t>наименьшим</w:t>
            </w:r>
            <w:proofErr w:type="gramEnd"/>
            <w:r w:rsidRPr="002B107D">
              <w:rPr>
                <w:rFonts w:ascii="Times New Roman" w:eastAsiaTheme="minorEastAsia" w:hAnsi="Times New Roman" w:cs="Times New Roman"/>
                <w:szCs w:val="24"/>
                <w:lang w:eastAsia="ru-RU"/>
              </w:rPr>
              <w:t xml:space="preserve"> ИСБ</w:t>
            </w:r>
            <w:r w:rsidR="00AB01F2" w:rsidRPr="002B107D">
              <w:rPr>
                <w:rStyle w:val="a7"/>
                <w:rFonts w:ascii="Times New Roman" w:eastAsiaTheme="minorEastAsia" w:hAnsi="Times New Roman" w:cs="Times New Roman"/>
                <w:szCs w:val="24"/>
                <w:lang w:eastAsia="ru-RU"/>
              </w:rPr>
              <w:footnoteReference w:id="8"/>
            </w:r>
            <w:r w:rsidRPr="002B107D">
              <w:rPr>
                <w:rFonts w:ascii="Times New Roman" w:eastAsiaTheme="minorEastAsia" w:hAnsi="Times New Roman" w:cs="Times New Roman"/>
                <w:szCs w:val="24"/>
                <w:lang w:eastAsia="ru-RU"/>
              </w:rPr>
              <w:t xml:space="preserve"> в регионе и </w:t>
            </w:r>
            <w:r w:rsidRPr="002B107D">
              <w:rPr>
                <w:rFonts w:ascii="Times New Roman" w:eastAsiaTheme="minorEastAsia" w:hAnsi="Times New Roman" w:cs="Times New Roman"/>
                <w:i/>
                <w:szCs w:val="24"/>
                <w:lang w:eastAsia="ru-RU"/>
              </w:rPr>
              <w:t>находятся в сельской местности</w:t>
            </w:r>
          </w:p>
        </w:tc>
        <w:tc>
          <w:tcPr>
            <w:tcW w:w="989"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Данные социальных паспортов школ</w:t>
            </w:r>
          </w:p>
        </w:tc>
      </w:tr>
      <w:tr w:rsidR="00BF639B" w:rsidRPr="002B107D" w:rsidTr="00BF639B">
        <w:trPr>
          <w:divId w:val="1518538343"/>
        </w:trPr>
        <w:tc>
          <w:tcPr>
            <w:tcW w:w="1060" w:type="pct"/>
          </w:tcPr>
          <w:p w:rsidR="00BF639B" w:rsidRPr="002B107D" w:rsidRDefault="00BF639B" w:rsidP="00BF639B">
            <w:pPr>
              <w:spacing w:line="360" w:lineRule="auto"/>
              <w:ind w:firstLine="0"/>
              <w:rPr>
                <w:rFonts w:ascii="Times New Roman" w:hAnsi="Times New Roman" w:cs="Times New Roman"/>
                <w:szCs w:val="24"/>
              </w:rPr>
            </w:pPr>
            <w:proofErr w:type="spellStart"/>
            <w:r w:rsidRPr="002B107D">
              <w:rPr>
                <w:rFonts w:ascii="Times New Roman" w:hAnsi="Times New Roman" w:cs="Times New Roman"/>
                <w:szCs w:val="24"/>
              </w:rPr>
              <w:t>Депривированные</w:t>
            </w:r>
            <w:proofErr w:type="spellEnd"/>
            <w:r w:rsidRPr="002B107D">
              <w:rPr>
                <w:rFonts w:ascii="Times New Roman" w:hAnsi="Times New Roman" w:cs="Times New Roman"/>
                <w:szCs w:val="24"/>
              </w:rPr>
              <w:t xml:space="preserve"> городские школы</w:t>
            </w:r>
          </w:p>
        </w:tc>
        <w:tc>
          <w:tcPr>
            <w:tcW w:w="1800" w:type="pct"/>
          </w:tcPr>
          <w:p w:rsidR="00BF639B" w:rsidRPr="002B107D" w:rsidRDefault="00BF639B" w:rsidP="00D61E14">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Низкий социально-экономический уровень  семей,</w:t>
            </w:r>
            <w:r w:rsidR="0009063B" w:rsidRPr="002B107D">
              <w:rPr>
                <w:rFonts w:ascii="Arial" w:hAnsi="Arial" w:cs="Arial"/>
                <w:szCs w:val="24"/>
              </w:rPr>
              <w:t xml:space="preserve"> </w:t>
            </w:r>
            <w:r w:rsidR="0009063B" w:rsidRPr="002B107D">
              <w:rPr>
                <w:rFonts w:ascii="Times New Roman" w:eastAsiaTheme="minorEastAsia" w:hAnsi="Times New Roman" w:cs="Times New Roman"/>
                <w:szCs w:val="24"/>
                <w:lang w:eastAsia="ru-RU"/>
              </w:rPr>
              <w:t xml:space="preserve">низкий образовательный уровень родителей, </w:t>
            </w:r>
            <w:r w:rsidRPr="002B107D">
              <w:rPr>
                <w:rFonts w:ascii="Times New Roman" w:eastAsiaTheme="minorEastAsia" w:hAnsi="Times New Roman" w:cs="Times New Roman"/>
                <w:szCs w:val="24"/>
                <w:lang w:eastAsia="ru-RU"/>
              </w:rPr>
              <w:t xml:space="preserve"> отсутствие запроса на образование, </w:t>
            </w:r>
            <w:r w:rsidR="0009063B" w:rsidRPr="002B107D">
              <w:rPr>
                <w:rFonts w:ascii="Times New Roman" w:eastAsiaTheme="minorEastAsia" w:hAnsi="Times New Roman" w:cs="Times New Roman"/>
                <w:szCs w:val="24"/>
                <w:lang w:eastAsia="ru-RU"/>
              </w:rPr>
              <w:t xml:space="preserve">доля детей с </w:t>
            </w:r>
            <w:proofErr w:type="spellStart"/>
            <w:r w:rsidR="0009063B" w:rsidRPr="002B107D">
              <w:rPr>
                <w:rFonts w:ascii="Times New Roman" w:eastAsiaTheme="minorEastAsia" w:hAnsi="Times New Roman" w:cs="Times New Roman"/>
                <w:szCs w:val="24"/>
                <w:lang w:eastAsia="ru-RU"/>
              </w:rPr>
              <w:t>девиантным</w:t>
            </w:r>
            <w:proofErr w:type="spellEnd"/>
            <w:r w:rsidR="0009063B" w:rsidRPr="002B107D">
              <w:rPr>
                <w:rFonts w:ascii="Times New Roman" w:eastAsiaTheme="minorEastAsia" w:hAnsi="Times New Roman" w:cs="Times New Roman"/>
                <w:szCs w:val="24"/>
                <w:lang w:eastAsia="ru-RU"/>
              </w:rPr>
              <w:t xml:space="preserve"> поведением, </w:t>
            </w:r>
            <w:r w:rsidRPr="002B107D">
              <w:rPr>
                <w:rFonts w:ascii="Times New Roman" w:eastAsiaTheme="minorEastAsia" w:hAnsi="Times New Roman" w:cs="Times New Roman"/>
                <w:szCs w:val="24"/>
                <w:lang w:eastAsia="ru-RU"/>
              </w:rPr>
              <w:t xml:space="preserve"> ограниченные кадровые ресурсы</w:t>
            </w:r>
            <w:r w:rsidR="0009063B" w:rsidRPr="002B107D">
              <w:rPr>
                <w:rFonts w:ascii="Times New Roman" w:eastAsiaTheme="minorEastAsia" w:hAnsi="Times New Roman" w:cs="Times New Roman"/>
                <w:szCs w:val="24"/>
                <w:lang w:eastAsia="ru-RU"/>
              </w:rPr>
              <w:t xml:space="preserve"> (низкий уровень квалификации педагогических кадров, отсутствие в штате психолога,  дефектолога, социального педагога и т. д.)</w:t>
            </w:r>
            <w:r w:rsidRPr="002B107D">
              <w:rPr>
                <w:rFonts w:ascii="Times New Roman" w:eastAsiaTheme="minorEastAsia" w:hAnsi="Times New Roman" w:cs="Times New Roman"/>
                <w:szCs w:val="24"/>
                <w:lang w:eastAsia="ru-RU"/>
              </w:rPr>
              <w:t>,</w:t>
            </w:r>
            <w:r w:rsidR="0009063B" w:rsidRPr="002B107D">
              <w:rPr>
                <w:rFonts w:ascii="Arial" w:hAnsi="Arial" w:cs="Arial"/>
                <w:szCs w:val="24"/>
              </w:rPr>
              <w:t xml:space="preserve"> </w:t>
            </w:r>
            <w:r w:rsidR="0009063B" w:rsidRPr="002B107D">
              <w:rPr>
                <w:rFonts w:ascii="Times New Roman" w:eastAsiaTheme="minorEastAsia" w:hAnsi="Times New Roman" w:cs="Times New Roman"/>
                <w:szCs w:val="24"/>
                <w:lang w:eastAsia="ru-RU"/>
              </w:rPr>
              <w:t xml:space="preserve">доля учащихся </w:t>
            </w:r>
            <w:r w:rsidR="0009063B" w:rsidRPr="002B107D">
              <w:rPr>
                <w:rFonts w:ascii="Times New Roman" w:eastAsiaTheme="minorEastAsia" w:hAnsi="Times New Roman" w:cs="Times New Roman"/>
                <w:szCs w:val="24"/>
                <w:lang w:eastAsia="ru-RU"/>
              </w:rPr>
              <w:lastRenderedPageBreak/>
              <w:t>с низкими и высокими достижениями,</w:t>
            </w:r>
            <w:r w:rsidRPr="002B107D">
              <w:rPr>
                <w:rFonts w:ascii="Times New Roman" w:eastAsiaTheme="minorEastAsia" w:hAnsi="Times New Roman" w:cs="Times New Roman"/>
                <w:szCs w:val="24"/>
                <w:lang w:eastAsia="ru-RU"/>
              </w:rPr>
              <w:t xml:space="preserve"> негативная культура окружения.</w:t>
            </w:r>
            <w:r w:rsidR="00D61E14" w:rsidRPr="002B107D">
              <w:rPr>
                <w:rFonts w:ascii="Arial" w:hAnsi="Arial" w:cs="Arial"/>
                <w:szCs w:val="24"/>
              </w:rPr>
              <w:t xml:space="preserve"> Н</w:t>
            </w:r>
            <w:r w:rsidR="00D61E14" w:rsidRPr="002B107D">
              <w:rPr>
                <w:rFonts w:ascii="Times New Roman" w:eastAsiaTheme="minorEastAsia" w:hAnsi="Times New Roman" w:cs="Times New Roman"/>
                <w:szCs w:val="24"/>
                <w:lang w:eastAsia="ru-RU"/>
              </w:rPr>
              <w:t>изкие показатели материально-технических и финансовых ресурсов</w:t>
            </w:r>
          </w:p>
        </w:tc>
        <w:tc>
          <w:tcPr>
            <w:tcW w:w="1151"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lastRenderedPageBreak/>
              <w:t xml:space="preserve">Попадают в группу </w:t>
            </w:r>
          </w:p>
          <w:p w:rsidR="00BF639B" w:rsidRPr="002B107D" w:rsidRDefault="00BF639B" w:rsidP="00BF639B">
            <w:pPr>
              <w:spacing w:line="360" w:lineRule="auto"/>
              <w:ind w:firstLine="0"/>
              <w:rPr>
                <w:rFonts w:ascii="Times New Roman" w:hAnsi="Times New Roman" w:cs="Times New Roman"/>
                <w:szCs w:val="24"/>
              </w:rPr>
            </w:pPr>
            <w:r w:rsidRPr="002B107D">
              <w:rPr>
                <w:rFonts w:ascii="Times New Roman" w:hAnsi="Times New Roman" w:cs="Times New Roman"/>
                <w:szCs w:val="24"/>
              </w:rPr>
              <w:t xml:space="preserve">25% образовательных организаций с </w:t>
            </w:r>
            <w:proofErr w:type="gramStart"/>
            <w:r w:rsidRPr="002B107D">
              <w:rPr>
                <w:rFonts w:ascii="Times New Roman" w:hAnsi="Times New Roman" w:cs="Times New Roman"/>
                <w:szCs w:val="24"/>
              </w:rPr>
              <w:t>наименьшим</w:t>
            </w:r>
            <w:proofErr w:type="gramEnd"/>
            <w:r w:rsidRPr="002B107D">
              <w:rPr>
                <w:rFonts w:ascii="Times New Roman" w:hAnsi="Times New Roman" w:cs="Times New Roman"/>
                <w:szCs w:val="24"/>
              </w:rPr>
              <w:t xml:space="preserve"> ИСБ в регионе и </w:t>
            </w:r>
            <w:r w:rsidRPr="002B107D">
              <w:rPr>
                <w:rFonts w:ascii="Times New Roman" w:hAnsi="Times New Roman" w:cs="Times New Roman"/>
                <w:i/>
                <w:szCs w:val="24"/>
              </w:rPr>
              <w:t>находятся в городе</w:t>
            </w:r>
          </w:p>
        </w:tc>
        <w:tc>
          <w:tcPr>
            <w:tcW w:w="989"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Данные социальных паспортов школ</w:t>
            </w:r>
          </w:p>
        </w:tc>
      </w:tr>
      <w:tr w:rsidR="00BF639B" w:rsidRPr="002B107D" w:rsidTr="00BF639B">
        <w:trPr>
          <w:divId w:val="1518538343"/>
        </w:trPr>
        <w:tc>
          <w:tcPr>
            <w:tcW w:w="1060" w:type="pct"/>
          </w:tcPr>
          <w:p w:rsidR="00BF639B" w:rsidRPr="002B107D" w:rsidRDefault="00BF639B" w:rsidP="00BF639B">
            <w:pPr>
              <w:spacing w:line="360" w:lineRule="auto"/>
              <w:ind w:firstLine="0"/>
              <w:rPr>
                <w:rFonts w:ascii="Times New Roman" w:hAnsi="Times New Roman" w:cs="Times New Roman"/>
                <w:szCs w:val="24"/>
              </w:rPr>
            </w:pPr>
            <w:r w:rsidRPr="002B107D">
              <w:rPr>
                <w:rFonts w:ascii="Times New Roman" w:hAnsi="Times New Roman" w:cs="Times New Roman"/>
                <w:szCs w:val="24"/>
              </w:rPr>
              <w:lastRenderedPageBreak/>
              <w:t>Сельские малокомплектные школы</w:t>
            </w:r>
          </w:p>
        </w:tc>
        <w:tc>
          <w:tcPr>
            <w:tcW w:w="1800" w:type="pct"/>
          </w:tcPr>
          <w:p w:rsidR="00BF639B" w:rsidRPr="002B107D" w:rsidRDefault="00BF639B" w:rsidP="00C46D20">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Школы с низкой наполняемостью или отсутствием </w:t>
            </w:r>
            <w:proofErr w:type="gramStart"/>
            <w:r w:rsidRPr="002B107D">
              <w:rPr>
                <w:rFonts w:ascii="Times New Roman" w:eastAsiaTheme="minorEastAsia" w:hAnsi="Times New Roman" w:cs="Times New Roman"/>
                <w:szCs w:val="24"/>
                <w:lang w:eastAsia="ru-RU"/>
              </w:rPr>
              <w:t>класс-комплектов</w:t>
            </w:r>
            <w:proofErr w:type="gramEnd"/>
            <w:r w:rsidR="00D61E14" w:rsidRPr="002B107D">
              <w:rPr>
                <w:rFonts w:ascii="Times New Roman" w:eastAsiaTheme="minorEastAsia" w:hAnsi="Times New Roman" w:cs="Times New Roman"/>
                <w:szCs w:val="24"/>
                <w:lang w:eastAsia="ru-RU"/>
              </w:rPr>
              <w:t xml:space="preserve">;  низким уровнем квалификации педагогических кадров; </w:t>
            </w:r>
            <w:r w:rsidRPr="002B107D">
              <w:rPr>
                <w:rFonts w:ascii="Times New Roman" w:eastAsiaTheme="minorEastAsia" w:hAnsi="Times New Roman" w:cs="Times New Roman"/>
                <w:szCs w:val="24"/>
                <w:lang w:eastAsia="ru-RU"/>
              </w:rPr>
              <w:t xml:space="preserve"> дефицитом специалистов</w:t>
            </w:r>
            <w:r w:rsidR="0009063B" w:rsidRPr="002B107D">
              <w:rPr>
                <w:rFonts w:ascii="Times New Roman" w:eastAsiaTheme="minorEastAsia" w:hAnsi="Times New Roman" w:cs="Times New Roman"/>
                <w:szCs w:val="24"/>
                <w:lang w:eastAsia="ru-RU"/>
              </w:rPr>
              <w:t xml:space="preserve"> (отсутствием в штате психолога,  дефектолога, социального педагога и т. д.)</w:t>
            </w:r>
            <w:r w:rsidR="00D61E14" w:rsidRPr="002B107D">
              <w:rPr>
                <w:rFonts w:ascii="Times New Roman" w:eastAsiaTheme="minorEastAsia" w:hAnsi="Times New Roman" w:cs="Times New Roman"/>
                <w:szCs w:val="24"/>
                <w:lang w:eastAsia="ru-RU"/>
              </w:rPr>
              <w:t xml:space="preserve">; </w:t>
            </w:r>
            <w:r w:rsidRPr="002B107D">
              <w:rPr>
                <w:rFonts w:ascii="Times New Roman" w:eastAsiaTheme="minorEastAsia" w:hAnsi="Times New Roman" w:cs="Times New Roman"/>
                <w:szCs w:val="24"/>
                <w:lang w:eastAsia="ru-RU"/>
              </w:rPr>
              <w:t>ограниченными возможностями для дополнительного образования, внеурочной деятельности</w:t>
            </w:r>
            <w:r w:rsidR="00D61E14" w:rsidRPr="002B107D">
              <w:rPr>
                <w:rFonts w:ascii="Times New Roman" w:eastAsiaTheme="minorEastAsia" w:hAnsi="Times New Roman" w:cs="Times New Roman"/>
                <w:szCs w:val="24"/>
                <w:lang w:eastAsia="ru-RU"/>
              </w:rPr>
              <w:t xml:space="preserve"> и</w:t>
            </w:r>
            <w:r w:rsidRPr="002B107D">
              <w:rPr>
                <w:rFonts w:ascii="Times New Roman" w:eastAsiaTheme="minorEastAsia" w:hAnsi="Times New Roman" w:cs="Times New Roman"/>
                <w:szCs w:val="24"/>
                <w:lang w:eastAsia="ru-RU"/>
              </w:rPr>
              <w:t xml:space="preserve"> </w:t>
            </w:r>
            <w:proofErr w:type="spellStart"/>
            <w:r w:rsidRPr="002B107D">
              <w:rPr>
                <w:rFonts w:ascii="Times New Roman" w:eastAsiaTheme="minorEastAsia" w:hAnsi="Times New Roman" w:cs="Times New Roman"/>
                <w:szCs w:val="24"/>
                <w:lang w:eastAsia="ru-RU"/>
              </w:rPr>
              <w:t>профилизации</w:t>
            </w:r>
            <w:proofErr w:type="spellEnd"/>
            <w:r w:rsidR="00C46D20">
              <w:rPr>
                <w:rFonts w:ascii="Times New Roman" w:eastAsiaTheme="minorEastAsia" w:hAnsi="Times New Roman" w:cs="Times New Roman"/>
                <w:szCs w:val="24"/>
                <w:lang w:eastAsia="ru-RU"/>
              </w:rPr>
              <w:t>;</w:t>
            </w:r>
            <w:r w:rsidR="00D61E14" w:rsidRPr="002B107D">
              <w:rPr>
                <w:rFonts w:ascii="Times New Roman" w:eastAsiaTheme="minorEastAsia" w:hAnsi="Times New Roman" w:cs="Times New Roman"/>
                <w:szCs w:val="24"/>
                <w:lang w:eastAsia="ru-RU"/>
              </w:rPr>
              <w:t xml:space="preserve"> низкие показатели материально-технических и финансовых ресурсов</w:t>
            </w:r>
          </w:p>
        </w:tc>
        <w:tc>
          <w:tcPr>
            <w:tcW w:w="1151"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Попадают в группу </w:t>
            </w:r>
          </w:p>
          <w:p w:rsidR="00BF639B" w:rsidRPr="002B107D" w:rsidRDefault="00BF639B" w:rsidP="00BF639B">
            <w:pPr>
              <w:spacing w:line="360" w:lineRule="auto"/>
              <w:ind w:firstLine="0"/>
              <w:rPr>
                <w:rFonts w:ascii="Times New Roman" w:hAnsi="Times New Roman" w:cs="Times New Roman"/>
                <w:i/>
                <w:szCs w:val="24"/>
              </w:rPr>
            </w:pPr>
            <w:r w:rsidRPr="002B107D">
              <w:rPr>
                <w:rFonts w:ascii="Times New Roman" w:hAnsi="Times New Roman" w:cs="Times New Roman"/>
                <w:szCs w:val="24"/>
              </w:rPr>
              <w:t xml:space="preserve">25% образовательных организаций с </w:t>
            </w:r>
            <w:proofErr w:type="gramStart"/>
            <w:r w:rsidRPr="002B107D">
              <w:rPr>
                <w:rFonts w:ascii="Times New Roman" w:hAnsi="Times New Roman" w:cs="Times New Roman"/>
                <w:szCs w:val="24"/>
              </w:rPr>
              <w:t>наименьшим</w:t>
            </w:r>
            <w:proofErr w:type="gramEnd"/>
            <w:r w:rsidRPr="002B107D">
              <w:rPr>
                <w:rFonts w:ascii="Times New Roman" w:hAnsi="Times New Roman" w:cs="Times New Roman"/>
                <w:szCs w:val="24"/>
              </w:rPr>
              <w:t xml:space="preserve"> ИСБ в регионе,  находятся в сельской местности,  </w:t>
            </w:r>
            <w:r w:rsidRPr="002B107D">
              <w:rPr>
                <w:rFonts w:ascii="Times New Roman" w:hAnsi="Times New Roman" w:cs="Times New Roman"/>
                <w:i/>
                <w:szCs w:val="24"/>
              </w:rPr>
              <w:t>численность обучающихся менее 100 человек.</w:t>
            </w:r>
          </w:p>
          <w:p w:rsidR="00BF639B" w:rsidRPr="002B107D" w:rsidRDefault="00BF639B" w:rsidP="00BF639B">
            <w:pPr>
              <w:spacing w:line="360" w:lineRule="auto"/>
              <w:ind w:firstLine="0"/>
              <w:rPr>
                <w:rFonts w:ascii="Times New Roman" w:hAnsi="Times New Roman" w:cs="Times New Roman"/>
                <w:szCs w:val="24"/>
              </w:rPr>
            </w:pPr>
          </w:p>
        </w:tc>
        <w:tc>
          <w:tcPr>
            <w:tcW w:w="989"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Данные федерального статистического наблюдения и социальных паспортов школ</w:t>
            </w:r>
          </w:p>
        </w:tc>
      </w:tr>
      <w:tr w:rsidR="00BF639B" w:rsidRPr="002B107D" w:rsidTr="00BF639B">
        <w:trPr>
          <w:divId w:val="1518538343"/>
        </w:trPr>
        <w:tc>
          <w:tcPr>
            <w:tcW w:w="1060"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Школы в </w:t>
            </w:r>
            <w:proofErr w:type="gramStart"/>
            <w:r w:rsidRPr="002B107D">
              <w:rPr>
                <w:rFonts w:ascii="Times New Roman" w:eastAsiaTheme="minorEastAsia" w:hAnsi="Times New Roman" w:cs="Times New Roman"/>
                <w:szCs w:val="24"/>
                <w:lang w:eastAsia="ru-RU"/>
              </w:rPr>
              <w:t>трудно доступных</w:t>
            </w:r>
            <w:proofErr w:type="gramEnd"/>
            <w:r w:rsidRPr="002B107D">
              <w:rPr>
                <w:rFonts w:ascii="Times New Roman" w:eastAsiaTheme="minorEastAsia" w:hAnsi="Times New Roman" w:cs="Times New Roman"/>
                <w:szCs w:val="24"/>
                <w:lang w:eastAsia="ru-RU"/>
              </w:rPr>
              <w:t xml:space="preserve"> территориях</w:t>
            </w:r>
          </w:p>
        </w:tc>
        <w:tc>
          <w:tcPr>
            <w:tcW w:w="1800" w:type="pct"/>
          </w:tcPr>
          <w:p w:rsidR="00BF639B" w:rsidRPr="002B107D" w:rsidRDefault="00D61E14" w:rsidP="00D61E14">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Ограниченные кадровые ресурсы (низкий уровень квалификации педагогических кадров, отсутствие в штате психолога,  дефектолога, социального педагога и т. д.)</w:t>
            </w:r>
            <w:r w:rsidR="00BF639B" w:rsidRPr="002B107D">
              <w:rPr>
                <w:rFonts w:ascii="Times New Roman" w:eastAsiaTheme="minorEastAsia" w:hAnsi="Times New Roman" w:cs="Times New Roman"/>
                <w:szCs w:val="24"/>
                <w:lang w:eastAsia="ru-RU"/>
              </w:rPr>
              <w:t xml:space="preserve">, изолированность, </w:t>
            </w:r>
            <w:proofErr w:type="spellStart"/>
            <w:r w:rsidR="00BF639B" w:rsidRPr="002B107D">
              <w:rPr>
                <w:rFonts w:ascii="Times New Roman" w:eastAsiaTheme="minorEastAsia" w:hAnsi="Times New Roman" w:cs="Times New Roman"/>
                <w:szCs w:val="24"/>
                <w:lang w:eastAsia="ru-RU"/>
              </w:rPr>
              <w:t>депривированное</w:t>
            </w:r>
            <w:proofErr w:type="spellEnd"/>
            <w:r w:rsidR="00BF639B" w:rsidRPr="002B107D">
              <w:rPr>
                <w:rFonts w:ascii="Times New Roman" w:eastAsiaTheme="minorEastAsia" w:hAnsi="Times New Roman" w:cs="Times New Roman"/>
                <w:szCs w:val="24"/>
                <w:lang w:eastAsia="ru-RU"/>
              </w:rPr>
              <w:t xml:space="preserve"> окружение, отсутствие источников поддержки.</w:t>
            </w:r>
          </w:p>
        </w:tc>
        <w:tc>
          <w:tcPr>
            <w:tcW w:w="1151"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Попадают в группу </w:t>
            </w:r>
          </w:p>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25% образовательных организаций с </w:t>
            </w:r>
            <w:proofErr w:type="gramStart"/>
            <w:r w:rsidRPr="002B107D">
              <w:rPr>
                <w:rFonts w:ascii="Times New Roman" w:eastAsiaTheme="minorEastAsia" w:hAnsi="Times New Roman" w:cs="Times New Roman"/>
                <w:szCs w:val="24"/>
                <w:lang w:eastAsia="ru-RU"/>
              </w:rPr>
              <w:t>наименьшим</w:t>
            </w:r>
            <w:proofErr w:type="gramEnd"/>
            <w:r w:rsidRPr="002B107D">
              <w:rPr>
                <w:rFonts w:ascii="Times New Roman" w:eastAsiaTheme="minorEastAsia" w:hAnsi="Times New Roman" w:cs="Times New Roman"/>
                <w:szCs w:val="24"/>
                <w:lang w:eastAsia="ru-RU"/>
              </w:rPr>
              <w:t xml:space="preserve"> ИСБ в регионе и находятся в территориях с ограниченной транспортной </w:t>
            </w:r>
            <w:r w:rsidRPr="002B107D">
              <w:rPr>
                <w:rFonts w:ascii="Times New Roman" w:eastAsiaTheme="minorEastAsia" w:hAnsi="Times New Roman" w:cs="Times New Roman"/>
                <w:szCs w:val="24"/>
                <w:lang w:eastAsia="ru-RU"/>
              </w:rPr>
              <w:lastRenderedPageBreak/>
              <w:t>доступностью (</w:t>
            </w:r>
            <w:r w:rsidRPr="002B107D">
              <w:rPr>
                <w:rFonts w:ascii="Times New Roman" w:eastAsiaTheme="minorEastAsia" w:hAnsi="Times New Roman" w:cs="Times New Roman"/>
                <w:i/>
                <w:szCs w:val="24"/>
                <w:lang w:eastAsia="ru-RU"/>
              </w:rPr>
              <w:t>учитывается ее удаленность от других образовательных организаций</w:t>
            </w:r>
            <w:r w:rsidRPr="002B107D">
              <w:rPr>
                <w:rFonts w:ascii="Times New Roman" w:eastAsiaTheme="minorEastAsia" w:hAnsi="Times New Roman" w:cs="Times New Roman"/>
                <w:szCs w:val="24"/>
                <w:lang w:eastAsia="ru-RU"/>
              </w:rPr>
              <w:t>)</w:t>
            </w:r>
          </w:p>
        </w:tc>
        <w:tc>
          <w:tcPr>
            <w:tcW w:w="989" w:type="pct"/>
          </w:tcPr>
          <w:p w:rsidR="00BF639B" w:rsidRPr="002B107D" w:rsidRDefault="00BF639B" w:rsidP="00124A3A">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lastRenderedPageBreak/>
              <w:t>Данные федерального статистического наблюдения и социальных паспортов школ</w:t>
            </w:r>
          </w:p>
        </w:tc>
      </w:tr>
      <w:tr w:rsidR="00BF639B" w:rsidRPr="002B107D" w:rsidTr="00BF639B">
        <w:trPr>
          <w:divId w:val="1518538343"/>
        </w:trPr>
        <w:tc>
          <w:tcPr>
            <w:tcW w:w="1060"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lastRenderedPageBreak/>
              <w:t xml:space="preserve">Школы с высоким уровнем </w:t>
            </w:r>
            <w:proofErr w:type="spellStart"/>
            <w:r w:rsidRPr="002B107D">
              <w:rPr>
                <w:rFonts w:ascii="Times New Roman" w:eastAsiaTheme="minorEastAsia" w:hAnsi="Times New Roman" w:cs="Times New Roman"/>
                <w:szCs w:val="24"/>
                <w:lang w:eastAsia="ru-RU"/>
              </w:rPr>
              <w:t>девиантности</w:t>
            </w:r>
            <w:proofErr w:type="spellEnd"/>
          </w:p>
        </w:tc>
        <w:tc>
          <w:tcPr>
            <w:tcW w:w="1800"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proofErr w:type="spellStart"/>
            <w:r w:rsidRPr="002B107D">
              <w:rPr>
                <w:rFonts w:ascii="Times New Roman" w:eastAsiaTheme="minorEastAsia" w:hAnsi="Times New Roman" w:cs="Times New Roman"/>
                <w:szCs w:val="24"/>
                <w:lang w:eastAsia="ru-RU"/>
              </w:rPr>
              <w:t>Депривированное</w:t>
            </w:r>
            <w:proofErr w:type="spellEnd"/>
            <w:r w:rsidRPr="002B107D">
              <w:rPr>
                <w:rFonts w:ascii="Times New Roman" w:eastAsiaTheme="minorEastAsia" w:hAnsi="Times New Roman" w:cs="Times New Roman"/>
                <w:szCs w:val="24"/>
                <w:lang w:eastAsia="ru-RU"/>
              </w:rPr>
              <w:t xml:space="preserve"> окружение, криминализированная среда,</w:t>
            </w:r>
            <w:r w:rsidR="00D61E14" w:rsidRPr="002B107D">
              <w:rPr>
                <w:rFonts w:ascii="Times New Roman" w:eastAsiaTheme="minorEastAsia" w:hAnsi="Times New Roman" w:cs="Times New Roman"/>
                <w:szCs w:val="24"/>
                <w:lang w:eastAsia="ru-RU"/>
              </w:rPr>
              <w:t xml:space="preserve"> высокая доля детей с </w:t>
            </w:r>
            <w:proofErr w:type="spellStart"/>
            <w:r w:rsidR="00D61E14" w:rsidRPr="002B107D">
              <w:rPr>
                <w:rFonts w:ascii="Times New Roman" w:eastAsiaTheme="minorEastAsia" w:hAnsi="Times New Roman" w:cs="Times New Roman"/>
                <w:szCs w:val="24"/>
                <w:lang w:eastAsia="ru-RU"/>
              </w:rPr>
              <w:t>девиантным</w:t>
            </w:r>
            <w:proofErr w:type="spellEnd"/>
            <w:r w:rsidR="00D61E14" w:rsidRPr="002B107D">
              <w:rPr>
                <w:rFonts w:ascii="Times New Roman" w:eastAsiaTheme="minorEastAsia" w:hAnsi="Times New Roman" w:cs="Times New Roman"/>
                <w:szCs w:val="24"/>
                <w:lang w:eastAsia="ru-RU"/>
              </w:rPr>
              <w:t xml:space="preserve"> поведением, высокая доля детей с низкими образовательными результатами и малая доля детей с высокими, низкий образовательный уровень родителей,  </w:t>
            </w:r>
            <w:r w:rsidRPr="002B107D">
              <w:rPr>
                <w:rFonts w:ascii="Times New Roman" w:eastAsiaTheme="minorEastAsia" w:hAnsi="Times New Roman" w:cs="Times New Roman"/>
                <w:szCs w:val="24"/>
                <w:lang w:eastAsia="ru-RU"/>
              </w:rPr>
              <w:t xml:space="preserve"> неблагополучные семьи, безнадзорность.</w:t>
            </w:r>
          </w:p>
        </w:tc>
        <w:tc>
          <w:tcPr>
            <w:tcW w:w="1151" w:type="pct"/>
          </w:tcPr>
          <w:p w:rsidR="00BF639B" w:rsidRPr="002B107D" w:rsidRDefault="00BF639B" w:rsidP="00AB01F2">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Школа, которая входит в 25% школ с самым низким уровнем </w:t>
            </w:r>
            <w:r w:rsidR="00AB01F2" w:rsidRPr="002B107D">
              <w:rPr>
                <w:rFonts w:ascii="Times New Roman" w:eastAsiaTheme="minorEastAsia" w:hAnsi="Times New Roman" w:cs="Times New Roman"/>
                <w:szCs w:val="24"/>
                <w:lang w:eastAsia="ru-RU"/>
              </w:rPr>
              <w:t>ИСБ</w:t>
            </w:r>
            <w:r w:rsidRPr="002B107D">
              <w:rPr>
                <w:rFonts w:ascii="Times New Roman" w:eastAsiaTheme="minorEastAsia" w:hAnsi="Times New Roman" w:cs="Times New Roman"/>
                <w:szCs w:val="24"/>
                <w:lang w:eastAsia="ru-RU"/>
              </w:rPr>
              <w:t xml:space="preserve"> и доля детей с </w:t>
            </w:r>
            <w:proofErr w:type="spellStart"/>
            <w:r w:rsidRPr="002B107D">
              <w:rPr>
                <w:rFonts w:ascii="Times New Roman" w:eastAsiaTheme="minorEastAsia" w:hAnsi="Times New Roman" w:cs="Times New Roman"/>
                <w:szCs w:val="24"/>
                <w:lang w:eastAsia="ru-RU"/>
              </w:rPr>
              <w:t>девиантным</w:t>
            </w:r>
            <w:proofErr w:type="spellEnd"/>
            <w:r w:rsidRPr="002B107D">
              <w:rPr>
                <w:rFonts w:ascii="Times New Roman" w:eastAsiaTheme="minorEastAsia" w:hAnsi="Times New Roman" w:cs="Times New Roman"/>
                <w:szCs w:val="24"/>
                <w:lang w:eastAsia="ru-RU"/>
              </w:rPr>
              <w:t xml:space="preserve"> поведением (состоящих на учете) превышает значение девятого дециля регионального распределения показателя</w:t>
            </w:r>
          </w:p>
        </w:tc>
        <w:tc>
          <w:tcPr>
            <w:tcW w:w="989"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Данные социальных паспортов школ.</w:t>
            </w:r>
          </w:p>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Данные КДН.</w:t>
            </w:r>
          </w:p>
        </w:tc>
      </w:tr>
      <w:tr w:rsidR="00BF639B" w:rsidRPr="002B107D" w:rsidTr="00BF639B">
        <w:trPr>
          <w:divId w:val="1518538343"/>
        </w:trPr>
        <w:tc>
          <w:tcPr>
            <w:tcW w:w="1060" w:type="pct"/>
          </w:tcPr>
          <w:p w:rsidR="00BF639B" w:rsidRPr="002B107D" w:rsidRDefault="00BF639B" w:rsidP="00AB01F2">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Школы со </w:t>
            </w:r>
            <w:r w:rsidR="00AB01F2" w:rsidRPr="002B107D">
              <w:rPr>
                <w:rFonts w:ascii="Times New Roman" w:eastAsiaTheme="minorEastAsia" w:hAnsi="Times New Roman" w:cs="Times New Roman"/>
                <w:szCs w:val="24"/>
                <w:lang w:eastAsia="ru-RU"/>
              </w:rPr>
              <w:t>смешанным языковым составом учащихся, с разным уровнем владения русским языком</w:t>
            </w:r>
          </w:p>
        </w:tc>
        <w:tc>
          <w:tcPr>
            <w:tcW w:w="1800" w:type="pct"/>
          </w:tcPr>
          <w:p w:rsidR="00BF639B" w:rsidRPr="002B107D" w:rsidRDefault="00BF639B" w:rsidP="00D61E14">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Культурная неоднородность, отсутствие е</w:t>
            </w:r>
            <w:r w:rsidR="00D61E14" w:rsidRPr="002B107D">
              <w:rPr>
                <w:rFonts w:ascii="Times New Roman" w:eastAsiaTheme="minorEastAsia" w:hAnsi="Times New Roman" w:cs="Times New Roman"/>
                <w:szCs w:val="24"/>
                <w:lang w:eastAsia="ru-RU"/>
              </w:rPr>
              <w:t>диных культурных норм, традиций, миграционный и языковой статус учащихся, п</w:t>
            </w:r>
            <w:r w:rsidRPr="002B107D">
              <w:rPr>
                <w:rFonts w:ascii="Times New Roman" w:eastAsiaTheme="minorEastAsia" w:hAnsi="Times New Roman" w:cs="Times New Roman"/>
                <w:szCs w:val="24"/>
                <w:lang w:eastAsia="ru-RU"/>
              </w:rPr>
              <w:t>роблемы обучения и коммуникации на неродном языке.</w:t>
            </w:r>
            <w:r w:rsidR="00D61E14" w:rsidRPr="002B107D">
              <w:rPr>
                <w:rFonts w:ascii="Times New Roman" w:eastAsiaTheme="minorEastAsia" w:hAnsi="Times New Roman" w:cs="Times New Roman"/>
                <w:szCs w:val="24"/>
                <w:lang w:eastAsia="ru-RU"/>
              </w:rPr>
              <w:t xml:space="preserve"> Высокая доля детей с низкими результатами, низкий образовательный уровень родителей.</w:t>
            </w:r>
          </w:p>
        </w:tc>
        <w:tc>
          <w:tcPr>
            <w:tcW w:w="1151" w:type="pct"/>
          </w:tcPr>
          <w:p w:rsidR="00BF639B" w:rsidRPr="002B107D" w:rsidRDefault="00BF639B" w:rsidP="00AB01F2">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 xml:space="preserve">Школа, которая входит в 25% школ с самым низким уровнем </w:t>
            </w:r>
            <w:r w:rsidR="00AB01F2" w:rsidRPr="002B107D">
              <w:rPr>
                <w:rFonts w:ascii="Times New Roman" w:eastAsiaTheme="minorEastAsia" w:hAnsi="Times New Roman" w:cs="Times New Roman"/>
                <w:szCs w:val="24"/>
                <w:lang w:eastAsia="ru-RU"/>
              </w:rPr>
              <w:t>ИСБ</w:t>
            </w:r>
            <w:r w:rsidRPr="002B107D">
              <w:rPr>
                <w:rFonts w:ascii="Times New Roman" w:eastAsiaTheme="minorEastAsia" w:hAnsi="Times New Roman" w:cs="Times New Roman"/>
                <w:szCs w:val="24"/>
                <w:lang w:eastAsia="ru-RU"/>
              </w:rPr>
              <w:t xml:space="preserve"> и доля детей с не родным русским языком превышает значение девятого дециля регионального распределения показателя</w:t>
            </w:r>
          </w:p>
        </w:tc>
        <w:tc>
          <w:tcPr>
            <w:tcW w:w="989" w:type="pct"/>
          </w:tcPr>
          <w:p w:rsidR="00BF639B" w:rsidRPr="002B107D" w:rsidRDefault="00BF639B"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Данные социальных паспортов школ</w:t>
            </w:r>
          </w:p>
        </w:tc>
      </w:tr>
      <w:tr w:rsidR="00BF639B" w:rsidRPr="002B107D" w:rsidTr="00BF639B">
        <w:trPr>
          <w:divId w:val="1518538343"/>
        </w:trPr>
        <w:tc>
          <w:tcPr>
            <w:tcW w:w="1060" w:type="pct"/>
          </w:tcPr>
          <w:p w:rsidR="00BF639B" w:rsidRPr="002B107D" w:rsidRDefault="00BF639B" w:rsidP="00BF639B">
            <w:pPr>
              <w:spacing w:line="360" w:lineRule="auto"/>
              <w:ind w:firstLine="0"/>
              <w:rPr>
                <w:rFonts w:ascii="Times New Roman" w:hAnsi="Times New Roman" w:cs="Times New Roman"/>
                <w:szCs w:val="24"/>
              </w:rPr>
            </w:pPr>
            <w:r w:rsidRPr="002B107D">
              <w:rPr>
                <w:rFonts w:ascii="Times New Roman" w:hAnsi="Times New Roman" w:cs="Times New Roman"/>
                <w:szCs w:val="24"/>
              </w:rPr>
              <w:lastRenderedPageBreak/>
              <w:t>Школы особого типа (кочевые)</w:t>
            </w:r>
          </w:p>
        </w:tc>
        <w:tc>
          <w:tcPr>
            <w:tcW w:w="1800" w:type="pct"/>
          </w:tcPr>
          <w:p w:rsidR="00BF639B" w:rsidRPr="002B107D" w:rsidRDefault="00D61E14"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Ограниченные кадровые ресурсы (низкий уровень квалификации педагогических кадров, отсутствие в штате психолога,  дефектолога, социального педагога и т. д.), языковой статус учащихся, проблемы обучения и коммуникации на неродном языке</w:t>
            </w:r>
            <w:r w:rsidR="00BF639B" w:rsidRPr="002B107D">
              <w:rPr>
                <w:rFonts w:ascii="Times New Roman" w:eastAsiaTheme="minorEastAsia" w:hAnsi="Times New Roman" w:cs="Times New Roman"/>
                <w:szCs w:val="24"/>
                <w:lang w:eastAsia="ru-RU"/>
              </w:rPr>
              <w:t>, изолированность</w:t>
            </w:r>
            <w:r w:rsidRPr="002B107D">
              <w:rPr>
                <w:rFonts w:ascii="Times New Roman" w:eastAsiaTheme="minorEastAsia" w:hAnsi="Times New Roman" w:cs="Times New Roman"/>
                <w:szCs w:val="24"/>
                <w:lang w:eastAsia="ru-RU"/>
              </w:rPr>
              <w:t xml:space="preserve"> школы</w:t>
            </w:r>
            <w:r w:rsidR="00BF639B" w:rsidRPr="002B107D">
              <w:rPr>
                <w:rFonts w:ascii="Times New Roman" w:eastAsiaTheme="minorEastAsia" w:hAnsi="Times New Roman" w:cs="Times New Roman"/>
                <w:szCs w:val="24"/>
                <w:lang w:eastAsia="ru-RU"/>
              </w:rPr>
              <w:t>.</w:t>
            </w:r>
          </w:p>
        </w:tc>
        <w:tc>
          <w:tcPr>
            <w:tcW w:w="1151" w:type="pct"/>
          </w:tcPr>
          <w:p w:rsidR="00BF639B" w:rsidRPr="002B107D" w:rsidRDefault="00BF639B" w:rsidP="00AB01F2">
            <w:pPr>
              <w:spacing w:line="360" w:lineRule="auto"/>
              <w:ind w:firstLine="0"/>
              <w:rPr>
                <w:rFonts w:ascii="Times New Roman" w:hAnsi="Times New Roman" w:cs="Times New Roman"/>
                <w:szCs w:val="24"/>
              </w:rPr>
            </w:pPr>
            <w:r w:rsidRPr="002B107D">
              <w:rPr>
                <w:rFonts w:ascii="Times New Roman" w:hAnsi="Times New Roman" w:cs="Times New Roman"/>
                <w:szCs w:val="24"/>
              </w:rPr>
              <w:t xml:space="preserve">Школы в отдалённых северных </w:t>
            </w:r>
            <w:r w:rsidR="00AB01F2" w:rsidRPr="002B107D">
              <w:rPr>
                <w:rFonts w:ascii="Times New Roman" w:hAnsi="Times New Roman" w:cs="Times New Roman"/>
                <w:szCs w:val="24"/>
              </w:rPr>
              <w:t>территориях</w:t>
            </w:r>
          </w:p>
        </w:tc>
        <w:tc>
          <w:tcPr>
            <w:tcW w:w="989" w:type="pct"/>
          </w:tcPr>
          <w:p w:rsidR="00BF639B" w:rsidRPr="002B107D" w:rsidRDefault="00AB01F2" w:rsidP="00BF639B">
            <w:pPr>
              <w:spacing w:line="360" w:lineRule="auto"/>
              <w:ind w:firstLine="0"/>
              <w:contextualSpacing/>
              <w:rPr>
                <w:rFonts w:ascii="Times New Roman" w:eastAsiaTheme="minorEastAsia" w:hAnsi="Times New Roman" w:cs="Times New Roman"/>
                <w:szCs w:val="24"/>
                <w:lang w:eastAsia="ru-RU"/>
              </w:rPr>
            </w:pPr>
            <w:r w:rsidRPr="002B107D">
              <w:rPr>
                <w:rFonts w:ascii="Times New Roman" w:eastAsiaTheme="minorEastAsia" w:hAnsi="Times New Roman" w:cs="Times New Roman"/>
                <w:szCs w:val="24"/>
                <w:lang w:eastAsia="ru-RU"/>
              </w:rPr>
              <w:t>Данные федерального статистического наблюдения и социальных паспортов школ</w:t>
            </w:r>
          </w:p>
        </w:tc>
      </w:tr>
    </w:tbl>
    <w:p w:rsidR="001245B4" w:rsidRPr="001245B4" w:rsidRDefault="001245B4" w:rsidP="00BF639B">
      <w:pPr>
        <w:spacing w:line="360" w:lineRule="auto"/>
        <w:ind w:firstLine="567"/>
        <w:divId w:val="1518538343"/>
        <w:rPr>
          <w:rFonts w:ascii="Times New Roman" w:hAnsi="Times New Roman" w:cs="Times New Roman"/>
          <w:sz w:val="28"/>
          <w:szCs w:val="28"/>
        </w:rPr>
      </w:pPr>
    </w:p>
    <w:p w:rsidR="001245B4" w:rsidRPr="001245B4" w:rsidRDefault="001245B4" w:rsidP="001245B4">
      <w:pPr>
        <w:divId w:val="1518538343"/>
        <w:rPr>
          <w:rFonts w:ascii="Arial" w:hAnsi="Arial" w:cs="Arial"/>
        </w:rPr>
      </w:pPr>
    </w:p>
    <w:p w:rsidR="008B1E11" w:rsidRPr="000C78C4" w:rsidRDefault="00AF5AA9" w:rsidP="000B153B">
      <w:pPr>
        <w:pStyle w:val="1"/>
        <w:spacing w:line="360" w:lineRule="auto"/>
        <w:ind w:firstLine="709"/>
        <w:jc w:val="both"/>
        <w:divId w:val="1518538343"/>
        <w:rPr>
          <w:rFonts w:ascii="Times New Roman" w:hAnsi="Times New Roman" w:cs="Times New Roman"/>
          <w:sz w:val="28"/>
        </w:rPr>
      </w:pPr>
      <w:r>
        <w:rPr>
          <w:rFonts w:ascii="Times New Roman" w:hAnsi="Times New Roman" w:cs="Times New Roman"/>
          <w:sz w:val="28"/>
        </w:rPr>
        <w:t>3</w:t>
      </w:r>
      <w:r w:rsidR="008B1E11" w:rsidRPr="000C78C4">
        <w:rPr>
          <w:rFonts w:ascii="Times New Roman" w:hAnsi="Times New Roman" w:cs="Times New Roman"/>
          <w:sz w:val="28"/>
        </w:rPr>
        <w:t>. Алгоритм расчёта индекса социального благополучия школы</w:t>
      </w:r>
    </w:p>
    <w:p w:rsidR="00CF2022" w:rsidRPr="000C78C4" w:rsidRDefault="00CF2022" w:rsidP="00CF2022">
      <w:pPr>
        <w:divId w:val="1518538343"/>
        <w:rPr>
          <w:rFonts w:ascii="Times New Roman" w:hAnsi="Times New Roman" w:cs="Times New Roman"/>
          <w:sz w:val="28"/>
          <w:szCs w:val="28"/>
        </w:rPr>
      </w:pPr>
    </w:p>
    <w:p w:rsidR="008B1E11" w:rsidRPr="000C78C4" w:rsidRDefault="008B1E11" w:rsidP="008B1E11">
      <w:pPr>
        <w:spacing w:line="360" w:lineRule="auto"/>
        <w:ind w:firstLine="720"/>
        <w:divId w:val="1518538343"/>
        <w:rPr>
          <w:rFonts w:ascii="Times New Roman" w:hAnsi="Times New Roman" w:cs="Times New Roman"/>
          <w:sz w:val="28"/>
          <w:szCs w:val="28"/>
        </w:rPr>
      </w:pPr>
      <w:proofErr w:type="gramStart"/>
      <w:r w:rsidRPr="000C78C4">
        <w:rPr>
          <w:rFonts w:ascii="Times New Roman" w:hAnsi="Times New Roman" w:cs="Times New Roman"/>
          <w:sz w:val="28"/>
          <w:szCs w:val="28"/>
        </w:rPr>
        <w:t xml:space="preserve">Для того чтобы определить степень неблагополучия школы и оценить </w:t>
      </w:r>
      <w:r w:rsidR="00CF2022" w:rsidRPr="000C78C4">
        <w:rPr>
          <w:rFonts w:ascii="Times New Roman" w:hAnsi="Times New Roman" w:cs="Times New Roman"/>
          <w:sz w:val="28"/>
          <w:szCs w:val="28"/>
        </w:rPr>
        <w:t>образовательные результаты учащихся</w:t>
      </w:r>
      <w:r w:rsidRPr="000C78C4">
        <w:rPr>
          <w:rFonts w:ascii="Times New Roman" w:hAnsi="Times New Roman" w:cs="Times New Roman"/>
          <w:sz w:val="28"/>
          <w:szCs w:val="28"/>
        </w:rPr>
        <w:t xml:space="preserve"> </w:t>
      </w:r>
      <w:r w:rsidR="00AB01F2">
        <w:rPr>
          <w:rFonts w:ascii="Times New Roman" w:hAnsi="Times New Roman" w:cs="Times New Roman"/>
          <w:sz w:val="28"/>
          <w:szCs w:val="28"/>
        </w:rPr>
        <w:t xml:space="preserve">используется </w:t>
      </w:r>
      <w:r w:rsidRPr="000C78C4">
        <w:rPr>
          <w:rFonts w:ascii="Times New Roman" w:hAnsi="Times New Roman" w:cs="Times New Roman"/>
          <w:sz w:val="28"/>
          <w:szCs w:val="28"/>
        </w:rPr>
        <w:t xml:space="preserve">модель </w:t>
      </w:r>
      <w:proofErr w:type="spellStart"/>
      <w:r w:rsidRPr="000C78C4">
        <w:rPr>
          <w:rFonts w:ascii="Times New Roman" w:hAnsi="Times New Roman" w:cs="Times New Roman"/>
          <w:sz w:val="28"/>
          <w:szCs w:val="28"/>
        </w:rPr>
        <w:t>контекстуализации</w:t>
      </w:r>
      <w:proofErr w:type="spellEnd"/>
      <w:r w:rsidRPr="000C78C4">
        <w:rPr>
          <w:rFonts w:ascii="Times New Roman" w:hAnsi="Times New Roman" w:cs="Times New Roman"/>
          <w:sz w:val="28"/>
          <w:szCs w:val="28"/>
        </w:rPr>
        <w:t>, построенн</w:t>
      </w:r>
      <w:r w:rsidR="00CF2022" w:rsidRPr="000C78C4">
        <w:rPr>
          <w:rFonts w:ascii="Times New Roman" w:hAnsi="Times New Roman" w:cs="Times New Roman"/>
          <w:sz w:val="28"/>
          <w:szCs w:val="28"/>
        </w:rPr>
        <w:t>ая</w:t>
      </w:r>
      <w:r w:rsidRPr="000C78C4">
        <w:rPr>
          <w:rFonts w:ascii="Times New Roman" w:hAnsi="Times New Roman" w:cs="Times New Roman"/>
          <w:sz w:val="28"/>
          <w:szCs w:val="28"/>
        </w:rPr>
        <w:t xml:space="preserve"> с учётом моделей, применяемых в ряде стран [</w:t>
      </w:r>
      <w:r w:rsidRPr="000C78C4">
        <w:rPr>
          <w:rFonts w:ascii="Times New Roman" w:hAnsi="Times New Roman" w:cs="Times New Roman"/>
          <w:sz w:val="28"/>
          <w:szCs w:val="28"/>
          <w:lang w:val="en-US"/>
        </w:rPr>
        <w:t>Improving</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the</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Measurement</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of</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Socioeconomic</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Status</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for</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the</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National</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Assessment</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of</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Educational</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Progress</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a</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Theoretical</w:t>
      </w:r>
      <w:r w:rsidRPr="000C78C4">
        <w:rPr>
          <w:rFonts w:ascii="Times New Roman" w:hAnsi="Times New Roman" w:cs="Times New Roman"/>
          <w:sz w:val="28"/>
          <w:szCs w:val="28"/>
        </w:rPr>
        <w:t xml:space="preserve"> </w:t>
      </w:r>
      <w:r w:rsidRPr="000C78C4">
        <w:rPr>
          <w:rFonts w:ascii="Times New Roman" w:hAnsi="Times New Roman" w:cs="Times New Roman"/>
          <w:sz w:val="28"/>
          <w:szCs w:val="28"/>
          <w:lang w:val="en-US"/>
        </w:rPr>
        <w:t>Foundation</w:t>
      </w:r>
      <w:r w:rsidRPr="000C78C4">
        <w:rPr>
          <w:rFonts w:ascii="Times New Roman" w:hAnsi="Times New Roman" w:cs="Times New Roman"/>
          <w:sz w:val="28"/>
          <w:szCs w:val="28"/>
        </w:rPr>
        <w:t>.</w:t>
      </w:r>
      <w:proofErr w:type="gramEnd"/>
      <w:r w:rsidRPr="000C78C4">
        <w:rPr>
          <w:rFonts w:ascii="Times New Roman" w:hAnsi="Times New Roman" w:cs="Times New Roman"/>
          <w:sz w:val="28"/>
          <w:szCs w:val="28"/>
        </w:rPr>
        <w:t xml:space="preserve"> </w:t>
      </w:r>
      <w:proofErr w:type="gramStart"/>
      <w:r w:rsidRPr="000C78C4">
        <w:rPr>
          <w:rFonts w:ascii="Times New Roman" w:hAnsi="Times New Roman" w:cs="Times New Roman"/>
          <w:sz w:val="28"/>
          <w:szCs w:val="28"/>
          <w:lang w:val="en-US"/>
        </w:rPr>
        <w:t>Recommendations to the National Center for Education Statistics, 2012; Measuring Improvements in Learning Outcomes: Best Practices to Assess the Value-Added of Schools.</w:t>
      </w:r>
      <w:proofErr w:type="gramEnd"/>
      <w:r w:rsidRPr="000C78C4">
        <w:rPr>
          <w:rFonts w:ascii="Times New Roman" w:hAnsi="Times New Roman" w:cs="Times New Roman"/>
          <w:sz w:val="28"/>
          <w:szCs w:val="28"/>
          <w:lang w:val="en-US"/>
        </w:rPr>
        <w:t xml:space="preserve"> </w:t>
      </w:r>
      <w:proofErr w:type="gramStart"/>
      <w:r w:rsidRPr="000C78C4">
        <w:rPr>
          <w:rFonts w:ascii="Times New Roman" w:hAnsi="Times New Roman" w:cs="Times New Roman"/>
          <w:sz w:val="28"/>
          <w:szCs w:val="28"/>
          <w:lang w:val="en-US"/>
        </w:rPr>
        <w:t>OECD</w:t>
      </w:r>
      <w:r w:rsidRPr="000C78C4">
        <w:rPr>
          <w:rFonts w:ascii="Times New Roman" w:hAnsi="Times New Roman" w:cs="Times New Roman"/>
          <w:sz w:val="28"/>
          <w:szCs w:val="28"/>
        </w:rPr>
        <w:t>, 2008].</w:t>
      </w:r>
      <w:proofErr w:type="gramEnd"/>
      <w:r w:rsidRPr="000C78C4">
        <w:rPr>
          <w:rFonts w:ascii="Times New Roman" w:hAnsi="Times New Roman" w:cs="Times New Roman"/>
          <w:sz w:val="28"/>
          <w:szCs w:val="28"/>
        </w:rPr>
        <w:t xml:space="preserve"> В основе контекстуальной модели лежит учет социально-экономического статуса семей учащихся. </w:t>
      </w:r>
    </w:p>
    <w:p w:rsidR="00CF2022" w:rsidRPr="000C78C4" w:rsidRDefault="00CF2022"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Инструмент разработан в Институте образования </w:t>
      </w:r>
      <w:r w:rsidR="008B1E11" w:rsidRPr="000C78C4">
        <w:rPr>
          <w:rFonts w:ascii="Times New Roman" w:hAnsi="Times New Roman" w:cs="Times New Roman"/>
          <w:sz w:val="28"/>
          <w:szCs w:val="28"/>
        </w:rPr>
        <w:t>НИУ ВШЭ для оценки эффективности российских школ</w:t>
      </w:r>
      <w:r w:rsidRPr="000C78C4">
        <w:rPr>
          <w:rFonts w:ascii="Times New Roman" w:hAnsi="Times New Roman" w:cs="Times New Roman"/>
          <w:sz w:val="28"/>
          <w:szCs w:val="28"/>
        </w:rPr>
        <w:t xml:space="preserve"> и</w:t>
      </w:r>
      <w:r w:rsidR="008B1E11" w:rsidRPr="000C78C4">
        <w:rPr>
          <w:rFonts w:ascii="Times New Roman" w:hAnsi="Times New Roman" w:cs="Times New Roman"/>
          <w:sz w:val="28"/>
          <w:szCs w:val="28"/>
        </w:rPr>
        <w:t xml:space="preserve"> позволя</w:t>
      </w:r>
      <w:r w:rsidRPr="000C78C4">
        <w:rPr>
          <w:rFonts w:ascii="Times New Roman" w:hAnsi="Times New Roman" w:cs="Times New Roman"/>
          <w:sz w:val="28"/>
          <w:szCs w:val="28"/>
        </w:rPr>
        <w:t>ет</w:t>
      </w:r>
      <w:r w:rsidR="008B1E11" w:rsidRPr="000C78C4">
        <w:rPr>
          <w:rFonts w:ascii="Times New Roman" w:hAnsi="Times New Roman" w:cs="Times New Roman"/>
          <w:sz w:val="28"/>
          <w:szCs w:val="28"/>
        </w:rPr>
        <w:t xml:space="preserve"> выделять школы, которые работают в сложном социальном контексте. </w:t>
      </w:r>
      <w:proofErr w:type="gramStart"/>
      <w:r w:rsidRPr="000C78C4">
        <w:rPr>
          <w:rFonts w:ascii="Times New Roman" w:hAnsi="Times New Roman" w:cs="Times New Roman"/>
          <w:sz w:val="28"/>
          <w:szCs w:val="28"/>
        </w:rPr>
        <w:t>Ранее</w:t>
      </w:r>
      <w:r w:rsidR="008B1E11" w:rsidRPr="000C78C4">
        <w:rPr>
          <w:rFonts w:ascii="Times New Roman" w:hAnsi="Times New Roman" w:cs="Times New Roman"/>
          <w:sz w:val="28"/>
          <w:szCs w:val="28"/>
        </w:rPr>
        <w:t xml:space="preserve"> </w:t>
      </w:r>
      <w:r w:rsidRPr="000C78C4">
        <w:rPr>
          <w:rFonts w:ascii="Times New Roman" w:hAnsi="Times New Roman" w:cs="Times New Roman"/>
          <w:sz w:val="28"/>
          <w:szCs w:val="28"/>
        </w:rPr>
        <w:t>он</w:t>
      </w:r>
      <w:r w:rsidR="008B1E11" w:rsidRPr="000C78C4">
        <w:rPr>
          <w:rFonts w:ascii="Times New Roman" w:hAnsi="Times New Roman" w:cs="Times New Roman"/>
          <w:sz w:val="28"/>
          <w:szCs w:val="28"/>
        </w:rPr>
        <w:t xml:space="preserve"> был опробован в ряде регионов Российской Федерации</w:t>
      </w:r>
      <w:r w:rsidRPr="000C78C4">
        <w:rPr>
          <w:rFonts w:ascii="Times New Roman" w:hAnsi="Times New Roman" w:cs="Times New Roman"/>
          <w:sz w:val="28"/>
          <w:szCs w:val="28"/>
        </w:rPr>
        <w:t xml:space="preserve">: в </w:t>
      </w:r>
      <w:r w:rsidR="008B1E11" w:rsidRPr="000C78C4">
        <w:rPr>
          <w:rFonts w:ascii="Times New Roman" w:hAnsi="Times New Roman" w:cs="Times New Roman"/>
          <w:sz w:val="28"/>
          <w:szCs w:val="28"/>
        </w:rPr>
        <w:t>Московской и Ярославской областях, Хабаровском и Красноярском кра</w:t>
      </w:r>
      <w:r w:rsidRPr="000C78C4">
        <w:rPr>
          <w:rFonts w:ascii="Times New Roman" w:hAnsi="Times New Roman" w:cs="Times New Roman"/>
          <w:sz w:val="28"/>
          <w:szCs w:val="28"/>
        </w:rPr>
        <w:t>е</w:t>
      </w:r>
      <w:r w:rsidR="008B1E11" w:rsidRPr="000C78C4">
        <w:rPr>
          <w:rFonts w:ascii="Times New Roman" w:hAnsi="Times New Roman" w:cs="Times New Roman"/>
          <w:sz w:val="28"/>
          <w:szCs w:val="28"/>
        </w:rPr>
        <w:t xml:space="preserve">. </w:t>
      </w:r>
      <w:proofErr w:type="gramEnd"/>
    </w:p>
    <w:p w:rsidR="00CF2022" w:rsidRPr="000C78C4" w:rsidRDefault="008B1E11" w:rsidP="008B1E11">
      <w:pPr>
        <w:spacing w:line="360" w:lineRule="auto"/>
        <w:divId w:val="1518538343"/>
        <w:rPr>
          <w:rFonts w:ascii="Times New Roman" w:eastAsia="Calibri" w:hAnsi="Times New Roman" w:cs="Times New Roman"/>
          <w:sz w:val="28"/>
          <w:szCs w:val="28"/>
        </w:rPr>
      </w:pPr>
      <w:r w:rsidRPr="000C78C4">
        <w:rPr>
          <w:rFonts w:ascii="Times New Roman" w:hAnsi="Times New Roman" w:cs="Times New Roman"/>
          <w:sz w:val="28"/>
          <w:szCs w:val="28"/>
        </w:rPr>
        <w:t>Разработанная</w:t>
      </w:r>
      <w:r w:rsidRPr="000C78C4">
        <w:rPr>
          <w:rFonts w:ascii="Times New Roman" w:eastAsia="Calibri" w:hAnsi="Times New Roman" w:cs="Times New Roman"/>
          <w:sz w:val="28"/>
          <w:szCs w:val="28"/>
        </w:rPr>
        <w:t xml:space="preserve"> модель</w:t>
      </w:r>
      <w:r w:rsidR="00AB01F2">
        <w:rPr>
          <w:rFonts w:ascii="Times New Roman" w:eastAsia="Calibri" w:hAnsi="Times New Roman" w:cs="Times New Roman"/>
          <w:sz w:val="28"/>
          <w:szCs w:val="28"/>
        </w:rPr>
        <w:t xml:space="preserve"> </w:t>
      </w:r>
      <w:r w:rsidRPr="000C78C4">
        <w:rPr>
          <w:rFonts w:ascii="Times New Roman" w:eastAsia="Calibri" w:hAnsi="Times New Roman" w:cs="Times New Roman"/>
          <w:sz w:val="28"/>
          <w:szCs w:val="28"/>
        </w:rPr>
        <w:t xml:space="preserve">рассматривает образовательный процесс как состоящий из трех основных компонент. </w:t>
      </w:r>
      <w:r w:rsidRPr="000C78C4">
        <w:rPr>
          <w:rFonts w:ascii="Times New Roman" w:hAnsi="Times New Roman" w:cs="Times New Roman"/>
          <w:sz w:val="28"/>
          <w:szCs w:val="28"/>
        </w:rPr>
        <w:t xml:space="preserve">Первая компонента – это </w:t>
      </w:r>
      <w:r w:rsidRPr="000C78C4">
        <w:rPr>
          <w:rFonts w:ascii="Times New Roman" w:eastAsia="Calibri" w:hAnsi="Times New Roman" w:cs="Times New Roman"/>
          <w:i/>
          <w:sz w:val="28"/>
          <w:szCs w:val="28"/>
        </w:rPr>
        <w:t>ресурсы</w:t>
      </w:r>
      <w:r w:rsidRPr="000C78C4">
        <w:rPr>
          <w:rFonts w:ascii="Times New Roman" w:eastAsia="Calibri" w:hAnsi="Times New Roman" w:cs="Times New Roman"/>
          <w:sz w:val="28"/>
          <w:szCs w:val="28"/>
        </w:rPr>
        <w:t xml:space="preserve">, к </w:t>
      </w:r>
      <w:r w:rsidRPr="000C78C4">
        <w:rPr>
          <w:rFonts w:ascii="Times New Roman" w:eastAsia="Calibri" w:hAnsi="Times New Roman" w:cs="Times New Roman"/>
          <w:sz w:val="28"/>
          <w:szCs w:val="28"/>
        </w:rPr>
        <w:lastRenderedPageBreak/>
        <w:t xml:space="preserve">которым можно отнести не только </w:t>
      </w:r>
      <w:r w:rsidR="00CF2022" w:rsidRPr="000C78C4">
        <w:rPr>
          <w:rFonts w:ascii="Times New Roman" w:eastAsia="Calibri" w:hAnsi="Times New Roman" w:cs="Times New Roman"/>
          <w:sz w:val="28"/>
          <w:szCs w:val="28"/>
        </w:rPr>
        <w:t xml:space="preserve">педагогические кадры </w:t>
      </w:r>
      <w:r w:rsidRPr="000C78C4">
        <w:rPr>
          <w:rFonts w:ascii="Times New Roman" w:eastAsia="Calibri" w:hAnsi="Times New Roman" w:cs="Times New Roman"/>
          <w:sz w:val="28"/>
          <w:szCs w:val="28"/>
        </w:rPr>
        <w:t>или материально-техническое обеспечение</w:t>
      </w:r>
      <w:r w:rsidR="00CF2022" w:rsidRPr="000C78C4">
        <w:rPr>
          <w:rFonts w:ascii="Times New Roman" w:eastAsia="Calibri" w:hAnsi="Times New Roman" w:cs="Times New Roman"/>
          <w:sz w:val="28"/>
          <w:szCs w:val="28"/>
        </w:rPr>
        <w:t xml:space="preserve"> школы</w:t>
      </w:r>
      <w:r w:rsidRPr="000C78C4">
        <w:rPr>
          <w:rFonts w:ascii="Times New Roman" w:eastAsia="Calibri" w:hAnsi="Times New Roman" w:cs="Times New Roman"/>
          <w:sz w:val="28"/>
          <w:szCs w:val="28"/>
        </w:rPr>
        <w:t xml:space="preserve">, но и контингент учащихся, который может различаться по количеству способных учеников, уровню их исходной подготовки, </w:t>
      </w:r>
      <w:r w:rsidR="00171773">
        <w:rPr>
          <w:rFonts w:ascii="Times New Roman" w:eastAsia="Calibri" w:hAnsi="Times New Roman" w:cs="Times New Roman"/>
          <w:sz w:val="28"/>
          <w:szCs w:val="28"/>
        </w:rPr>
        <w:t xml:space="preserve">уровню владения русским языком, </w:t>
      </w:r>
      <w:r w:rsidR="00AB01F2">
        <w:rPr>
          <w:rFonts w:ascii="Times New Roman" w:eastAsia="Calibri" w:hAnsi="Times New Roman" w:cs="Times New Roman"/>
          <w:sz w:val="28"/>
          <w:szCs w:val="28"/>
        </w:rPr>
        <w:t xml:space="preserve">а также </w:t>
      </w:r>
      <w:proofErr w:type="gramStart"/>
      <w:r w:rsidRPr="000C78C4">
        <w:rPr>
          <w:rFonts w:ascii="Times New Roman" w:eastAsia="Calibri" w:hAnsi="Times New Roman" w:cs="Times New Roman"/>
          <w:sz w:val="28"/>
          <w:szCs w:val="28"/>
        </w:rPr>
        <w:t>другим</w:t>
      </w:r>
      <w:proofErr w:type="gramEnd"/>
      <w:r w:rsidRPr="000C78C4">
        <w:rPr>
          <w:rFonts w:ascii="Times New Roman" w:eastAsia="Calibri" w:hAnsi="Times New Roman" w:cs="Times New Roman"/>
          <w:sz w:val="28"/>
          <w:szCs w:val="28"/>
        </w:rPr>
        <w:t xml:space="preserve"> не зависящим от школы возможностям освоения </w:t>
      </w:r>
      <w:r w:rsidR="00CF2022" w:rsidRPr="000C78C4">
        <w:rPr>
          <w:rFonts w:ascii="Times New Roman" w:eastAsia="Calibri" w:hAnsi="Times New Roman" w:cs="Times New Roman"/>
          <w:sz w:val="28"/>
          <w:szCs w:val="28"/>
        </w:rPr>
        <w:t xml:space="preserve">ими </w:t>
      </w:r>
      <w:r w:rsidRPr="000C78C4">
        <w:rPr>
          <w:rFonts w:ascii="Times New Roman" w:eastAsia="Calibri" w:hAnsi="Times New Roman" w:cs="Times New Roman"/>
          <w:sz w:val="28"/>
          <w:szCs w:val="28"/>
        </w:rPr>
        <w:t xml:space="preserve">школьной программы (например, возможностям родителей оплачивать дополнительное образование и репетиторов) и т.д. </w:t>
      </w:r>
    </w:p>
    <w:p w:rsidR="00CF2022"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eastAsia="Calibri" w:hAnsi="Times New Roman" w:cs="Times New Roman"/>
          <w:sz w:val="28"/>
          <w:szCs w:val="28"/>
        </w:rPr>
        <w:t xml:space="preserve">Вторая компонента – это сам </w:t>
      </w:r>
      <w:r w:rsidRPr="000C78C4">
        <w:rPr>
          <w:rFonts w:ascii="Times New Roman" w:eastAsia="Calibri" w:hAnsi="Times New Roman" w:cs="Times New Roman"/>
          <w:i/>
          <w:sz w:val="28"/>
          <w:szCs w:val="28"/>
        </w:rPr>
        <w:t>учебный процесс</w:t>
      </w:r>
      <w:r w:rsidRPr="000C78C4">
        <w:rPr>
          <w:rFonts w:ascii="Times New Roman" w:eastAsia="Calibri" w:hAnsi="Times New Roman" w:cs="Times New Roman"/>
          <w:sz w:val="28"/>
          <w:szCs w:val="28"/>
        </w:rPr>
        <w:t>, характер которого собственно и определяет то, насколько эффективно имеющиеся в распоряжении школы ресурсы трансформируются в результаты обучения. Качество это</w:t>
      </w:r>
      <w:r w:rsidR="00C46D20">
        <w:rPr>
          <w:rFonts w:ascii="Times New Roman" w:eastAsia="Calibri" w:hAnsi="Times New Roman" w:cs="Times New Roman"/>
          <w:sz w:val="28"/>
          <w:szCs w:val="28"/>
        </w:rPr>
        <w:t>го</w:t>
      </w:r>
      <w:r w:rsidRPr="000C78C4">
        <w:rPr>
          <w:rFonts w:ascii="Times New Roman" w:eastAsia="Calibri" w:hAnsi="Times New Roman" w:cs="Times New Roman"/>
          <w:sz w:val="28"/>
          <w:szCs w:val="28"/>
        </w:rPr>
        <w:t xml:space="preserve"> процесса может быть связано с качеством управления в школе, наличием определенной атмосферы среди педагогов и учеников, использованием особых педагогически практик, качеством используемых образовательных программ и т.п.</w:t>
      </w:r>
      <w:r w:rsidR="00171773">
        <w:rPr>
          <w:rFonts w:ascii="Times New Roman" w:eastAsia="Calibri" w:hAnsi="Times New Roman" w:cs="Times New Roman"/>
          <w:sz w:val="28"/>
          <w:szCs w:val="28"/>
        </w:rPr>
        <w:t xml:space="preserve">, уровнем квалификации преподавателей, наличием в школе специалистов </w:t>
      </w:r>
      <w:r w:rsidR="00C46D20">
        <w:rPr>
          <w:rFonts w:ascii="Times New Roman" w:eastAsia="Calibri" w:hAnsi="Times New Roman" w:cs="Times New Roman"/>
          <w:sz w:val="28"/>
          <w:szCs w:val="28"/>
        </w:rPr>
        <w:t>– психологов, дефектологов и т.</w:t>
      </w:r>
      <w:r w:rsidR="00171773">
        <w:rPr>
          <w:rFonts w:ascii="Times New Roman" w:eastAsia="Calibri" w:hAnsi="Times New Roman" w:cs="Times New Roman"/>
          <w:sz w:val="28"/>
          <w:szCs w:val="28"/>
        </w:rPr>
        <w:t xml:space="preserve">д. </w:t>
      </w:r>
      <w:r w:rsidR="00CF2022" w:rsidRPr="000C78C4">
        <w:rPr>
          <w:rFonts w:ascii="Times New Roman" w:eastAsia="Calibri" w:hAnsi="Times New Roman" w:cs="Times New Roman"/>
          <w:sz w:val="28"/>
          <w:szCs w:val="28"/>
        </w:rPr>
        <w:t>К</w:t>
      </w:r>
      <w:r w:rsidRPr="000C78C4">
        <w:rPr>
          <w:rFonts w:ascii="Times New Roman" w:eastAsia="Calibri" w:hAnsi="Times New Roman" w:cs="Times New Roman"/>
          <w:sz w:val="28"/>
          <w:szCs w:val="28"/>
        </w:rPr>
        <w:t>люч к выявлению эффективных моделей организации учебного процесс</w:t>
      </w:r>
      <w:r w:rsidRPr="000C78C4">
        <w:rPr>
          <w:rFonts w:ascii="Times New Roman" w:hAnsi="Times New Roman" w:cs="Times New Roman"/>
          <w:sz w:val="28"/>
          <w:szCs w:val="28"/>
        </w:rPr>
        <w:t xml:space="preserve">а лежит именно в этой плоскости. </w:t>
      </w:r>
    </w:p>
    <w:p w:rsidR="00171773" w:rsidRDefault="008B1E11" w:rsidP="008B1E11">
      <w:pPr>
        <w:spacing w:line="360" w:lineRule="auto"/>
        <w:divId w:val="1518538343"/>
        <w:rPr>
          <w:rFonts w:ascii="Times New Roman" w:hAnsi="Times New Roman" w:cs="Times New Roman"/>
          <w:sz w:val="28"/>
          <w:szCs w:val="28"/>
        </w:rPr>
      </w:pPr>
      <w:r w:rsidRPr="000C78C4">
        <w:rPr>
          <w:rFonts w:ascii="Times New Roman" w:eastAsia="Calibri" w:hAnsi="Times New Roman" w:cs="Times New Roman"/>
          <w:sz w:val="28"/>
          <w:szCs w:val="28"/>
        </w:rPr>
        <w:t xml:space="preserve">И, наконец, третья компонента – </w:t>
      </w:r>
      <w:r w:rsidRPr="000C78C4">
        <w:rPr>
          <w:rFonts w:ascii="Times New Roman" w:eastAsia="Calibri" w:hAnsi="Times New Roman" w:cs="Times New Roman"/>
          <w:i/>
          <w:sz w:val="28"/>
          <w:szCs w:val="28"/>
        </w:rPr>
        <w:t>результаты</w:t>
      </w:r>
      <w:r w:rsidRPr="000C78C4">
        <w:rPr>
          <w:rFonts w:ascii="Times New Roman" w:eastAsia="Calibri" w:hAnsi="Times New Roman" w:cs="Times New Roman"/>
          <w:sz w:val="28"/>
          <w:szCs w:val="28"/>
        </w:rPr>
        <w:t xml:space="preserve">, т.е. степень овладения </w:t>
      </w:r>
      <w:r w:rsidR="00CF2022" w:rsidRPr="000C78C4">
        <w:rPr>
          <w:rFonts w:ascii="Times New Roman" w:eastAsia="Calibri" w:hAnsi="Times New Roman" w:cs="Times New Roman"/>
          <w:sz w:val="28"/>
          <w:szCs w:val="28"/>
        </w:rPr>
        <w:t xml:space="preserve">учащимися </w:t>
      </w:r>
      <w:r w:rsidRPr="000C78C4">
        <w:rPr>
          <w:rFonts w:ascii="Times New Roman" w:eastAsia="Calibri" w:hAnsi="Times New Roman" w:cs="Times New Roman"/>
          <w:sz w:val="28"/>
          <w:szCs w:val="28"/>
        </w:rPr>
        <w:t>школьной программой, успеваемость и прочие образовательные достижения</w:t>
      </w:r>
      <w:r w:rsidRPr="000C78C4">
        <w:rPr>
          <w:rFonts w:ascii="Times New Roman" w:hAnsi="Times New Roman" w:cs="Times New Roman"/>
          <w:sz w:val="28"/>
          <w:szCs w:val="28"/>
        </w:rPr>
        <w:t xml:space="preserve">. </w:t>
      </w:r>
      <w:r w:rsidR="00171773">
        <w:rPr>
          <w:rFonts w:ascii="Times New Roman" w:hAnsi="Times New Roman" w:cs="Times New Roman"/>
          <w:sz w:val="28"/>
          <w:szCs w:val="28"/>
        </w:rPr>
        <w:t>Могут быть использованы данные любых объективных мониторингов образовательных результатов учащихся: региональных и федера</w:t>
      </w:r>
      <w:r w:rsidR="00C46D20">
        <w:rPr>
          <w:rFonts w:ascii="Times New Roman" w:hAnsi="Times New Roman" w:cs="Times New Roman"/>
          <w:sz w:val="28"/>
          <w:szCs w:val="28"/>
        </w:rPr>
        <w:t>льных (ЕГЭ, ОГЭ, ВПР, НИКО и т.</w:t>
      </w:r>
      <w:r w:rsidR="00171773">
        <w:rPr>
          <w:rFonts w:ascii="Times New Roman" w:hAnsi="Times New Roman" w:cs="Times New Roman"/>
          <w:sz w:val="28"/>
          <w:szCs w:val="28"/>
        </w:rPr>
        <w:t>д.)</w:t>
      </w:r>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Модель такой функции в упрощенной векторной форме может быть записана следующим образом:</w:t>
      </w:r>
    </w:p>
    <w:p w:rsidR="008B1E11" w:rsidRPr="000C78C4" w:rsidRDefault="008B1E11" w:rsidP="008B1E11">
      <w:pPr>
        <w:spacing w:line="360" w:lineRule="auto"/>
        <w:divId w:val="1518538343"/>
        <w:rPr>
          <w:rFonts w:ascii="Times New Roman" w:hAnsi="Times New Roman" w:cs="Times New Roman"/>
          <w:sz w:val="28"/>
          <w:szCs w:val="28"/>
        </w:rPr>
      </w:pPr>
    </w:p>
    <w:p w:rsidR="008B1E11" w:rsidRPr="000C78C4" w:rsidRDefault="008B1E11" w:rsidP="008B1E11">
      <w:pPr>
        <w:spacing w:line="360" w:lineRule="auto"/>
        <w:jc w:val="center"/>
        <w:divId w:val="1518538343"/>
        <w:rPr>
          <w:rFonts w:ascii="Times New Roman" w:hAnsi="Times New Roman" w:cs="Times New Roman"/>
          <w:sz w:val="28"/>
          <w:szCs w:val="28"/>
        </w:rPr>
      </w:pPr>
      <w:proofErr w:type="spellStart"/>
      <w:r w:rsidRPr="000C78C4">
        <w:rPr>
          <w:rFonts w:ascii="Times New Roman" w:hAnsi="Times New Roman" w:cs="Times New Roman"/>
          <w:sz w:val="28"/>
          <w:szCs w:val="28"/>
        </w:rPr>
        <w:t>Yi</w:t>
      </w:r>
      <w:proofErr w:type="spellEnd"/>
      <w:r w:rsidRPr="000C78C4">
        <w:rPr>
          <w:rFonts w:ascii="Times New Roman" w:hAnsi="Times New Roman" w:cs="Times New Roman"/>
          <w:sz w:val="28"/>
          <w:szCs w:val="28"/>
        </w:rPr>
        <w:t xml:space="preserve"> = β0 + </w:t>
      </w:r>
      <w:proofErr w:type="spellStart"/>
      <w:r w:rsidRPr="000C78C4">
        <w:rPr>
          <w:rFonts w:ascii="Times New Roman" w:hAnsi="Times New Roman" w:cs="Times New Roman"/>
          <w:sz w:val="28"/>
          <w:szCs w:val="28"/>
        </w:rPr>
        <w:t>Bn</w:t>
      </w:r>
      <w:proofErr w:type="spellEnd"/>
      <w:r w:rsidRPr="000C78C4">
        <w:rPr>
          <w:rFonts w:ascii="Times New Roman" w:hAnsi="Times New Roman" w:cs="Times New Roman"/>
          <w:sz w:val="28"/>
          <w:szCs w:val="28"/>
        </w:rPr>
        <w:t xml:space="preserve"> × (ХАРАКТЕРИСТИКИ КОНТИНГЕНТА)i +</w:t>
      </w:r>
    </w:p>
    <w:p w:rsidR="008B1E11" w:rsidRPr="000C78C4" w:rsidRDefault="008B1E11" w:rsidP="008B1E11">
      <w:pPr>
        <w:spacing w:line="360" w:lineRule="auto"/>
        <w:jc w:val="center"/>
        <w:divId w:val="1518538343"/>
        <w:rPr>
          <w:rFonts w:ascii="Times New Roman" w:hAnsi="Times New Roman" w:cs="Times New Roman"/>
          <w:sz w:val="28"/>
          <w:szCs w:val="28"/>
        </w:rPr>
      </w:pPr>
      <w:r w:rsidRPr="000C78C4">
        <w:rPr>
          <w:rFonts w:ascii="Times New Roman" w:hAnsi="Times New Roman" w:cs="Times New Roman"/>
          <w:sz w:val="28"/>
          <w:szCs w:val="28"/>
        </w:rPr>
        <w:t xml:space="preserve">+ </w:t>
      </w:r>
      <w:proofErr w:type="spellStart"/>
      <w:r w:rsidRPr="000C78C4">
        <w:rPr>
          <w:rFonts w:ascii="Times New Roman" w:hAnsi="Times New Roman" w:cs="Times New Roman"/>
          <w:sz w:val="28"/>
          <w:szCs w:val="28"/>
        </w:rPr>
        <w:t>Bm</w:t>
      </w:r>
      <w:proofErr w:type="spellEnd"/>
      <w:r w:rsidRPr="000C78C4">
        <w:rPr>
          <w:rFonts w:ascii="Times New Roman" w:hAnsi="Times New Roman" w:cs="Times New Roman"/>
          <w:sz w:val="28"/>
          <w:szCs w:val="28"/>
        </w:rPr>
        <w:t xml:space="preserve"> × (ХАРАКТЕРИСТИКИ ШКОЛ)i + εi</w:t>
      </w:r>
    </w:p>
    <w:p w:rsidR="008B1E11" w:rsidRPr="000C78C4" w:rsidRDefault="008B1E11" w:rsidP="008B1E11">
      <w:pPr>
        <w:spacing w:line="360" w:lineRule="auto"/>
        <w:divId w:val="1518538343"/>
        <w:rPr>
          <w:rFonts w:ascii="Times New Roman" w:hAnsi="Times New Roman" w:cs="Times New Roman"/>
          <w:sz w:val="28"/>
          <w:szCs w:val="28"/>
        </w:rPr>
      </w:pPr>
    </w:p>
    <w:p w:rsidR="00171773"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где </w:t>
      </w:r>
      <w:proofErr w:type="spellStart"/>
      <w:r w:rsidRPr="000C78C4">
        <w:rPr>
          <w:rFonts w:ascii="Times New Roman" w:hAnsi="Times New Roman" w:cs="Times New Roman"/>
          <w:sz w:val="28"/>
          <w:szCs w:val="28"/>
        </w:rPr>
        <w:t>Yi</w:t>
      </w:r>
      <w:proofErr w:type="spellEnd"/>
      <w:r w:rsidRPr="000C78C4">
        <w:rPr>
          <w:rFonts w:ascii="Times New Roman" w:hAnsi="Times New Roman" w:cs="Times New Roman"/>
          <w:sz w:val="28"/>
          <w:szCs w:val="28"/>
        </w:rPr>
        <w:t xml:space="preserve"> – т.н. объясняемый показатель для i-ой школы, которым могут быть любые целевые показатели школы, однако, для демонстрации метода, лишь в качестве примера здесь и далее мы будем использовать средние </w:t>
      </w:r>
      <w:r w:rsidRPr="000C78C4">
        <w:rPr>
          <w:rFonts w:ascii="Times New Roman" w:hAnsi="Times New Roman" w:cs="Times New Roman"/>
          <w:sz w:val="28"/>
          <w:szCs w:val="28"/>
        </w:rPr>
        <w:lastRenderedPageBreak/>
        <w:t>результаты ЕГЭ по математике и по русскому языку</w:t>
      </w:r>
      <w:r w:rsidR="00171773">
        <w:rPr>
          <w:rFonts w:ascii="Times New Roman" w:hAnsi="Times New Roman" w:cs="Times New Roman"/>
          <w:sz w:val="28"/>
          <w:szCs w:val="28"/>
        </w:rPr>
        <w:t xml:space="preserve">. </w:t>
      </w:r>
      <w:r w:rsidR="00171773" w:rsidRPr="00171773">
        <w:rPr>
          <w:rFonts w:ascii="Times New Roman" w:hAnsi="Times New Roman" w:cs="Times New Roman"/>
          <w:sz w:val="28"/>
          <w:szCs w:val="28"/>
        </w:rPr>
        <w:t xml:space="preserve">Аналогичная процедура может быть адаптирована для выявления потенциально высокоэффективных и низкоэффективных школ с использованием других критериев образовательных достижений, поскольку очевидно, что для всесторонней оценки качества работы школ потребуется использование расширенного перечня критериев. Представляется, что на сегодняшний день пространство этих возможных критериев также может быть сформировано за счет использования следующих показателей, которые могут быть рассчитаны для отдельных когорт учащихся: 1) показатели дифференциации результатов национального тестирования ЕГЭ и ГИА; 2) т.н. «продвигающая сила школы» (или </w:t>
      </w:r>
      <w:proofErr w:type="spellStart"/>
      <w:r w:rsidR="00171773" w:rsidRPr="00171773">
        <w:rPr>
          <w:rFonts w:ascii="Times New Roman" w:hAnsi="Times New Roman" w:cs="Times New Roman"/>
          <w:sz w:val="28"/>
          <w:szCs w:val="28"/>
        </w:rPr>
        <w:t>promoting</w:t>
      </w:r>
      <w:proofErr w:type="spellEnd"/>
      <w:r w:rsidR="00171773" w:rsidRPr="00171773">
        <w:rPr>
          <w:rFonts w:ascii="Times New Roman" w:hAnsi="Times New Roman" w:cs="Times New Roman"/>
          <w:sz w:val="28"/>
          <w:szCs w:val="28"/>
        </w:rPr>
        <w:t xml:space="preserve"> </w:t>
      </w:r>
      <w:proofErr w:type="spellStart"/>
      <w:r w:rsidR="00171773" w:rsidRPr="00171773">
        <w:rPr>
          <w:rFonts w:ascii="Times New Roman" w:hAnsi="Times New Roman" w:cs="Times New Roman"/>
          <w:sz w:val="28"/>
          <w:szCs w:val="28"/>
        </w:rPr>
        <w:t>power</w:t>
      </w:r>
      <w:proofErr w:type="spellEnd"/>
      <w:r w:rsidR="00171773" w:rsidRPr="00171773">
        <w:rPr>
          <w:rFonts w:ascii="Times New Roman" w:hAnsi="Times New Roman" w:cs="Times New Roman"/>
          <w:sz w:val="28"/>
          <w:szCs w:val="28"/>
        </w:rPr>
        <w:t xml:space="preserve">, </w:t>
      </w:r>
      <w:proofErr w:type="gramStart"/>
      <w:r w:rsidR="00171773" w:rsidRPr="00171773">
        <w:rPr>
          <w:rFonts w:ascii="Times New Roman" w:hAnsi="Times New Roman" w:cs="Times New Roman"/>
          <w:sz w:val="28"/>
          <w:szCs w:val="28"/>
        </w:rPr>
        <w:t>использующийся</w:t>
      </w:r>
      <w:proofErr w:type="gramEnd"/>
      <w:r w:rsidR="00171773" w:rsidRPr="00171773">
        <w:rPr>
          <w:rFonts w:ascii="Times New Roman" w:hAnsi="Times New Roman" w:cs="Times New Roman"/>
          <w:sz w:val="28"/>
          <w:szCs w:val="28"/>
        </w:rPr>
        <w:t xml:space="preserve"> в некоторых зарубежных системах оценки эффективности образовательных учреждений), которая рассчитывается как доля успешно окончивших старшую школу от когорты учащихся, перешедших из 9-го класса в 10-й; 3) доля призеров олимпиад и конкурсов различного уровня (другие показатели учебных и </w:t>
      </w:r>
      <w:proofErr w:type="spellStart"/>
      <w:r w:rsidR="00171773" w:rsidRPr="00171773">
        <w:rPr>
          <w:rFonts w:ascii="Times New Roman" w:hAnsi="Times New Roman" w:cs="Times New Roman"/>
          <w:sz w:val="28"/>
          <w:szCs w:val="28"/>
        </w:rPr>
        <w:t>внеучебных</w:t>
      </w:r>
      <w:proofErr w:type="spellEnd"/>
      <w:r w:rsidR="00171773" w:rsidRPr="00171773">
        <w:rPr>
          <w:rFonts w:ascii="Times New Roman" w:hAnsi="Times New Roman" w:cs="Times New Roman"/>
          <w:sz w:val="28"/>
          <w:szCs w:val="28"/>
        </w:rPr>
        <w:t xml:space="preserve"> достижений); 4) доля учащихся, продолжающих обучение на различных ступенях образования по окончанию школы, и мн. др.</w:t>
      </w:r>
      <w:r w:rsidRPr="000C78C4">
        <w:rPr>
          <w:rFonts w:ascii="Times New Roman" w:hAnsi="Times New Roman" w:cs="Times New Roman"/>
          <w:sz w:val="28"/>
          <w:szCs w:val="28"/>
        </w:rPr>
        <w:t xml:space="preserve"> </w:t>
      </w:r>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Параметр β0 – некоторый фиксированный (т.е. не зависящий от аргументов функции - характеристик школ и контингента) уровень результатов ЕГЭ, с которым суммируются все далее рассматриваемые эффекты; </w:t>
      </w:r>
      <w:proofErr w:type="spellStart"/>
      <w:r w:rsidRPr="000C78C4">
        <w:rPr>
          <w:rFonts w:ascii="Times New Roman" w:hAnsi="Times New Roman" w:cs="Times New Roman"/>
          <w:sz w:val="28"/>
          <w:szCs w:val="28"/>
        </w:rPr>
        <w:t>Bn</w:t>
      </w:r>
      <w:proofErr w:type="spellEnd"/>
      <w:r w:rsidRPr="000C78C4">
        <w:rPr>
          <w:rFonts w:ascii="Times New Roman" w:hAnsi="Times New Roman" w:cs="Times New Roman"/>
          <w:sz w:val="28"/>
          <w:szCs w:val="28"/>
        </w:rPr>
        <w:t xml:space="preserve"> – вектор из n параметров, отражающих степень связи соответствующих характеристик контингента со средними результатами ЕГЭ (где n соответствует число включаемых в модель характеристик контингента); </w:t>
      </w:r>
      <w:proofErr w:type="spellStart"/>
      <w:r w:rsidRPr="000C78C4">
        <w:rPr>
          <w:rFonts w:ascii="Times New Roman" w:hAnsi="Times New Roman" w:cs="Times New Roman"/>
          <w:sz w:val="28"/>
          <w:szCs w:val="28"/>
        </w:rPr>
        <w:t>Bm</w:t>
      </w:r>
      <w:proofErr w:type="spellEnd"/>
      <w:r w:rsidRPr="000C78C4">
        <w:rPr>
          <w:rFonts w:ascii="Times New Roman" w:hAnsi="Times New Roman" w:cs="Times New Roman"/>
          <w:sz w:val="28"/>
          <w:szCs w:val="28"/>
        </w:rPr>
        <w:t xml:space="preserve"> – такой же вектор из m параметров, но для характеристик самих школ (m – число этих характеристик); εi – остаток, или «шум», характеризующий разброс показателей ЕГЭ между школами, который не может быть объяснен с помощью остальных включенных в модель факторов и рассматривается в данном случае как случайный эффект.</w:t>
      </w:r>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В представленной выше модели предполагается, что все объясняющие факторы, котор</w:t>
      </w:r>
      <w:r w:rsidR="00CF2022" w:rsidRPr="000C78C4">
        <w:rPr>
          <w:rFonts w:ascii="Times New Roman" w:hAnsi="Times New Roman" w:cs="Times New Roman"/>
          <w:sz w:val="28"/>
          <w:szCs w:val="28"/>
        </w:rPr>
        <w:t>ые</w:t>
      </w:r>
      <w:r w:rsidRPr="000C78C4">
        <w:rPr>
          <w:rFonts w:ascii="Times New Roman" w:hAnsi="Times New Roman" w:cs="Times New Roman"/>
          <w:sz w:val="28"/>
          <w:szCs w:val="28"/>
        </w:rPr>
        <w:t xml:space="preserve"> в нее включаются (векторы характеристик), связаны с объясняемой переменной </w:t>
      </w:r>
      <w:proofErr w:type="spellStart"/>
      <w:r w:rsidRPr="000C78C4">
        <w:rPr>
          <w:rFonts w:ascii="Times New Roman" w:hAnsi="Times New Roman" w:cs="Times New Roman"/>
          <w:sz w:val="28"/>
          <w:szCs w:val="28"/>
        </w:rPr>
        <w:t>Yi</w:t>
      </w:r>
      <w:proofErr w:type="spellEnd"/>
      <w:r w:rsidRPr="000C78C4">
        <w:rPr>
          <w:rFonts w:ascii="Times New Roman" w:hAnsi="Times New Roman" w:cs="Times New Roman"/>
          <w:sz w:val="28"/>
          <w:szCs w:val="28"/>
        </w:rPr>
        <w:t xml:space="preserve"> (результаты обучения) линейно</w:t>
      </w:r>
      <w:r w:rsidR="00CF2022" w:rsidRPr="000C78C4">
        <w:rPr>
          <w:rFonts w:ascii="Times New Roman" w:hAnsi="Times New Roman" w:cs="Times New Roman"/>
          <w:sz w:val="28"/>
          <w:szCs w:val="28"/>
        </w:rPr>
        <w:t xml:space="preserve">. Это </w:t>
      </w:r>
      <w:r w:rsidRPr="000C78C4">
        <w:rPr>
          <w:rFonts w:ascii="Times New Roman" w:hAnsi="Times New Roman" w:cs="Times New Roman"/>
          <w:sz w:val="28"/>
          <w:szCs w:val="28"/>
        </w:rPr>
        <w:t xml:space="preserve">не является </w:t>
      </w:r>
      <w:r w:rsidRPr="000C78C4">
        <w:rPr>
          <w:rFonts w:ascii="Times New Roman" w:hAnsi="Times New Roman" w:cs="Times New Roman"/>
          <w:sz w:val="28"/>
          <w:szCs w:val="28"/>
        </w:rPr>
        <w:lastRenderedPageBreak/>
        <w:t>нереалисти</w:t>
      </w:r>
      <w:r w:rsidR="00CF2022" w:rsidRPr="000C78C4">
        <w:rPr>
          <w:rFonts w:ascii="Times New Roman" w:hAnsi="Times New Roman" w:cs="Times New Roman"/>
          <w:sz w:val="28"/>
          <w:szCs w:val="28"/>
        </w:rPr>
        <w:t xml:space="preserve">чной предпосылкой, поскольку </w:t>
      </w:r>
      <w:r w:rsidRPr="000C78C4">
        <w:rPr>
          <w:rFonts w:ascii="Times New Roman" w:hAnsi="Times New Roman" w:cs="Times New Roman"/>
          <w:sz w:val="28"/>
          <w:szCs w:val="28"/>
        </w:rPr>
        <w:t xml:space="preserve"> уже было доказано с помощью графического анализа</w:t>
      </w:r>
      <w:r w:rsidR="00CF2022" w:rsidRPr="000C78C4">
        <w:rPr>
          <w:rFonts w:ascii="Times New Roman" w:hAnsi="Times New Roman" w:cs="Times New Roman"/>
          <w:sz w:val="28"/>
          <w:szCs w:val="28"/>
        </w:rPr>
        <w:t>:</w:t>
      </w:r>
      <w:r w:rsidRPr="000C78C4">
        <w:rPr>
          <w:rFonts w:ascii="Times New Roman" w:hAnsi="Times New Roman" w:cs="Times New Roman"/>
          <w:sz w:val="28"/>
          <w:szCs w:val="28"/>
        </w:rPr>
        <w:t xml:space="preserve"> путем построения диаграмм рассеяния для пар переменных, в которых одна является объясняемой переменной, а другая – объясняющей. В любом случае, множественная линейная регрессия также обладает тем преимуществом, что при необходимости позволяет моделировать нелинейные связи, для чего используются различные трансформации входящих в нее переменных (например, логарифмирование, экспонирование, возведение в степень и т.п.).</w:t>
      </w:r>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Все перечисленные выше параметры (β0, а также элементы </w:t>
      </w:r>
      <w:proofErr w:type="spellStart"/>
      <w:r w:rsidRPr="000C78C4">
        <w:rPr>
          <w:rFonts w:ascii="Times New Roman" w:hAnsi="Times New Roman" w:cs="Times New Roman"/>
          <w:sz w:val="28"/>
          <w:szCs w:val="28"/>
        </w:rPr>
        <w:t>Bn</w:t>
      </w:r>
      <w:proofErr w:type="spellEnd"/>
      <w:r w:rsidRPr="000C78C4">
        <w:rPr>
          <w:rFonts w:ascii="Times New Roman" w:hAnsi="Times New Roman" w:cs="Times New Roman"/>
          <w:sz w:val="28"/>
          <w:szCs w:val="28"/>
        </w:rPr>
        <w:t xml:space="preserve"> и </w:t>
      </w:r>
      <w:proofErr w:type="spellStart"/>
      <w:r w:rsidRPr="000C78C4">
        <w:rPr>
          <w:rFonts w:ascii="Times New Roman" w:hAnsi="Times New Roman" w:cs="Times New Roman"/>
          <w:sz w:val="28"/>
          <w:szCs w:val="28"/>
        </w:rPr>
        <w:t>Bm</w:t>
      </w:r>
      <w:proofErr w:type="spellEnd"/>
      <w:r w:rsidRPr="000C78C4">
        <w:rPr>
          <w:rFonts w:ascii="Times New Roman" w:hAnsi="Times New Roman" w:cs="Times New Roman"/>
          <w:sz w:val="28"/>
          <w:szCs w:val="28"/>
        </w:rPr>
        <w:t xml:space="preserve">) оцениваются методом наименьших квадратов, что позволяет подобрать такие значения этих параметров, которые позволяют максимально точно описать различия школ по показателю </w:t>
      </w:r>
      <w:proofErr w:type="spellStart"/>
      <w:r w:rsidRPr="000C78C4">
        <w:rPr>
          <w:rFonts w:ascii="Times New Roman" w:hAnsi="Times New Roman" w:cs="Times New Roman"/>
          <w:sz w:val="28"/>
          <w:szCs w:val="28"/>
        </w:rPr>
        <w:t>Yi</w:t>
      </w:r>
      <w:proofErr w:type="spellEnd"/>
      <w:r w:rsidRPr="000C78C4">
        <w:rPr>
          <w:rFonts w:ascii="Times New Roman" w:hAnsi="Times New Roman" w:cs="Times New Roman"/>
          <w:sz w:val="28"/>
          <w:szCs w:val="28"/>
        </w:rPr>
        <w:t xml:space="preserve"> с помощью объясняющих факторов (т.е. характеристик школ и характеристик контингента). Значение каждого параметра интерпретируется как обычный регрессионный коэффициент, который </w:t>
      </w:r>
      <w:r w:rsidRPr="00171773">
        <w:rPr>
          <w:rFonts w:ascii="Times New Roman" w:hAnsi="Times New Roman" w:cs="Times New Roman"/>
          <w:i/>
          <w:sz w:val="28"/>
          <w:szCs w:val="28"/>
        </w:rPr>
        <w:t>показывает, как</w:t>
      </w:r>
      <w:r w:rsidR="00171773">
        <w:rPr>
          <w:rFonts w:ascii="Times New Roman" w:hAnsi="Times New Roman" w:cs="Times New Roman"/>
          <w:i/>
          <w:sz w:val="28"/>
          <w:szCs w:val="28"/>
        </w:rPr>
        <w:t>,</w:t>
      </w:r>
      <w:r w:rsidRPr="00171773">
        <w:rPr>
          <w:rFonts w:ascii="Times New Roman" w:hAnsi="Times New Roman" w:cs="Times New Roman"/>
          <w:i/>
          <w:sz w:val="28"/>
          <w:szCs w:val="28"/>
        </w:rPr>
        <w:t xml:space="preserve"> в среднем</w:t>
      </w:r>
      <w:r w:rsidR="00171773">
        <w:rPr>
          <w:rFonts w:ascii="Times New Roman" w:hAnsi="Times New Roman" w:cs="Times New Roman"/>
          <w:i/>
          <w:sz w:val="28"/>
          <w:szCs w:val="28"/>
        </w:rPr>
        <w:t>,</w:t>
      </w:r>
      <w:r w:rsidRPr="00171773">
        <w:rPr>
          <w:rFonts w:ascii="Times New Roman" w:hAnsi="Times New Roman" w:cs="Times New Roman"/>
          <w:i/>
          <w:sz w:val="28"/>
          <w:szCs w:val="28"/>
        </w:rPr>
        <w:t xml:space="preserve"> меняется объясняемая переменная (результаты обучения) при изменении соответствующей объясняющей переменной на единицу при том, что все остальные переменные в модели не меняются (т.е. статистически контролируются).</w:t>
      </w:r>
      <w:r w:rsidRPr="000C78C4">
        <w:rPr>
          <w:rFonts w:ascii="Times New Roman" w:hAnsi="Times New Roman" w:cs="Times New Roman"/>
          <w:sz w:val="28"/>
          <w:szCs w:val="28"/>
        </w:rPr>
        <w:t xml:space="preserve"> Знак коэффициента и его значение, таким образом, отражают характер связи (положительный или отрицательный, сильный или слабый). При этом следует подчеркнуть, что регрессионные модели не идентифицируют причинно-следственные связи в том смысле, что объясняющие переменные «влияют» на объясняющие – они лишь позволяют установить наличие и характер этой связи.</w:t>
      </w:r>
    </w:p>
    <w:p w:rsidR="008B1E11" w:rsidRPr="000C78C4" w:rsidRDefault="00CF2022" w:rsidP="008B1E11">
      <w:pPr>
        <w:spacing w:line="360" w:lineRule="auto"/>
        <w:ind w:firstLine="567"/>
        <w:divId w:val="1518538343"/>
        <w:rPr>
          <w:rFonts w:ascii="Times New Roman" w:eastAsia="Times New Roman" w:hAnsi="Times New Roman" w:cs="Times New Roman"/>
          <w:sz w:val="28"/>
          <w:szCs w:val="28"/>
          <w:lang w:eastAsia="ru-RU"/>
        </w:rPr>
      </w:pPr>
      <w:r w:rsidRPr="000C78C4">
        <w:rPr>
          <w:rFonts w:ascii="Times New Roman" w:hAnsi="Times New Roman" w:cs="Times New Roman"/>
          <w:sz w:val="28"/>
          <w:szCs w:val="28"/>
        </w:rPr>
        <w:t>При апробации данной модели в указанных выше регионах в</w:t>
      </w:r>
      <w:r w:rsidR="008B1E11" w:rsidRPr="000C78C4">
        <w:rPr>
          <w:rFonts w:ascii="Times New Roman" w:hAnsi="Times New Roman" w:cs="Times New Roman"/>
          <w:sz w:val="28"/>
          <w:szCs w:val="28"/>
        </w:rPr>
        <w:t xml:space="preserve"> качестве переменных, отражающих социальный состав учащихся, рассмотрено </w:t>
      </w:r>
      <w:r w:rsidRPr="000C78C4">
        <w:rPr>
          <w:rFonts w:ascii="Times New Roman" w:hAnsi="Times New Roman" w:cs="Times New Roman"/>
          <w:sz w:val="28"/>
          <w:szCs w:val="28"/>
        </w:rPr>
        <w:t xml:space="preserve">всего </w:t>
      </w:r>
      <w:r w:rsidR="008B1E11" w:rsidRPr="000C78C4">
        <w:rPr>
          <w:rFonts w:ascii="Times New Roman" w:hAnsi="Times New Roman" w:cs="Times New Roman"/>
          <w:sz w:val="28"/>
          <w:szCs w:val="28"/>
        </w:rPr>
        <w:t>18 переменных</w:t>
      </w:r>
      <w:r w:rsidRPr="000C78C4">
        <w:rPr>
          <w:rFonts w:ascii="Times New Roman" w:hAnsi="Times New Roman" w:cs="Times New Roman"/>
          <w:sz w:val="28"/>
          <w:szCs w:val="28"/>
        </w:rPr>
        <w:t>. Из них</w:t>
      </w:r>
      <w:r w:rsidR="008B1E11" w:rsidRPr="000C78C4">
        <w:rPr>
          <w:rFonts w:ascii="Times New Roman" w:hAnsi="Times New Roman" w:cs="Times New Roman"/>
          <w:sz w:val="28"/>
          <w:szCs w:val="28"/>
        </w:rPr>
        <w:t xml:space="preserve"> выбрано пять итоговых переменных, с которыми определена статистическая связь средних баллов ЕГЭ школы. Таким образом, </w:t>
      </w:r>
      <w:r w:rsidRPr="000C78C4">
        <w:rPr>
          <w:rFonts w:ascii="Times New Roman" w:eastAsia="Times New Roman" w:hAnsi="Times New Roman" w:cs="Times New Roman"/>
          <w:sz w:val="28"/>
          <w:szCs w:val="28"/>
          <w:lang w:eastAsia="ru-RU"/>
        </w:rPr>
        <w:t>Индекс социального благополучия школы</w:t>
      </w:r>
      <w:r w:rsidR="008B1E11" w:rsidRPr="000C78C4">
        <w:rPr>
          <w:rFonts w:ascii="Times New Roman" w:eastAsia="Times New Roman" w:hAnsi="Times New Roman" w:cs="Times New Roman"/>
          <w:sz w:val="28"/>
          <w:szCs w:val="28"/>
          <w:lang w:eastAsia="ru-RU"/>
        </w:rPr>
        <w:t xml:space="preserve"> рассчитывается на основе нескольких показателей, определяющих степень сложности контингента учащихся школы</w:t>
      </w:r>
      <w:r w:rsidRPr="000C78C4">
        <w:rPr>
          <w:rFonts w:ascii="Times New Roman" w:eastAsia="Times New Roman" w:hAnsi="Times New Roman" w:cs="Times New Roman"/>
          <w:sz w:val="28"/>
          <w:szCs w:val="28"/>
          <w:lang w:eastAsia="ru-RU"/>
        </w:rPr>
        <w:t>, а именно</w:t>
      </w:r>
      <w:r w:rsidR="008B1E11" w:rsidRPr="000C78C4">
        <w:rPr>
          <w:rFonts w:ascii="Times New Roman" w:eastAsia="Times New Roman" w:hAnsi="Times New Roman" w:cs="Times New Roman"/>
          <w:sz w:val="28"/>
          <w:szCs w:val="28"/>
          <w:lang w:eastAsia="ru-RU"/>
        </w:rPr>
        <w:t>:</w:t>
      </w:r>
    </w:p>
    <w:p w:rsidR="008B1E11" w:rsidRPr="000C78C4" w:rsidRDefault="008B1E11" w:rsidP="008B1E11">
      <w:pPr>
        <w:pStyle w:val="13"/>
        <w:numPr>
          <w:ilvl w:val="0"/>
          <w:numId w:val="19"/>
        </w:numPr>
        <w:suppressAutoHyphens w:val="0"/>
        <w:spacing w:after="0" w:line="360" w:lineRule="auto"/>
        <w:ind w:left="714" w:hanging="357"/>
        <w:jc w:val="both"/>
        <w:divId w:val="1518538343"/>
        <w:rPr>
          <w:rFonts w:ascii="Times New Roman" w:hAnsi="Times New Roman" w:cs="Times New Roman"/>
          <w:sz w:val="28"/>
          <w:szCs w:val="28"/>
        </w:rPr>
      </w:pPr>
      <w:r w:rsidRPr="000C78C4">
        <w:rPr>
          <w:rFonts w:ascii="Times New Roman" w:hAnsi="Times New Roman" w:cs="Times New Roman"/>
          <w:sz w:val="28"/>
          <w:szCs w:val="28"/>
        </w:rPr>
        <w:lastRenderedPageBreak/>
        <w:t>Доля обучающихся из семей, где оба родителя имеют высшее образование: определяется отношением численности обучающихся из семей, где оба родителя имеют высшее образование, к общей численности обучающихся образовательной организации;</w:t>
      </w:r>
    </w:p>
    <w:p w:rsidR="008B1E11" w:rsidRPr="000C78C4" w:rsidRDefault="008B1E11" w:rsidP="008B1E11">
      <w:pPr>
        <w:pStyle w:val="13"/>
        <w:numPr>
          <w:ilvl w:val="0"/>
          <w:numId w:val="19"/>
        </w:numPr>
        <w:suppressAutoHyphens w:val="0"/>
        <w:spacing w:after="0" w:line="360" w:lineRule="auto"/>
        <w:ind w:left="714" w:hanging="357"/>
        <w:jc w:val="both"/>
        <w:divId w:val="1518538343"/>
        <w:rPr>
          <w:rFonts w:ascii="Times New Roman" w:hAnsi="Times New Roman" w:cs="Times New Roman"/>
          <w:sz w:val="28"/>
          <w:szCs w:val="28"/>
        </w:rPr>
      </w:pPr>
      <w:r w:rsidRPr="000C78C4">
        <w:rPr>
          <w:rFonts w:ascii="Times New Roman" w:hAnsi="Times New Roman" w:cs="Times New Roman"/>
          <w:sz w:val="28"/>
          <w:szCs w:val="28"/>
        </w:rPr>
        <w:t>Доля учащихся из семей, где один единственный родитель или оба родителя являются безработными: определяется отношением численности обучающихся из семей, где один единственный родитель или оба родителя являются безработными, к общей численности обучающихся образовательной организации;</w:t>
      </w:r>
    </w:p>
    <w:p w:rsidR="008B1E11" w:rsidRPr="000C78C4" w:rsidRDefault="008B1E11" w:rsidP="008B1E11">
      <w:pPr>
        <w:pStyle w:val="13"/>
        <w:numPr>
          <w:ilvl w:val="0"/>
          <w:numId w:val="19"/>
        </w:numPr>
        <w:suppressAutoHyphens w:val="0"/>
        <w:spacing w:after="0" w:line="360" w:lineRule="auto"/>
        <w:ind w:left="714" w:hanging="357"/>
        <w:jc w:val="both"/>
        <w:divId w:val="1518538343"/>
        <w:rPr>
          <w:rFonts w:ascii="Times New Roman" w:hAnsi="Times New Roman" w:cs="Times New Roman"/>
          <w:sz w:val="28"/>
          <w:szCs w:val="28"/>
        </w:rPr>
      </w:pPr>
      <w:proofErr w:type="gramStart"/>
      <w:r w:rsidRPr="000C78C4">
        <w:rPr>
          <w:rFonts w:ascii="Times New Roman" w:hAnsi="Times New Roman" w:cs="Times New Roman"/>
          <w:sz w:val="28"/>
          <w:szCs w:val="28"/>
        </w:rPr>
        <w:t>Доля обучающихся из неполных семей: определяется отношением численности обучающихся из неполных семей к общей численности обучающихся образовательной организации;</w:t>
      </w:r>
      <w:proofErr w:type="gramEnd"/>
    </w:p>
    <w:p w:rsidR="008B1E11" w:rsidRPr="000C78C4" w:rsidRDefault="008B1E11" w:rsidP="008B1E11">
      <w:pPr>
        <w:pStyle w:val="13"/>
        <w:numPr>
          <w:ilvl w:val="0"/>
          <w:numId w:val="19"/>
        </w:numPr>
        <w:suppressAutoHyphens w:val="0"/>
        <w:spacing w:after="0" w:line="360" w:lineRule="auto"/>
        <w:ind w:left="714" w:hanging="357"/>
        <w:jc w:val="both"/>
        <w:divId w:val="1518538343"/>
        <w:rPr>
          <w:rFonts w:ascii="Times New Roman" w:hAnsi="Times New Roman" w:cs="Times New Roman"/>
          <w:sz w:val="28"/>
          <w:szCs w:val="28"/>
        </w:rPr>
      </w:pPr>
      <w:r w:rsidRPr="000C78C4">
        <w:rPr>
          <w:rFonts w:ascii="Times New Roman" w:hAnsi="Times New Roman" w:cs="Times New Roman"/>
          <w:sz w:val="28"/>
          <w:szCs w:val="28"/>
        </w:rPr>
        <w:t xml:space="preserve">Доля обучающихся, состоящих на </w:t>
      </w:r>
      <w:proofErr w:type="spellStart"/>
      <w:r w:rsidRPr="000C78C4">
        <w:rPr>
          <w:rFonts w:ascii="Times New Roman" w:hAnsi="Times New Roman" w:cs="Times New Roman"/>
          <w:sz w:val="28"/>
          <w:szCs w:val="28"/>
        </w:rPr>
        <w:t>внутришкольном</w:t>
      </w:r>
      <w:proofErr w:type="spellEnd"/>
      <w:r w:rsidRPr="000C78C4">
        <w:rPr>
          <w:rFonts w:ascii="Times New Roman" w:hAnsi="Times New Roman" w:cs="Times New Roman"/>
          <w:sz w:val="28"/>
          <w:szCs w:val="28"/>
        </w:rPr>
        <w:t xml:space="preserve"> и других видах учёта: определяется отношением численности обучающихся, состоящих на учёте в связи с </w:t>
      </w:r>
      <w:proofErr w:type="spellStart"/>
      <w:r w:rsidRPr="000C78C4">
        <w:rPr>
          <w:rFonts w:ascii="Times New Roman" w:hAnsi="Times New Roman" w:cs="Times New Roman"/>
          <w:sz w:val="28"/>
          <w:szCs w:val="28"/>
        </w:rPr>
        <w:t>девиантным</w:t>
      </w:r>
      <w:proofErr w:type="spellEnd"/>
      <w:r w:rsidRPr="000C78C4">
        <w:rPr>
          <w:rFonts w:ascii="Times New Roman" w:hAnsi="Times New Roman" w:cs="Times New Roman"/>
          <w:sz w:val="28"/>
          <w:szCs w:val="28"/>
        </w:rPr>
        <w:t xml:space="preserve"> поведением, к общей численности обучающихся образовательной организации.</w:t>
      </w:r>
    </w:p>
    <w:p w:rsidR="008B1E11" w:rsidRPr="000C78C4" w:rsidRDefault="008B1E11" w:rsidP="008B1E11">
      <w:pPr>
        <w:pStyle w:val="13"/>
        <w:numPr>
          <w:ilvl w:val="0"/>
          <w:numId w:val="19"/>
        </w:numPr>
        <w:suppressAutoHyphens w:val="0"/>
        <w:spacing w:after="0" w:line="360" w:lineRule="auto"/>
        <w:ind w:left="714" w:hanging="357"/>
        <w:jc w:val="both"/>
        <w:divId w:val="1518538343"/>
        <w:rPr>
          <w:rFonts w:ascii="Times New Roman" w:hAnsi="Times New Roman" w:cs="Times New Roman"/>
          <w:sz w:val="28"/>
          <w:szCs w:val="28"/>
        </w:rPr>
      </w:pPr>
      <w:r w:rsidRPr="000C78C4">
        <w:rPr>
          <w:rFonts w:ascii="Times New Roman" w:hAnsi="Times New Roman" w:cs="Times New Roman"/>
          <w:sz w:val="28"/>
          <w:szCs w:val="28"/>
        </w:rPr>
        <w:t xml:space="preserve">Доля обучающихся из семей, </w:t>
      </w:r>
      <w:r w:rsidR="00A310AB">
        <w:rPr>
          <w:rFonts w:ascii="Times New Roman" w:hAnsi="Times New Roman" w:cs="Times New Roman"/>
          <w:sz w:val="28"/>
          <w:szCs w:val="28"/>
        </w:rPr>
        <w:t>с особенным миграционным и языковым статусом</w:t>
      </w:r>
      <w:r w:rsidRPr="000C78C4">
        <w:rPr>
          <w:rFonts w:ascii="Times New Roman" w:hAnsi="Times New Roman" w:cs="Times New Roman"/>
          <w:sz w:val="28"/>
          <w:szCs w:val="28"/>
        </w:rPr>
        <w:t>: определяется отношением численности обучающихся, для которых русских язык не является родным, к общей численности обучающихся образовательной организации.</w:t>
      </w:r>
    </w:p>
    <w:p w:rsidR="008B1E11" w:rsidRPr="000C78C4" w:rsidRDefault="008B1E11" w:rsidP="008B1E11">
      <w:pPr>
        <w:spacing w:line="360" w:lineRule="auto"/>
        <w:divId w:val="1518538343"/>
        <w:rPr>
          <w:rFonts w:ascii="Times New Roman" w:hAnsi="Times New Roman" w:cs="Times New Roman"/>
          <w:sz w:val="28"/>
          <w:szCs w:val="28"/>
        </w:rPr>
      </w:pPr>
      <w:r w:rsidRPr="00CF3357">
        <w:rPr>
          <w:rFonts w:ascii="Times New Roman" w:hAnsi="Times New Roman" w:cs="Times New Roman"/>
          <w:sz w:val="28"/>
          <w:szCs w:val="28"/>
          <w:highlight w:val="yellow"/>
        </w:rPr>
        <w:t>С помощью</w:t>
      </w:r>
      <w:r w:rsidRPr="000C78C4">
        <w:rPr>
          <w:rFonts w:ascii="Times New Roman" w:hAnsi="Times New Roman" w:cs="Times New Roman"/>
          <w:sz w:val="28"/>
          <w:szCs w:val="28"/>
        </w:rPr>
        <w:t xml:space="preserve"> вышеописанной модели для каждого набора значений объясняющих факторов </w:t>
      </w:r>
      <w:r w:rsidR="00B47872">
        <w:rPr>
          <w:rFonts w:ascii="Times New Roman" w:hAnsi="Times New Roman" w:cs="Times New Roman"/>
          <w:sz w:val="28"/>
          <w:szCs w:val="28"/>
        </w:rPr>
        <w:t>можно</w:t>
      </w:r>
      <w:r w:rsidRPr="000C78C4">
        <w:rPr>
          <w:rFonts w:ascii="Times New Roman" w:hAnsi="Times New Roman" w:cs="Times New Roman"/>
          <w:sz w:val="28"/>
          <w:szCs w:val="28"/>
        </w:rPr>
        <w:t xml:space="preserve"> зафиксировать определенный коридор «нормальных» предсказанных моделью значений результатов ЕГЭ. По сути, данный коридор значений репрезентирует доверительный интервал, построенный с помощью случайной выборки из распределения с неизвестным параметром, такой, что он накрывает данный параметр с заданной вероятностью. Количество способов построить выборку определяется по следующей формуле:</w:t>
      </w:r>
    </w:p>
    <w:p w:rsidR="008B1E11" w:rsidRPr="000C78C4" w:rsidRDefault="009A01CC" w:rsidP="008B1E11">
      <w:pPr>
        <w:spacing w:line="360" w:lineRule="auto"/>
        <w:divId w:val="1518538343"/>
        <w:rPr>
          <w:rFonts w:ascii="Times New Roman" w:eastAsiaTheme="minorEastAsia" w:hAnsi="Times New Roman" w:cs="Times New Roman"/>
          <w:sz w:val="28"/>
          <w:szCs w:val="28"/>
        </w:rPr>
      </w:pPr>
      <m:oMathPara>
        <m:oMath>
          <m:sSubSup>
            <m:sSubSupPr>
              <m:ctrlPr>
                <w:rPr>
                  <w:rFonts w:ascii="Cambria Math" w:hAnsi="Cambria Math" w:cs="Times New Roman"/>
                  <w:i/>
                  <w:sz w:val="28"/>
                  <w:szCs w:val="28"/>
                  <w:lang w:val="en-GB"/>
                </w:rPr>
              </m:ctrlPr>
            </m:sSubSupPr>
            <m:e>
              <m:r>
                <w:rPr>
                  <w:rFonts w:ascii="Cambria Math" w:hAnsi="Cambria Math" w:cs="Times New Roman"/>
                  <w:sz w:val="28"/>
                  <w:szCs w:val="28"/>
                  <w:lang w:val="en-GB"/>
                </w:rPr>
                <m:t>C</m:t>
              </m:r>
            </m:e>
            <m:sub>
              <m:r>
                <w:rPr>
                  <w:rFonts w:ascii="Cambria Math" w:hAnsi="Cambria Math" w:cs="Times New Roman"/>
                  <w:sz w:val="28"/>
                  <w:szCs w:val="28"/>
                  <w:lang w:val="en-GB"/>
                </w:rPr>
                <m:t>N</m:t>
              </m:r>
            </m:sub>
            <m:sup>
              <m:r>
                <w:rPr>
                  <w:rFonts w:ascii="Cambria Math" w:hAnsi="Cambria Math" w:cs="Times New Roman"/>
                  <w:sz w:val="28"/>
                  <w:szCs w:val="28"/>
                  <w:lang w:val="en-GB"/>
                </w:rPr>
                <m:t>n</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GB"/>
                </w:rPr>
              </m:ctrlPr>
            </m:fPr>
            <m:num>
              <m:r>
                <w:rPr>
                  <w:rFonts w:ascii="Cambria Math" w:eastAsiaTheme="minorEastAsia" w:hAnsi="Cambria Math" w:cs="Times New Roman"/>
                  <w:sz w:val="28"/>
                  <w:szCs w:val="28"/>
                  <w:lang w:val="en-GB"/>
                </w:rPr>
                <m:t>N</m:t>
              </m:r>
              <m:r>
                <w:rPr>
                  <w:rFonts w:ascii="Cambria Math" w:eastAsiaTheme="minorEastAsia" w:hAnsi="Cambria Math" w:cs="Times New Roman"/>
                  <w:sz w:val="28"/>
                  <w:szCs w:val="28"/>
                </w:rPr>
                <m:t>!</m:t>
              </m:r>
            </m:num>
            <m:den>
              <m:r>
                <w:rPr>
                  <w:rFonts w:ascii="Cambria Math" w:eastAsiaTheme="minorEastAsia" w:hAnsi="Cambria Math" w:cs="Times New Roman"/>
                  <w:sz w:val="28"/>
                  <w:szCs w:val="28"/>
                  <w:lang w:val="en-GB"/>
                </w:rPr>
                <m:t>n</m:t>
              </m:r>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GB"/>
                    </w:rPr>
                  </m:ctrlPr>
                </m:dPr>
                <m:e>
                  <m:r>
                    <w:rPr>
                      <w:rFonts w:ascii="Cambria Math" w:eastAsiaTheme="minorEastAsia" w:hAnsi="Cambria Math" w:cs="Times New Roman"/>
                      <w:sz w:val="28"/>
                      <w:szCs w:val="28"/>
                      <w:lang w:val="en-GB"/>
                    </w:rPr>
                    <m:t>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GB"/>
                    </w:rPr>
                    <m:t>n</m:t>
                  </m:r>
                </m:e>
              </m:d>
              <m:r>
                <w:rPr>
                  <w:rFonts w:ascii="Cambria Math" w:eastAsiaTheme="minorEastAsia" w:hAnsi="Cambria Math" w:cs="Times New Roman"/>
                  <w:sz w:val="28"/>
                  <w:szCs w:val="28"/>
                </w:rPr>
                <m:t>!</m:t>
              </m:r>
            </m:den>
          </m:f>
        </m:oMath>
      </m:oMathPara>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lastRenderedPageBreak/>
        <w:t xml:space="preserve">При построении каждой из выборки </w:t>
      </w:r>
      <w:r w:rsidR="00B47872">
        <w:rPr>
          <w:rFonts w:ascii="Times New Roman" w:hAnsi="Times New Roman" w:cs="Times New Roman"/>
          <w:sz w:val="28"/>
          <w:szCs w:val="28"/>
        </w:rPr>
        <w:t>можно</w:t>
      </w:r>
      <w:r w:rsidRPr="000C78C4">
        <w:rPr>
          <w:rFonts w:ascii="Times New Roman" w:hAnsi="Times New Roman" w:cs="Times New Roman"/>
          <w:sz w:val="28"/>
          <w:szCs w:val="28"/>
        </w:rPr>
        <w:t xml:space="preserve"> получи</w:t>
      </w:r>
      <w:r w:rsidR="00B47872">
        <w:rPr>
          <w:rFonts w:ascii="Times New Roman" w:hAnsi="Times New Roman" w:cs="Times New Roman"/>
          <w:sz w:val="28"/>
          <w:szCs w:val="28"/>
        </w:rPr>
        <w:t>ть</w:t>
      </w:r>
      <w:r w:rsidRPr="000C78C4">
        <w:rPr>
          <w:rFonts w:ascii="Times New Roman" w:hAnsi="Times New Roman" w:cs="Times New Roman"/>
          <w:sz w:val="28"/>
          <w:szCs w:val="28"/>
        </w:rPr>
        <w:t xml:space="preserve"> свое значение искомого показателя β (регрессионный коэффициент). Ошибкой выборки в данном случае будет являться разница между полученным показателем </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lang w:val="en-GB"/>
              </w:rPr>
              <m:t>i</m:t>
            </m:r>
          </m:sub>
        </m:sSub>
      </m:oMath>
      <w:r w:rsidRPr="000C78C4">
        <w:rPr>
          <w:rFonts w:ascii="Times New Roman" w:hAnsi="Times New Roman" w:cs="Times New Roman"/>
          <w:sz w:val="28"/>
          <w:szCs w:val="28"/>
        </w:rPr>
        <w:t xml:space="preserve"> и генеральным параметром µ, который неизвестен. Так как улавливается тенденция концентрации всех ошибок вокруг генерального параметра µ, мож</w:t>
      </w:r>
      <w:r w:rsidR="00B47872">
        <w:rPr>
          <w:rFonts w:ascii="Times New Roman" w:hAnsi="Times New Roman" w:cs="Times New Roman"/>
          <w:sz w:val="28"/>
          <w:szCs w:val="28"/>
        </w:rPr>
        <w:t>но</w:t>
      </w:r>
      <w:r w:rsidRPr="000C78C4">
        <w:rPr>
          <w:rFonts w:ascii="Times New Roman" w:hAnsi="Times New Roman" w:cs="Times New Roman"/>
          <w:sz w:val="28"/>
          <w:szCs w:val="28"/>
        </w:rPr>
        <w:t xml:space="preserve"> предсказать доверительный интервал:</w:t>
      </w:r>
    </w:p>
    <w:p w:rsidR="008B1E11" w:rsidRPr="000C78C4" w:rsidRDefault="009A01CC" w:rsidP="008B1E11">
      <w:pPr>
        <w:spacing w:line="360" w:lineRule="auto"/>
        <w:jc w:val="center"/>
        <w:divId w:val="1518538343"/>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lang w:val="en-GB"/>
              </w:rPr>
              <m:t>i</m:t>
            </m:r>
          </m:sub>
        </m:sSub>
        <m:r>
          <w:rPr>
            <w:rFonts w:ascii="Cambria Math" w:hAnsi="Cambria Math" w:cs="Times New Roman"/>
            <w:sz w:val="28"/>
            <w:szCs w:val="28"/>
          </w:rPr>
          <m:t xml:space="preserve">-∆ ≤ μ ≥ </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i</m:t>
            </m:r>
          </m:sub>
        </m:sSub>
        <m:r>
          <w:rPr>
            <w:rFonts w:ascii="Cambria Math" w:hAnsi="Cambria Math" w:cs="Times New Roman"/>
            <w:sz w:val="28"/>
            <w:szCs w:val="28"/>
          </w:rPr>
          <m:t>+ ∆</m:t>
        </m:r>
      </m:oMath>
      <w:r w:rsidR="008B1E11" w:rsidRPr="000C78C4">
        <w:rPr>
          <w:rFonts w:ascii="Times New Roman" w:eastAsiaTheme="minorEastAsia" w:hAnsi="Times New Roman" w:cs="Times New Roman"/>
          <w:sz w:val="28"/>
          <w:szCs w:val="28"/>
        </w:rPr>
        <w:t xml:space="preserve">, </w:t>
      </w:r>
      <w:r w:rsidR="008B1E11" w:rsidRPr="000C78C4">
        <w:rPr>
          <w:rFonts w:ascii="Times New Roman" w:eastAsiaTheme="minorEastAsia" w:hAnsi="Times New Roman" w:cs="Times New Roman"/>
          <w:sz w:val="28"/>
          <w:szCs w:val="28"/>
        </w:rPr>
        <w:tab/>
        <w:t xml:space="preserve">где </w:t>
      </w:r>
      <m:oMath>
        <m:r>
          <w:rPr>
            <w:rFonts w:ascii="Cambria Math" w:eastAsiaTheme="minorEastAsia" w:hAnsi="Cambria Math" w:cs="Times New Roman"/>
            <w:sz w:val="28"/>
            <w:szCs w:val="28"/>
          </w:rPr>
          <m:t>∆ =</m:t>
        </m:r>
        <m:sSub>
          <m:sSubPr>
            <m:ctrlPr>
              <w:rPr>
                <w:rFonts w:ascii="Cambria Math" w:eastAsiaTheme="minorEastAsia" w:hAnsi="Cambria Math" w:cs="Times New Roman"/>
                <w:i/>
                <w:sz w:val="28"/>
                <w:szCs w:val="28"/>
                <w:lang w:val="en-GB"/>
              </w:rPr>
            </m:ctrlPr>
          </m:sSubPr>
          <m:e>
            <m:r>
              <w:rPr>
                <w:rFonts w:ascii="Cambria Math" w:eastAsiaTheme="minorEastAsia" w:hAnsi="Cambria Math" w:cs="Times New Roman"/>
                <w:sz w:val="28"/>
                <w:szCs w:val="28"/>
                <w:lang w:val="en-GB"/>
              </w:rPr>
              <m:t>Z</m:t>
            </m:r>
          </m:e>
          <m:sub>
            <m:r>
              <w:rPr>
                <w:rFonts w:ascii="Cambria Math" w:eastAsiaTheme="minorEastAsia" w:hAnsi="Cambria Math" w:cs="Times New Roman"/>
                <w:sz w:val="28"/>
                <w:szCs w:val="28"/>
                <w:lang w:val="en-GB"/>
              </w:rPr>
              <m:t>γ</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GB"/>
              </w:rPr>
            </m:ctrlPr>
          </m:fPr>
          <m:num>
            <m:r>
              <w:rPr>
                <w:rFonts w:ascii="Cambria Math" w:eastAsiaTheme="minorEastAsia" w:hAnsi="Cambria Math" w:cs="Times New Roman"/>
                <w:sz w:val="28"/>
                <w:szCs w:val="28"/>
                <w:lang w:val="en-GB"/>
              </w:rPr>
              <m:t>S</m:t>
            </m:r>
          </m:num>
          <m:den>
            <m:rad>
              <m:radPr>
                <m:degHide m:val="1"/>
                <m:ctrlPr>
                  <w:rPr>
                    <w:rFonts w:ascii="Cambria Math" w:eastAsiaTheme="minorEastAsia" w:hAnsi="Cambria Math" w:cs="Times New Roman"/>
                    <w:i/>
                    <w:sz w:val="28"/>
                    <w:szCs w:val="28"/>
                    <w:lang w:val="en-GB"/>
                  </w:rPr>
                </m:ctrlPr>
              </m:radPr>
              <m:deg/>
              <m:e>
                <m:r>
                  <w:rPr>
                    <w:rFonts w:ascii="Cambria Math" w:eastAsiaTheme="minorEastAsia" w:hAnsi="Cambria Math" w:cs="Times New Roman"/>
                    <w:sz w:val="28"/>
                    <w:szCs w:val="28"/>
                    <w:lang w:val="en-GB"/>
                  </w:rPr>
                  <m:t>n</m:t>
                </m:r>
              </m:e>
            </m:rad>
          </m:den>
        </m:f>
      </m:oMath>
      <w:r w:rsidR="008B1E11" w:rsidRPr="000C78C4">
        <w:rPr>
          <w:rFonts w:ascii="Times New Roman" w:eastAsiaTheme="minorEastAsia" w:hAnsi="Times New Roman" w:cs="Times New Roman"/>
          <w:sz w:val="28"/>
          <w:szCs w:val="28"/>
        </w:rPr>
        <w:t xml:space="preserve"> </w:t>
      </w:r>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Смысл данной корректировки состоит в том, чтобы компенсировать возможные статистические ошибки, связанные с аппроксимацией коэффициентов исходного регрессионного уравнения на основе реальных данных (т.е., таким образом, учитывае</w:t>
      </w:r>
      <w:r w:rsidR="00B47872">
        <w:rPr>
          <w:rFonts w:ascii="Times New Roman" w:hAnsi="Times New Roman" w:cs="Times New Roman"/>
          <w:sz w:val="28"/>
          <w:szCs w:val="28"/>
        </w:rPr>
        <w:t>тся</w:t>
      </w:r>
      <w:r w:rsidRPr="000C78C4">
        <w:rPr>
          <w:rFonts w:ascii="Times New Roman" w:hAnsi="Times New Roman" w:cs="Times New Roman"/>
          <w:sz w:val="28"/>
          <w:szCs w:val="28"/>
        </w:rPr>
        <w:t>, что сами эти коэффициенты имеют определенную статистическую погрешность).</w:t>
      </w:r>
    </w:p>
    <w:p w:rsidR="000C78C4"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Таким образом, пределы рассчитываются для каждого конкретного случая (т.е. каждой конкретной школы). После определения данных пределов мож</w:t>
      </w:r>
      <w:r w:rsidR="00B47872">
        <w:rPr>
          <w:rFonts w:ascii="Times New Roman" w:hAnsi="Times New Roman" w:cs="Times New Roman"/>
          <w:sz w:val="28"/>
          <w:szCs w:val="28"/>
        </w:rPr>
        <w:t>но</w:t>
      </w:r>
      <w:r w:rsidRPr="000C78C4">
        <w:rPr>
          <w:rFonts w:ascii="Times New Roman" w:hAnsi="Times New Roman" w:cs="Times New Roman"/>
          <w:sz w:val="28"/>
          <w:szCs w:val="28"/>
        </w:rPr>
        <w:t xml:space="preserve"> произвести сверку фактических результатов ЕГЭ по школе с полученными значениями. Попадание фактических значений в заданные границы свидетельствует о том, что данная школа в целом демонстрирует показатели успеваемости типичные для школ с аналогичным социальным составом учащихся и ресурсным обеспечением. В свою очередь, существенные отклонения от этих «нормальных» значений можно рассматривать как результаты, серьезным образом выпадающие из общей закономерности и потому заслуживающие более детального анализа стоящих за этим причин. </w:t>
      </w:r>
    </w:p>
    <w:p w:rsidR="008B1E11" w:rsidRPr="00A310AB" w:rsidRDefault="008B1E11" w:rsidP="008B1E11">
      <w:pPr>
        <w:spacing w:line="360" w:lineRule="auto"/>
        <w:divId w:val="1518538343"/>
        <w:rPr>
          <w:rFonts w:ascii="Times New Roman" w:hAnsi="Times New Roman" w:cs="Times New Roman"/>
          <w:i/>
          <w:sz w:val="28"/>
          <w:szCs w:val="28"/>
        </w:rPr>
      </w:pPr>
      <w:proofErr w:type="gramStart"/>
      <w:r w:rsidRPr="00A310AB">
        <w:rPr>
          <w:rFonts w:ascii="Times New Roman" w:hAnsi="Times New Roman" w:cs="Times New Roman"/>
          <w:i/>
          <w:sz w:val="28"/>
          <w:szCs w:val="28"/>
        </w:rPr>
        <w:t>С этой точки зрения школы представляется возможным разделить на три условные группы – «эффективные» (т.е. способные преодолевать заданные ограничения и демонстрировать более высокие результаты, чем те, которые предписываются им установленными параметрами модели), обычные (укладывающиеся в обозначенные рамки) и «</w:t>
      </w:r>
      <w:proofErr w:type="spellStart"/>
      <w:r w:rsidRPr="00A310AB">
        <w:rPr>
          <w:rFonts w:ascii="Times New Roman" w:hAnsi="Times New Roman" w:cs="Times New Roman"/>
          <w:i/>
          <w:sz w:val="28"/>
          <w:szCs w:val="28"/>
        </w:rPr>
        <w:t>несправляющиеся</w:t>
      </w:r>
      <w:proofErr w:type="spellEnd"/>
      <w:r w:rsidRPr="00A310AB">
        <w:rPr>
          <w:rFonts w:ascii="Times New Roman" w:hAnsi="Times New Roman" w:cs="Times New Roman"/>
          <w:i/>
          <w:sz w:val="28"/>
          <w:szCs w:val="28"/>
        </w:rPr>
        <w:t xml:space="preserve">» (т.е. те, которые вопреки заданным ограничениям, показывают существенно более низкие результаты). </w:t>
      </w:r>
      <w:proofErr w:type="gramEnd"/>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lastRenderedPageBreak/>
        <w:t xml:space="preserve">Результаты анализа также позволяют иначе подойти к проблеме учета социального контекста при оценке образовательных результатов в школах. </w:t>
      </w:r>
      <w:r w:rsidR="000C78C4" w:rsidRPr="000C78C4">
        <w:rPr>
          <w:rFonts w:ascii="Times New Roman" w:hAnsi="Times New Roman" w:cs="Times New Roman"/>
          <w:sz w:val="28"/>
          <w:szCs w:val="28"/>
        </w:rPr>
        <w:t>Можно</w:t>
      </w:r>
      <w:r w:rsidRPr="000C78C4">
        <w:rPr>
          <w:rFonts w:ascii="Times New Roman" w:hAnsi="Times New Roman" w:cs="Times New Roman"/>
          <w:sz w:val="28"/>
          <w:szCs w:val="28"/>
        </w:rPr>
        <w:t xml:space="preserve"> рассчитать так называемый индекс социального благополучия школы:</w:t>
      </w:r>
    </w:p>
    <w:p w:rsidR="008B1E11" w:rsidRPr="000C78C4" w:rsidRDefault="008B1E11" w:rsidP="008B1E11">
      <w:pPr>
        <w:spacing w:line="360" w:lineRule="auto"/>
        <w:divId w:val="1518538343"/>
        <w:rPr>
          <w:rFonts w:ascii="Times New Roman" w:hAnsi="Times New Roman" w:cs="Times New Roman"/>
          <w:i/>
          <w:sz w:val="28"/>
          <w:szCs w:val="28"/>
          <w:lang w:val="en-GB"/>
        </w:rPr>
      </w:pPr>
      <m:oMathPara>
        <m:oMath>
          <m:r>
            <w:rPr>
              <w:rFonts w:ascii="Cambria Math" w:hAnsi="Cambria Math" w:cs="Times New Roman"/>
              <w:sz w:val="28"/>
              <w:szCs w:val="28"/>
            </w:rPr>
            <m:t xml:space="preserve">ИСБШ= δ+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β</m:t>
                  </m:r>
                </m:e>
              </m:nary>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β</m:t>
                  </m:r>
                </m:e>
              </m:nary>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 xml:space="preserve">+ …+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β</m:t>
                  </m:r>
                </m:e>
              </m:nary>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oMath>
      </m:oMathPara>
    </w:p>
    <w:p w:rsidR="000C78C4" w:rsidRPr="000C78C4" w:rsidRDefault="008B1E11" w:rsidP="008B1E11">
      <w:pPr>
        <w:spacing w:line="360" w:lineRule="auto"/>
        <w:divId w:val="1518538343"/>
        <w:rPr>
          <w:rFonts w:ascii="Times New Roman" w:eastAsiaTheme="minorEastAsia" w:hAnsi="Times New Roman" w:cs="Times New Roman"/>
          <w:sz w:val="28"/>
          <w:szCs w:val="28"/>
        </w:rPr>
      </w:pPr>
      <m:oMath>
        <m:r>
          <w:rPr>
            <w:rFonts w:ascii="Cambria Math" w:hAnsi="Cambria Math" w:cs="Times New Roman"/>
            <w:sz w:val="28"/>
            <w:szCs w:val="28"/>
          </w:rPr>
          <m:t>δ</m:t>
        </m:r>
      </m:oMath>
      <w:r w:rsidRPr="000C78C4">
        <w:rPr>
          <w:rFonts w:ascii="Times New Roman" w:eastAsiaTheme="minorEastAsia" w:hAnsi="Times New Roman" w:cs="Times New Roman"/>
          <w:sz w:val="28"/>
          <w:szCs w:val="28"/>
        </w:rPr>
        <w:t xml:space="preserve"> </w:t>
      </w:r>
      <w:proofErr w:type="gramStart"/>
      <w:r w:rsidRPr="000C78C4">
        <w:rPr>
          <w:rFonts w:ascii="Times New Roman" w:eastAsiaTheme="minorEastAsia" w:hAnsi="Times New Roman" w:cs="Times New Roman"/>
          <w:sz w:val="28"/>
          <w:szCs w:val="28"/>
        </w:rPr>
        <w:t xml:space="preserve">– значение, </w:t>
      </w:r>
      <w:r w:rsidRPr="000C78C4">
        <w:rPr>
          <w:rFonts w:ascii="Times New Roman" w:hAnsi="Times New Roman" w:cs="Times New Roman"/>
          <w:sz w:val="28"/>
          <w:szCs w:val="28"/>
        </w:rPr>
        <w:t xml:space="preserve">которое вводится исследователем для того, чтобы привести индекс к </w:t>
      </w:r>
      <w:r w:rsidRPr="000C78C4">
        <w:rPr>
          <w:rFonts w:ascii="Times New Roman" w:eastAsiaTheme="minorEastAsia" w:hAnsi="Times New Roman" w:cs="Times New Roman"/>
          <w:sz w:val="28"/>
          <w:szCs w:val="28"/>
        </w:rPr>
        <w:t>шкале «1-100» путем решения системы уравнений: в одном уравнении индекс равняется 100, а все переменные, коэффициент β которых отрицательный, принимают значение ноль; во втором уравнении значение индекса равняется нулю, а все переменные, коэффициент β которых положительный, принимают значение ноль.</w:t>
      </w:r>
      <w:proofErr w:type="gramEnd"/>
      <w:r w:rsidRPr="000C78C4">
        <w:rPr>
          <w:rFonts w:ascii="Times New Roman" w:eastAsiaTheme="minorEastAsia" w:hAnsi="Times New Roman" w:cs="Times New Roman"/>
          <w:sz w:val="28"/>
          <w:szCs w:val="28"/>
        </w:rPr>
        <w:t xml:space="preserve"> Таким образом, в максимально выгодном для школы положении (когда все положительные характеристики социального состава равны «1», а отрицательные «0») индекс принимает значение «100», а в максимально уязвимом (обратная ситуация) – «0». Удельные веса для остальных показателей теперь несложно вычислить путем деления модальных значений отдельных коэффициентов на их сумму. Коэффициент β – это коэффициенты регрессионной модели, которая была описана выше. </w:t>
      </w:r>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eastAsiaTheme="minorEastAsia" w:hAnsi="Times New Roman" w:cs="Times New Roman"/>
          <w:sz w:val="28"/>
          <w:szCs w:val="28"/>
        </w:rPr>
        <w:t>Названный индекс может быть использован в сочетании с рассмотренн</w:t>
      </w:r>
      <w:r w:rsidR="00B47872">
        <w:rPr>
          <w:rFonts w:ascii="Times New Roman" w:eastAsiaTheme="minorEastAsia" w:hAnsi="Times New Roman" w:cs="Times New Roman"/>
          <w:sz w:val="28"/>
          <w:szCs w:val="28"/>
        </w:rPr>
        <w:t xml:space="preserve">ой </w:t>
      </w:r>
      <w:r w:rsidRPr="000C78C4">
        <w:rPr>
          <w:rFonts w:ascii="Times New Roman" w:eastAsiaTheme="minorEastAsia" w:hAnsi="Times New Roman" w:cs="Times New Roman"/>
          <w:sz w:val="28"/>
          <w:szCs w:val="28"/>
        </w:rPr>
        <w:t xml:space="preserve">выше методикой выявления ведущих школ и школ, нуждающихся в развитии образовательных практик, на основе </w:t>
      </w:r>
      <w:proofErr w:type="spellStart"/>
      <w:r w:rsidRPr="000C78C4">
        <w:rPr>
          <w:rFonts w:ascii="Times New Roman" w:eastAsiaTheme="minorEastAsia" w:hAnsi="Times New Roman" w:cs="Times New Roman"/>
          <w:sz w:val="28"/>
          <w:szCs w:val="28"/>
        </w:rPr>
        <w:t>контекстуализации</w:t>
      </w:r>
      <w:proofErr w:type="spellEnd"/>
      <w:r w:rsidRPr="000C78C4">
        <w:rPr>
          <w:rFonts w:ascii="Times New Roman" w:eastAsiaTheme="minorEastAsia" w:hAnsi="Times New Roman" w:cs="Times New Roman"/>
          <w:sz w:val="28"/>
          <w:szCs w:val="28"/>
        </w:rPr>
        <w:t xml:space="preserve"> критериев их результативности. Это особенно актуально в случаях, когда для целей более глубокого анализа требуется выделить «крайние» группы школ – например, высокоэффективные, но доказывающие свою эффективность в крайне неблагополучных социальных условиях, и, с другой стороны, малоэффективные, демонстрирующие неубедительные результаты в условиях максимального благоприятствования.</w:t>
      </w:r>
      <w:r w:rsidRPr="000C78C4">
        <w:rPr>
          <w:rFonts w:ascii="Times New Roman" w:hAnsi="Times New Roman" w:cs="Times New Roman"/>
          <w:sz w:val="28"/>
          <w:szCs w:val="28"/>
        </w:rPr>
        <w:t xml:space="preserve"> </w:t>
      </w:r>
    </w:p>
    <w:p w:rsidR="00A310AB" w:rsidRPr="00A310AB" w:rsidRDefault="008B1E11" w:rsidP="008B1E11">
      <w:pPr>
        <w:spacing w:line="360" w:lineRule="auto"/>
        <w:divId w:val="1518538343"/>
        <w:rPr>
          <w:rFonts w:ascii="Times New Roman" w:hAnsi="Times New Roman" w:cs="Times New Roman"/>
          <w:i/>
          <w:sz w:val="28"/>
          <w:szCs w:val="28"/>
        </w:rPr>
      </w:pPr>
      <w:r w:rsidRPr="00A310AB">
        <w:rPr>
          <w:rFonts w:ascii="Times New Roman" w:hAnsi="Times New Roman" w:cs="Times New Roman"/>
          <w:i/>
          <w:sz w:val="28"/>
          <w:szCs w:val="28"/>
        </w:rPr>
        <w:t xml:space="preserve">В целом результаты анализа позволяют констатировать, что академическая успеваемость, измерявшаяся с помощью показателей ЕГЭ по русскому языку и математике, действительно устойчиво различается для </w:t>
      </w:r>
      <w:r w:rsidRPr="00A310AB">
        <w:rPr>
          <w:rFonts w:ascii="Times New Roman" w:hAnsi="Times New Roman" w:cs="Times New Roman"/>
          <w:i/>
          <w:sz w:val="28"/>
          <w:szCs w:val="28"/>
        </w:rPr>
        <w:lastRenderedPageBreak/>
        <w:t xml:space="preserve">школ с разным социальным составом учащихся: более благополучная социальная среда способствует более высоким образовательным результатам. </w:t>
      </w:r>
    </w:p>
    <w:p w:rsidR="000C78C4"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К наиболее «чувствительным» характеристикам этой среды по рассмотренной выборке школ относится уровень образования родителей, доля учащихся из неполных семей и наличие особо проблемного контингента (в виде </w:t>
      </w:r>
      <w:r w:rsidR="00A310AB">
        <w:rPr>
          <w:rFonts w:ascii="Times New Roman" w:hAnsi="Times New Roman" w:cs="Times New Roman"/>
          <w:sz w:val="28"/>
          <w:szCs w:val="28"/>
        </w:rPr>
        <w:t>учащихся</w:t>
      </w:r>
      <w:r w:rsidRPr="000C78C4">
        <w:rPr>
          <w:rFonts w:ascii="Times New Roman" w:hAnsi="Times New Roman" w:cs="Times New Roman"/>
          <w:sz w:val="28"/>
          <w:szCs w:val="28"/>
        </w:rPr>
        <w:t xml:space="preserve">, состоящих на </w:t>
      </w:r>
      <w:proofErr w:type="spellStart"/>
      <w:r w:rsidRPr="000C78C4">
        <w:rPr>
          <w:rFonts w:ascii="Times New Roman" w:hAnsi="Times New Roman" w:cs="Times New Roman"/>
          <w:sz w:val="28"/>
          <w:szCs w:val="28"/>
        </w:rPr>
        <w:t>внутришкольном</w:t>
      </w:r>
      <w:proofErr w:type="spellEnd"/>
      <w:r w:rsidRPr="000C78C4">
        <w:rPr>
          <w:rFonts w:ascii="Times New Roman" w:hAnsi="Times New Roman" w:cs="Times New Roman"/>
          <w:sz w:val="28"/>
          <w:szCs w:val="28"/>
        </w:rPr>
        <w:t xml:space="preserve"> учете, на учете в КДН и т.п.). Вне зависимости от уровня квалификации учителям в любом случае «удобнее» работать с учащимися, чьи родители проявляют повышенный интерес к успеваемости своих детей и активнее инвестируют имеющиеся ресурсы в различные формы внешкольного образования, чем с детьми, чьи родители не могут себе этого позволить. Отклонения в поведении, культурный барьер, возможная нехватка внимания к детям со стороны родителей – все это создает определенные трудности в работе учителей, которые необходимо учитывать при оценке результатов их деятельности, а также деятельности школы в целом. </w:t>
      </w:r>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Исходя из результатов проведенного анализа, существует наиболее привилегированный тип школ, к которому вполне обосновано предъявлять наиболее высокие требования в отношении образовательных результатов, и существует ряд школ, которые работают </w:t>
      </w:r>
      <w:r w:rsidR="000C78C4" w:rsidRPr="000C78C4">
        <w:rPr>
          <w:rFonts w:ascii="Times New Roman" w:hAnsi="Times New Roman" w:cs="Times New Roman"/>
          <w:sz w:val="28"/>
          <w:szCs w:val="28"/>
        </w:rPr>
        <w:t xml:space="preserve">в неблагоприятных социальных условиях </w:t>
      </w:r>
      <w:r w:rsidRPr="000C78C4">
        <w:rPr>
          <w:rFonts w:ascii="Times New Roman" w:hAnsi="Times New Roman" w:cs="Times New Roman"/>
          <w:sz w:val="28"/>
          <w:szCs w:val="28"/>
        </w:rPr>
        <w:t>и не могут конкурировать со школами первого типа. Такие школы необходимо рассматривать отдельно.</w:t>
      </w:r>
    </w:p>
    <w:p w:rsidR="008B1E11" w:rsidRPr="000C78C4" w:rsidRDefault="008B1E11" w:rsidP="008B1E11">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Наиболее устойчивыми показателями, определяющими дифференциацию школ по степени сложности контингента в нескольких пилотных </w:t>
      </w:r>
      <w:r w:rsidR="00124A3A">
        <w:rPr>
          <w:rFonts w:ascii="Times New Roman" w:hAnsi="Times New Roman" w:cs="Times New Roman"/>
          <w:sz w:val="28"/>
          <w:szCs w:val="28"/>
        </w:rPr>
        <w:t>субъектах</w:t>
      </w:r>
      <w:r w:rsidRPr="000C78C4">
        <w:rPr>
          <w:rFonts w:ascii="Times New Roman" w:hAnsi="Times New Roman" w:cs="Times New Roman"/>
          <w:sz w:val="28"/>
          <w:szCs w:val="28"/>
        </w:rPr>
        <w:t xml:space="preserve"> Р</w:t>
      </w:r>
      <w:r w:rsidR="00124A3A">
        <w:rPr>
          <w:rFonts w:ascii="Times New Roman" w:hAnsi="Times New Roman" w:cs="Times New Roman"/>
          <w:sz w:val="28"/>
          <w:szCs w:val="28"/>
        </w:rPr>
        <w:t xml:space="preserve">оссийской </w:t>
      </w:r>
      <w:r w:rsidRPr="000C78C4">
        <w:rPr>
          <w:rFonts w:ascii="Times New Roman" w:hAnsi="Times New Roman" w:cs="Times New Roman"/>
          <w:sz w:val="28"/>
          <w:szCs w:val="28"/>
        </w:rPr>
        <w:t>Ф</w:t>
      </w:r>
      <w:r w:rsidR="00124A3A">
        <w:rPr>
          <w:rFonts w:ascii="Times New Roman" w:hAnsi="Times New Roman" w:cs="Times New Roman"/>
          <w:sz w:val="28"/>
          <w:szCs w:val="28"/>
        </w:rPr>
        <w:t>едерации</w:t>
      </w:r>
      <w:r w:rsidRPr="000C78C4">
        <w:rPr>
          <w:rFonts w:ascii="Times New Roman" w:hAnsi="Times New Roman" w:cs="Times New Roman"/>
          <w:sz w:val="28"/>
          <w:szCs w:val="28"/>
        </w:rPr>
        <w:t xml:space="preserve">, являются три показателя: доля обучающихся из неполных семей; доля обучающихся из семей, где оба родителя имеют высшее образование; доля обучающихся, состоящих на </w:t>
      </w:r>
      <w:proofErr w:type="spellStart"/>
      <w:r w:rsidRPr="000C78C4">
        <w:rPr>
          <w:rFonts w:ascii="Times New Roman" w:hAnsi="Times New Roman" w:cs="Times New Roman"/>
          <w:sz w:val="28"/>
          <w:szCs w:val="28"/>
        </w:rPr>
        <w:t>внутришкольном</w:t>
      </w:r>
      <w:proofErr w:type="spellEnd"/>
      <w:r w:rsidRPr="000C78C4">
        <w:rPr>
          <w:rFonts w:ascii="Times New Roman" w:hAnsi="Times New Roman" w:cs="Times New Roman"/>
          <w:sz w:val="28"/>
          <w:szCs w:val="28"/>
        </w:rPr>
        <w:t xml:space="preserve"> учёте. Ниже представлен пример формулы </w:t>
      </w:r>
      <w:r w:rsidR="000C78C4" w:rsidRPr="000C78C4">
        <w:rPr>
          <w:rFonts w:ascii="Times New Roman" w:hAnsi="Times New Roman" w:cs="Times New Roman"/>
          <w:sz w:val="28"/>
          <w:szCs w:val="28"/>
        </w:rPr>
        <w:t xml:space="preserve">Индекса социального благополучия (далее – </w:t>
      </w:r>
      <w:r w:rsidRPr="000C78C4">
        <w:rPr>
          <w:rFonts w:ascii="Times New Roman" w:hAnsi="Times New Roman" w:cs="Times New Roman"/>
          <w:sz w:val="28"/>
          <w:szCs w:val="28"/>
        </w:rPr>
        <w:lastRenderedPageBreak/>
        <w:t>ИСБ</w:t>
      </w:r>
      <w:r w:rsidR="000C78C4" w:rsidRPr="000C78C4">
        <w:rPr>
          <w:rFonts w:ascii="Times New Roman" w:hAnsi="Times New Roman" w:cs="Times New Roman"/>
          <w:sz w:val="28"/>
          <w:szCs w:val="28"/>
        </w:rPr>
        <w:t>)</w:t>
      </w:r>
      <w:r w:rsidRPr="000C78C4">
        <w:rPr>
          <w:rFonts w:ascii="Times New Roman" w:hAnsi="Times New Roman" w:cs="Times New Roman"/>
          <w:sz w:val="28"/>
          <w:szCs w:val="28"/>
        </w:rPr>
        <w:t>, которая была рассчитана на основе данных Мониторинга экономики образования</w:t>
      </w:r>
      <w:r w:rsidR="000C78C4" w:rsidRPr="000C78C4">
        <w:rPr>
          <w:rStyle w:val="a7"/>
          <w:rFonts w:ascii="Times New Roman" w:hAnsi="Times New Roman" w:cs="Times New Roman"/>
          <w:sz w:val="28"/>
          <w:szCs w:val="28"/>
        </w:rPr>
        <w:footnoteReference w:id="9"/>
      </w:r>
      <w:r w:rsidRPr="000C78C4">
        <w:rPr>
          <w:rFonts w:ascii="Times New Roman" w:hAnsi="Times New Roman" w:cs="Times New Roman"/>
          <w:sz w:val="28"/>
          <w:szCs w:val="28"/>
        </w:rPr>
        <w:t xml:space="preserve"> за 2015 год:</w:t>
      </w:r>
    </w:p>
    <w:p w:rsidR="008B1E11" w:rsidRPr="000C78C4" w:rsidRDefault="008B1E11" w:rsidP="008B1E11">
      <w:pPr>
        <w:spacing w:line="360" w:lineRule="auto"/>
        <w:divId w:val="1518538343"/>
        <w:rPr>
          <w:rFonts w:ascii="Times New Roman" w:hAnsi="Times New Roman" w:cs="Times New Roman"/>
          <w:sz w:val="28"/>
          <w:szCs w:val="28"/>
        </w:rPr>
      </w:pPr>
    </w:p>
    <w:p w:rsidR="008B1E11" w:rsidRPr="000C78C4" w:rsidRDefault="008B1E11" w:rsidP="008B1E11">
      <w:pPr>
        <w:spacing w:line="360" w:lineRule="auto"/>
        <w:ind w:firstLine="567"/>
        <w:jc w:val="center"/>
        <w:divId w:val="1518538343"/>
        <w:rPr>
          <w:rFonts w:ascii="Times New Roman" w:eastAsia="Times New Roman" w:hAnsi="Times New Roman" w:cs="Times New Roman"/>
          <w:sz w:val="28"/>
          <w:szCs w:val="28"/>
          <w:lang w:eastAsia="ru-RU"/>
        </w:rPr>
      </w:pPr>
      <w:r w:rsidRPr="000C78C4">
        <w:rPr>
          <w:rFonts w:ascii="Times New Roman" w:eastAsia="Times New Roman" w:hAnsi="Times New Roman" w:cs="Times New Roman"/>
          <w:b/>
          <w:sz w:val="28"/>
          <w:szCs w:val="28"/>
          <w:lang w:eastAsia="ru-RU"/>
        </w:rPr>
        <w:t xml:space="preserve">ИСБ </w:t>
      </w:r>
      <w:r w:rsidRPr="000C78C4">
        <w:rPr>
          <w:rFonts w:ascii="Times New Roman" w:eastAsia="Times New Roman" w:hAnsi="Times New Roman" w:cs="Times New Roman"/>
          <w:sz w:val="28"/>
          <w:szCs w:val="28"/>
          <w:lang w:eastAsia="ru-RU"/>
        </w:rPr>
        <w:t xml:space="preserve">= 85 + 15 × «доля учащихся из семей, где оба родителя имеют высшее образование» – 20 × «доля учащихся из неполных семей» – 65 × «доля учащихся, состоящих на </w:t>
      </w:r>
      <w:proofErr w:type="spellStart"/>
      <w:r w:rsidRPr="000C78C4">
        <w:rPr>
          <w:rFonts w:ascii="Times New Roman" w:eastAsia="Times New Roman" w:hAnsi="Times New Roman" w:cs="Times New Roman"/>
          <w:sz w:val="28"/>
          <w:szCs w:val="28"/>
          <w:lang w:eastAsia="ru-RU"/>
        </w:rPr>
        <w:t>внутришкольном</w:t>
      </w:r>
      <w:proofErr w:type="spellEnd"/>
      <w:r w:rsidRPr="000C78C4">
        <w:rPr>
          <w:rFonts w:ascii="Times New Roman" w:eastAsia="Times New Roman" w:hAnsi="Times New Roman" w:cs="Times New Roman"/>
          <w:sz w:val="28"/>
          <w:szCs w:val="28"/>
          <w:lang w:eastAsia="ru-RU"/>
        </w:rPr>
        <w:t xml:space="preserve"> учете»,</w:t>
      </w:r>
    </w:p>
    <w:p w:rsidR="008B1E11" w:rsidRPr="000C78C4" w:rsidRDefault="008B1E11" w:rsidP="00124A3A">
      <w:pPr>
        <w:spacing w:line="360" w:lineRule="auto"/>
        <w:divId w:val="1518538343"/>
        <w:rPr>
          <w:rFonts w:ascii="Times New Roman" w:eastAsia="Times New Roman" w:hAnsi="Times New Roman" w:cs="Times New Roman"/>
          <w:sz w:val="28"/>
          <w:szCs w:val="28"/>
          <w:lang w:eastAsia="ru-RU"/>
        </w:rPr>
      </w:pPr>
      <w:r w:rsidRPr="000C78C4">
        <w:rPr>
          <w:rFonts w:ascii="Times New Roman" w:eastAsia="Times New Roman" w:hAnsi="Times New Roman" w:cs="Times New Roman"/>
          <w:sz w:val="28"/>
          <w:szCs w:val="28"/>
          <w:lang w:eastAsia="ru-RU"/>
        </w:rPr>
        <w:t>где первое значение (85) позволяет привести инде</w:t>
      </w:r>
      <w:proofErr w:type="gramStart"/>
      <w:r w:rsidRPr="000C78C4">
        <w:rPr>
          <w:rFonts w:ascii="Times New Roman" w:eastAsia="Times New Roman" w:hAnsi="Times New Roman" w:cs="Times New Roman"/>
          <w:sz w:val="28"/>
          <w:szCs w:val="28"/>
          <w:lang w:eastAsia="ru-RU"/>
        </w:rPr>
        <w:t>кс к шк</w:t>
      </w:r>
      <w:proofErr w:type="gramEnd"/>
      <w:r w:rsidRPr="000C78C4">
        <w:rPr>
          <w:rFonts w:ascii="Times New Roman" w:eastAsia="Times New Roman" w:hAnsi="Times New Roman" w:cs="Times New Roman"/>
          <w:sz w:val="28"/>
          <w:szCs w:val="28"/>
          <w:lang w:eastAsia="ru-RU"/>
        </w:rPr>
        <w:t xml:space="preserve">але, принимающей значения от 0 до 100. В максимально выгодном для школы положении (когда все положительные характеристики социального состава равны «1», а отрицательные «0») индекс принимает значение «100», а в максимально уязвимом (обратная ситуация) – «0». </w:t>
      </w:r>
    </w:p>
    <w:p w:rsidR="0025145F" w:rsidRPr="000C78C4" w:rsidRDefault="008B1E11" w:rsidP="00124A3A">
      <w:pPr>
        <w:spacing w:line="360" w:lineRule="auto"/>
        <w:divId w:val="1518538343"/>
        <w:rPr>
          <w:rFonts w:ascii="Times New Roman" w:hAnsi="Times New Roman" w:cs="Times New Roman"/>
          <w:sz w:val="28"/>
          <w:szCs w:val="28"/>
        </w:rPr>
      </w:pPr>
      <w:r w:rsidRPr="000C78C4">
        <w:rPr>
          <w:rFonts w:ascii="Times New Roman" w:eastAsia="Times New Roman" w:hAnsi="Times New Roman" w:cs="Times New Roman"/>
          <w:sz w:val="28"/>
          <w:szCs w:val="28"/>
          <w:lang w:eastAsia="ru-RU"/>
        </w:rPr>
        <w:t xml:space="preserve">Данные для расчета указанных показателей собираются с использованием формы «Социальный паспорт общеобразовательной организации». Форма «Социальный паспорт школы» заполняется на начало учебного года на основе информации, предоставляемой семьями </w:t>
      </w:r>
      <w:proofErr w:type="gramStart"/>
      <w:r w:rsidRPr="000C78C4">
        <w:rPr>
          <w:rFonts w:ascii="Times New Roman" w:eastAsia="Times New Roman" w:hAnsi="Times New Roman" w:cs="Times New Roman"/>
          <w:sz w:val="28"/>
          <w:szCs w:val="28"/>
          <w:lang w:eastAsia="ru-RU"/>
        </w:rPr>
        <w:t>обучающихся</w:t>
      </w:r>
      <w:proofErr w:type="gramEnd"/>
      <w:r w:rsidRPr="000C78C4">
        <w:rPr>
          <w:rFonts w:ascii="Times New Roman" w:eastAsia="Times New Roman" w:hAnsi="Times New Roman" w:cs="Times New Roman"/>
          <w:sz w:val="28"/>
          <w:szCs w:val="28"/>
          <w:lang w:eastAsia="ru-RU"/>
        </w:rPr>
        <w:t xml:space="preserve">. </w:t>
      </w:r>
      <w:r w:rsidR="0025145F" w:rsidRPr="000C78C4">
        <w:rPr>
          <w:rFonts w:ascii="Times New Roman" w:hAnsi="Times New Roman" w:cs="Times New Roman"/>
          <w:sz w:val="28"/>
          <w:szCs w:val="28"/>
        </w:rPr>
        <w:t>Полный перечень показателей из расширенного социального паспорта мы не приводим в статье по соображениям экономии места, однако, с некоторыми ключевыми из них можно ознакомиться в таблице 1.</w:t>
      </w:r>
    </w:p>
    <w:p w:rsidR="00EE492C" w:rsidRDefault="00EE492C" w:rsidP="0070495C">
      <w:pPr>
        <w:spacing w:line="360" w:lineRule="auto"/>
        <w:ind w:firstLine="567"/>
        <w:divId w:val="1518538343"/>
        <w:rPr>
          <w:rFonts w:ascii="Times New Roman" w:hAnsi="Times New Roman" w:cs="Times New Roman"/>
          <w:sz w:val="28"/>
          <w:szCs w:val="28"/>
        </w:rPr>
      </w:pPr>
    </w:p>
    <w:p w:rsidR="0025145F" w:rsidRPr="000B153B" w:rsidRDefault="0025145F" w:rsidP="000B153B">
      <w:pPr>
        <w:spacing w:line="360" w:lineRule="auto"/>
        <w:ind w:firstLine="0"/>
        <w:divId w:val="1518538343"/>
        <w:rPr>
          <w:rFonts w:ascii="Times New Roman" w:hAnsi="Times New Roman" w:cs="Times New Roman"/>
          <w:color w:val="000000" w:themeColor="text1"/>
          <w:sz w:val="28"/>
          <w:szCs w:val="28"/>
        </w:rPr>
      </w:pPr>
      <w:r w:rsidRPr="000B153B">
        <w:rPr>
          <w:rFonts w:ascii="Times New Roman" w:hAnsi="Times New Roman" w:cs="Times New Roman"/>
          <w:color w:val="000000" w:themeColor="text1"/>
          <w:sz w:val="28"/>
          <w:szCs w:val="28"/>
        </w:rPr>
        <w:t xml:space="preserve">Таблица </w:t>
      </w:r>
      <w:r w:rsidR="00CF3357">
        <w:rPr>
          <w:rFonts w:ascii="Times New Roman" w:hAnsi="Times New Roman" w:cs="Times New Roman"/>
          <w:color w:val="000000" w:themeColor="text1"/>
          <w:sz w:val="28"/>
          <w:szCs w:val="28"/>
        </w:rPr>
        <w:t>3</w:t>
      </w:r>
      <w:r w:rsidRPr="000B153B">
        <w:rPr>
          <w:rFonts w:ascii="Times New Roman" w:hAnsi="Times New Roman" w:cs="Times New Roman"/>
          <w:color w:val="000000" w:themeColor="text1"/>
          <w:sz w:val="28"/>
          <w:szCs w:val="28"/>
        </w:rPr>
        <w:t>. Содержание расширенного социального паспорта школы</w:t>
      </w:r>
    </w:p>
    <w:tbl>
      <w:tblPr>
        <w:tblStyle w:val="af2"/>
        <w:tblW w:w="9443" w:type="dxa"/>
        <w:jc w:val="center"/>
        <w:tblInd w:w="3226" w:type="dxa"/>
        <w:tblLayout w:type="fixed"/>
        <w:tblCellMar>
          <w:top w:w="57" w:type="dxa"/>
          <w:left w:w="57" w:type="dxa"/>
          <w:bottom w:w="57" w:type="dxa"/>
          <w:right w:w="57" w:type="dxa"/>
        </w:tblCellMar>
        <w:tblLook w:val="0420" w:firstRow="1" w:lastRow="0" w:firstColumn="0" w:lastColumn="0" w:noHBand="0" w:noVBand="1"/>
      </w:tblPr>
      <w:tblGrid>
        <w:gridCol w:w="4992"/>
        <w:gridCol w:w="4451"/>
      </w:tblGrid>
      <w:tr w:rsidR="0025145F" w:rsidRPr="000B153B" w:rsidTr="00EE492C">
        <w:trPr>
          <w:divId w:val="1518538343"/>
          <w:trHeight w:val="22"/>
          <w:jc w:val="center"/>
        </w:trPr>
        <w:tc>
          <w:tcPr>
            <w:tcW w:w="4992" w:type="dxa"/>
          </w:tcPr>
          <w:p w:rsidR="0025145F" w:rsidRPr="000B153B" w:rsidRDefault="000B153B" w:rsidP="000C78C4">
            <w:pPr>
              <w:spacing w:line="360" w:lineRule="auto"/>
              <w:ind w:firstLine="0"/>
              <w:jc w:val="left"/>
              <w:rPr>
                <w:rFonts w:ascii="Times New Roman" w:hAnsi="Times New Roman" w:cs="Times New Roman"/>
                <w:b/>
                <w:color w:val="000000" w:themeColor="text1"/>
                <w:szCs w:val="24"/>
              </w:rPr>
            </w:pPr>
            <w:r w:rsidRPr="000B153B">
              <w:rPr>
                <w:rFonts w:ascii="Times New Roman" w:hAnsi="Times New Roman" w:cs="Times New Roman"/>
                <w:b/>
                <w:color w:val="000000" w:themeColor="text1"/>
                <w:szCs w:val="24"/>
              </w:rPr>
              <w:t>Характеристики контингента</w:t>
            </w:r>
          </w:p>
        </w:tc>
        <w:tc>
          <w:tcPr>
            <w:tcW w:w="4451" w:type="dxa"/>
            <w:tcBorders>
              <w:bottom w:val="single" w:sz="4" w:space="0" w:color="auto"/>
            </w:tcBorders>
          </w:tcPr>
          <w:p w:rsidR="0025145F" w:rsidRPr="000B153B" w:rsidRDefault="000B153B" w:rsidP="000C78C4">
            <w:pPr>
              <w:spacing w:line="360" w:lineRule="auto"/>
              <w:ind w:firstLine="0"/>
              <w:jc w:val="left"/>
              <w:rPr>
                <w:rFonts w:ascii="Times New Roman" w:hAnsi="Times New Roman" w:cs="Times New Roman"/>
                <w:b/>
                <w:color w:val="000000" w:themeColor="text1"/>
                <w:szCs w:val="24"/>
              </w:rPr>
            </w:pPr>
            <w:r w:rsidRPr="000B153B">
              <w:rPr>
                <w:rFonts w:ascii="Times New Roman" w:hAnsi="Times New Roman" w:cs="Times New Roman"/>
                <w:b/>
                <w:color w:val="000000" w:themeColor="text1"/>
                <w:szCs w:val="24"/>
              </w:rPr>
              <w:t>Характеристики школ</w:t>
            </w:r>
          </w:p>
        </w:tc>
      </w:tr>
      <w:tr w:rsidR="0025145F" w:rsidRPr="000B153B" w:rsidTr="00EE492C">
        <w:trPr>
          <w:divId w:val="1518538343"/>
          <w:trHeight w:val="926"/>
          <w:jc w:val="center"/>
        </w:trPr>
        <w:tc>
          <w:tcPr>
            <w:tcW w:w="4992" w:type="dxa"/>
            <w:tcBorders>
              <w:bottom w:val="single" w:sz="4" w:space="0" w:color="auto"/>
            </w:tcBorders>
          </w:tcPr>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из многодетных семей</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из неполных семей</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находящихся под опекой</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из семей, где не работают оба родителя</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 xml:space="preserve">Доля учащихся из семей, где один </w:t>
            </w:r>
            <w:r w:rsidRPr="000B153B">
              <w:rPr>
                <w:rFonts w:ascii="Times New Roman" w:hAnsi="Times New Roman" w:cs="Times New Roman"/>
                <w:color w:val="000000" w:themeColor="text1"/>
                <w:szCs w:val="24"/>
              </w:rPr>
              <w:lastRenderedPageBreak/>
              <w:t>единственный родитель является безработным</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из семей, в которых родители (один родитель) являются инвалидами</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из семей, где оба родителя имеют высшее образование</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из семей, где хотя бы один родитель имеет высшее образование</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из семей, проживающих в квартирах с частичными удобствами</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из семей, проживающих в частном секторе</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для которых русский язык не является языком внутрисемейного общения</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проживающих в приемных семьях</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 xml:space="preserve">Доля учащихся, состоящих на </w:t>
            </w:r>
            <w:proofErr w:type="spellStart"/>
            <w:r w:rsidRPr="000B153B">
              <w:rPr>
                <w:rFonts w:ascii="Times New Roman" w:hAnsi="Times New Roman" w:cs="Times New Roman"/>
                <w:color w:val="000000" w:themeColor="text1"/>
                <w:szCs w:val="24"/>
              </w:rPr>
              <w:t>внутришкольном</w:t>
            </w:r>
            <w:proofErr w:type="spellEnd"/>
            <w:r w:rsidRPr="000B153B">
              <w:rPr>
                <w:rFonts w:ascii="Times New Roman" w:hAnsi="Times New Roman" w:cs="Times New Roman"/>
                <w:color w:val="000000" w:themeColor="text1"/>
                <w:szCs w:val="24"/>
              </w:rPr>
              <w:t xml:space="preserve"> учете</w:t>
            </w:r>
          </w:p>
          <w:p w:rsidR="0025145F" w:rsidRPr="000B153B" w:rsidRDefault="0025145F" w:rsidP="000C78C4">
            <w:pPr>
              <w:pStyle w:val="a3"/>
              <w:numPr>
                <w:ilvl w:val="0"/>
                <w:numId w:val="15"/>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учащихся, состоящих на учете в КДН и ЗП</w:t>
            </w:r>
          </w:p>
        </w:tc>
        <w:tc>
          <w:tcPr>
            <w:tcW w:w="4451" w:type="dxa"/>
          </w:tcPr>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lastRenderedPageBreak/>
              <w:t>Вид образовательного учреждения (обычные СОШ, лицеи, гимназии, школы с углубленным изучением предметов)</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Численность контингента</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Число учащихся, приходящихся на одного учителя (соотношение учитель-ученик)</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lastRenderedPageBreak/>
              <w:t>Наличие у директора школы специального образования (менеджмент)</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Состояние здания (находится ли в аварийном состоянии или требует капитального ремонта)</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учителей первой категории</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учителей высшей категории</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учителей с высшим педагогическим образованием</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Доля учителей - работающих пенсионеров</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Городской/сельский статус школы</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Средний балл ЕГЭ по математике</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Средний балл ЕГЭ по русскому языку</w:t>
            </w:r>
          </w:p>
          <w:p w:rsidR="0025145F" w:rsidRPr="000B153B" w:rsidRDefault="0025145F" w:rsidP="000C78C4">
            <w:pPr>
              <w:pStyle w:val="a3"/>
              <w:numPr>
                <w:ilvl w:val="0"/>
                <w:numId w:val="14"/>
              </w:numPr>
              <w:spacing w:line="360" w:lineRule="auto"/>
              <w:ind w:left="0" w:firstLine="0"/>
              <w:jc w:val="left"/>
              <w:rPr>
                <w:rFonts w:ascii="Times New Roman" w:hAnsi="Times New Roman" w:cs="Times New Roman"/>
                <w:color w:val="000000" w:themeColor="text1"/>
                <w:szCs w:val="24"/>
              </w:rPr>
            </w:pPr>
            <w:r w:rsidRPr="000B153B">
              <w:rPr>
                <w:rFonts w:ascii="Times New Roman" w:hAnsi="Times New Roman" w:cs="Times New Roman"/>
                <w:color w:val="000000" w:themeColor="text1"/>
                <w:szCs w:val="24"/>
              </w:rPr>
              <w:t>и др.</w:t>
            </w:r>
          </w:p>
        </w:tc>
      </w:tr>
    </w:tbl>
    <w:p w:rsidR="0025145F" w:rsidRPr="000C78C4" w:rsidRDefault="0025145F" w:rsidP="0070495C">
      <w:pPr>
        <w:spacing w:line="360" w:lineRule="auto"/>
        <w:ind w:firstLine="567"/>
        <w:divId w:val="1518538343"/>
        <w:rPr>
          <w:rFonts w:ascii="Times New Roman" w:hAnsi="Times New Roman" w:cs="Times New Roman"/>
          <w:sz w:val="28"/>
          <w:szCs w:val="28"/>
        </w:rPr>
      </w:pPr>
    </w:p>
    <w:p w:rsidR="000C78C4" w:rsidRDefault="000C78C4" w:rsidP="000C78C4">
      <w:pPr>
        <w:spacing w:line="360" w:lineRule="auto"/>
        <w:ind w:firstLine="567"/>
        <w:divId w:val="1518538343"/>
        <w:rPr>
          <w:rFonts w:ascii="Times New Roman" w:hAnsi="Times New Roman" w:cs="Times New Roman"/>
          <w:sz w:val="28"/>
          <w:szCs w:val="28"/>
        </w:rPr>
      </w:pPr>
      <w:r w:rsidRPr="000C78C4">
        <w:rPr>
          <w:rFonts w:ascii="Times New Roman" w:hAnsi="Times New Roman" w:cs="Times New Roman"/>
          <w:sz w:val="28"/>
          <w:szCs w:val="28"/>
        </w:rPr>
        <w:t xml:space="preserve">ИСБ позволяет идентифицировать школы, находящиеся в наиболее неблагоприятных социальных условиях. К ним могут быть </w:t>
      </w:r>
      <w:proofErr w:type="gramStart"/>
      <w:r w:rsidRPr="000C78C4">
        <w:rPr>
          <w:rFonts w:ascii="Times New Roman" w:hAnsi="Times New Roman" w:cs="Times New Roman"/>
          <w:sz w:val="28"/>
          <w:szCs w:val="28"/>
        </w:rPr>
        <w:t>отнесены</w:t>
      </w:r>
      <w:proofErr w:type="gramEnd"/>
      <w:r w:rsidRPr="000C78C4">
        <w:rPr>
          <w:rFonts w:ascii="Times New Roman" w:hAnsi="Times New Roman" w:cs="Times New Roman"/>
          <w:sz w:val="28"/>
          <w:szCs w:val="28"/>
        </w:rPr>
        <w:t xml:space="preserve"> 25% школ региона с наименьшими показателями ИСБ. Низкий уровень ИСБ является общей характеристикой категории школ, работающих со сложным контингентом учащихся (с </w:t>
      </w:r>
      <w:proofErr w:type="spellStart"/>
      <w:r w:rsidRPr="000C78C4">
        <w:rPr>
          <w:rFonts w:ascii="Times New Roman" w:hAnsi="Times New Roman" w:cs="Times New Roman"/>
          <w:sz w:val="28"/>
          <w:szCs w:val="28"/>
        </w:rPr>
        <w:t>девиантным</w:t>
      </w:r>
      <w:proofErr w:type="spellEnd"/>
      <w:r w:rsidRPr="000C78C4">
        <w:rPr>
          <w:rFonts w:ascii="Times New Roman" w:hAnsi="Times New Roman" w:cs="Times New Roman"/>
          <w:sz w:val="28"/>
          <w:szCs w:val="28"/>
        </w:rPr>
        <w:t xml:space="preserve"> поведением, неродным русским </w:t>
      </w:r>
      <w:r w:rsidR="00124A3A">
        <w:rPr>
          <w:rFonts w:ascii="Times New Roman" w:hAnsi="Times New Roman" w:cs="Times New Roman"/>
          <w:sz w:val="28"/>
          <w:szCs w:val="28"/>
        </w:rPr>
        <w:t>языком), расположенных в трудно</w:t>
      </w:r>
      <w:r w:rsidRPr="000C78C4">
        <w:rPr>
          <w:rFonts w:ascii="Times New Roman" w:hAnsi="Times New Roman" w:cs="Times New Roman"/>
          <w:sz w:val="28"/>
          <w:szCs w:val="28"/>
        </w:rPr>
        <w:t>доступных отдаленных районах, малокомплектных. Среди школ с самым низким показателем индекса рекомендуется включить в программу повышения эффективности деятельности школ</w:t>
      </w:r>
      <w:r w:rsidRPr="000C78C4" w:rsidDel="000B49EB">
        <w:rPr>
          <w:rFonts w:ascii="Times New Roman" w:hAnsi="Times New Roman" w:cs="Times New Roman"/>
          <w:sz w:val="28"/>
          <w:szCs w:val="28"/>
        </w:rPr>
        <w:t xml:space="preserve"> </w:t>
      </w:r>
      <w:r w:rsidRPr="000C78C4">
        <w:rPr>
          <w:rFonts w:ascii="Times New Roman" w:hAnsi="Times New Roman" w:cs="Times New Roman"/>
          <w:sz w:val="28"/>
          <w:szCs w:val="28"/>
        </w:rPr>
        <w:t>от 10 до 30 (5-10% школ с низкими результатами) школ.</w:t>
      </w:r>
    </w:p>
    <w:p w:rsidR="001669BC" w:rsidRPr="000C78C4" w:rsidRDefault="001669BC" w:rsidP="00D859B8">
      <w:pPr>
        <w:spacing w:line="360" w:lineRule="auto"/>
        <w:divId w:val="1518538343"/>
        <w:rPr>
          <w:rFonts w:ascii="Times New Roman" w:hAnsi="Times New Roman" w:cs="Times New Roman"/>
          <w:sz w:val="28"/>
          <w:szCs w:val="28"/>
        </w:rPr>
      </w:pPr>
    </w:p>
    <w:p w:rsidR="002B1F83" w:rsidRPr="000C78C4" w:rsidRDefault="00D859B8" w:rsidP="00D859B8">
      <w:pPr>
        <w:pStyle w:val="1"/>
        <w:spacing w:line="360" w:lineRule="auto"/>
        <w:ind w:firstLine="709"/>
        <w:jc w:val="both"/>
        <w:divId w:val="1518538343"/>
        <w:rPr>
          <w:rFonts w:ascii="Times New Roman" w:hAnsi="Times New Roman" w:cs="Times New Roman"/>
          <w:sz w:val="28"/>
        </w:rPr>
      </w:pPr>
      <w:r>
        <w:rPr>
          <w:rFonts w:ascii="Times New Roman" w:hAnsi="Times New Roman" w:cs="Times New Roman"/>
          <w:sz w:val="28"/>
        </w:rPr>
        <w:lastRenderedPageBreak/>
        <w:t>4</w:t>
      </w:r>
      <w:r w:rsidR="001669BC">
        <w:rPr>
          <w:rFonts w:ascii="Times New Roman" w:hAnsi="Times New Roman" w:cs="Times New Roman"/>
          <w:sz w:val="28"/>
        </w:rPr>
        <w:t xml:space="preserve">. </w:t>
      </w:r>
      <w:r w:rsidR="0070495C" w:rsidRPr="000C78C4">
        <w:rPr>
          <w:rFonts w:ascii="Times New Roman" w:hAnsi="Times New Roman" w:cs="Times New Roman"/>
          <w:sz w:val="28"/>
        </w:rPr>
        <w:t>Порядок проведения оценки социального благополучия школ, находящихся в неблагоприятных социальных условиях</w:t>
      </w:r>
    </w:p>
    <w:p w:rsidR="002B1F83" w:rsidRPr="000C78C4" w:rsidRDefault="002B1F83" w:rsidP="00D859B8">
      <w:pPr>
        <w:spacing w:line="360" w:lineRule="auto"/>
        <w:divId w:val="1518538343"/>
      </w:pPr>
    </w:p>
    <w:p w:rsidR="002B1F83" w:rsidRDefault="00CD4010" w:rsidP="00D859B8">
      <w:pPr>
        <w:spacing w:line="360" w:lineRule="auto"/>
        <w:divId w:val="1518538343"/>
        <w:rPr>
          <w:rFonts w:ascii="Times New Roman" w:hAnsi="Times New Roman" w:cs="Times New Roman"/>
          <w:sz w:val="28"/>
          <w:szCs w:val="28"/>
        </w:rPr>
      </w:pPr>
      <w:r>
        <w:rPr>
          <w:rFonts w:ascii="Times New Roman" w:hAnsi="Times New Roman" w:cs="Times New Roman"/>
          <w:sz w:val="28"/>
          <w:szCs w:val="28"/>
        </w:rPr>
        <w:t xml:space="preserve">Порядок проведения оценки </w:t>
      </w:r>
      <w:r w:rsidRPr="00CD4010">
        <w:rPr>
          <w:rFonts w:ascii="Times New Roman" w:hAnsi="Times New Roman" w:cs="Times New Roman"/>
          <w:sz w:val="28"/>
          <w:szCs w:val="28"/>
        </w:rPr>
        <w:t>социального благополучия школ, находящихся в неблагоприятных социальных условиях</w:t>
      </w:r>
      <w:r>
        <w:rPr>
          <w:rFonts w:ascii="Times New Roman" w:hAnsi="Times New Roman" w:cs="Times New Roman"/>
          <w:sz w:val="28"/>
          <w:szCs w:val="28"/>
        </w:rPr>
        <w:t xml:space="preserve">, адресован специалистам органов управления образованием регионального и муниципального уровней, а также специалистам региональных центров оценки качества образования, которые эту самую оценку и проводят. Порядок включает </w:t>
      </w:r>
      <w:r w:rsidR="001F0A25">
        <w:rPr>
          <w:rFonts w:ascii="Times New Roman" w:hAnsi="Times New Roman" w:cs="Times New Roman"/>
          <w:sz w:val="28"/>
          <w:szCs w:val="28"/>
        </w:rPr>
        <w:t>в себя указанные ниже шаги.</w:t>
      </w:r>
    </w:p>
    <w:p w:rsidR="001F0A25" w:rsidRPr="001F0A25" w:rsidRDefault="001F0A25" w:rsidP="001F0A25">
      <w:pPr>
        <w:spacing w:line="360" w:lineRule="auto"/>
        <w:divId w:val="1518538343"/>
        <w:rPr>
          <w:rFonts w:ascii="Times New Roman" w:hAnsi="Times New Roman" w:cs="Times New Roman"/>
          <w:b/>
          <w:sz w:val="28"/>
          <w:szCs w:val="28"/>
        </w:rPr>
      </w:pPr>
      <w:r w:rsidRPr="001F0A25">
        <w:rPr>
          <w:rFonts w:ascii="Times New Roman" w:hAnsi="Times New Roman" w:cs="Times New Roman"/>
          <w:b/>
          <w:sz w:val="28"/>
          <w:szCs w:val="28"/>
        </w:rPr>
        <w:t>Первый шаг. Сбор данных.</w:t>
      </w:r>
    </w:p>
    <w:p w:rsidR="001F0A25" w:rsidRPr="000C78C4" w:rsidRDefault="001F0A25" w:rsidP="001F0A25">
      <w:pPr>
        <w:spacing w:line="360" w:lineRule="auto"/>
        <w:divId w:val="1518538343"/>
        <w:rPr>
          <w:rFonts w:ascii="Times New Roman" w:hAnsi="Times New Roman" w:cs="Times New Roman"/>
          <w:sz w:val="28"/>
          <w:szCs w:val="28"/>
        </w:rPr>
      </w:pPr>
      <w:r w:rsidRPr="001F0A25">
        <w:rPr>
          <w:rFonts w:ascii="Times New Roman" w:hAnsi="Times New Roman" w:cs="Times New Roman"/>
          <w:sz w:val="28"/>
          <w:szCs w:val="28"/>
        </w:rPr>
        <w:t xml:space="preserve">В рамках проекта каждый из регионов-участников должен будет отправить в школы анкету, которую </w:t>
      </w:r>
      <w:r>
        <w:rPr>
          <w:rFonts w:ascii="Times New Roman" w:hAnsi="Times New Roman" w:cs="Times New Roman"/>
          <w:sz w:val="28"/>
          <w:szCs w:val="28"/>
        </w:rPr>
        <w:t xml:space="preserve">школы </w:t>
      </w:r>
      <w:r w:rsidRPr="001F0A25">
        <w:rPr>
          <w:rFonts w:ascii="Times New Roman" w:hAnsi="Times New Roman" w:cs="Times New Roman"/>
          <w:sz w:val="28"/>
          <w:szCs w:val="28"/>
        </w:rPr>
        <w:t xml:space="preserve"> заполн</w:t>
      </w:r>
      <w:r>
        <w:rPr>
          <w:rFonts w:ascii="Times New Roman" w:hAnsi="Times New Roman" w:cs="Times New Roman"/>
          <w:sz w:val="28"/>
          <w:szCs w:val="28"/>
        </w:rPr>
        <w:t>яют</w:t>
      </w:r>
      <w:r w:rsidRPr="001F0A25">
        <w:rPr>
          <w:rFonts w:ascii="Times New Roman" w:hAnsi="Times New Roman" w:cs="Times New Roman"/>
          <w:sz w:val="28"/>
          <w:szCs w:val="28"/>
        </w:rPr>
        <w:t xml:space="preserve"> согласно инструкции. Анкета включает в себя блок </w:t>
      </w:r>
      <w:proofErr w:type="gramStart"/>
      <w:r w:rsidRPr="001F0A25">
        <w:rPr>
          <w:rFonts w:ascii="Times New Roman" w:hAnsi="Times New Roman" w:cs="Times New Roman"/>
          <w:sz w:val="28"/>
          <w:szCs w:val="28"/>
        </w:rPr>
        <w:t>информации про школу</w:t>
      </w:r>
      <w:proofErr w:type="gramEnd"/>
      <w:r w:rsidRPr="001F0A25">
        <w:rPr>
          <w:rFonts w:ascii="Times New Roman" w:hAnsi="Times New Roman" w:cs="Times New Roman"/>
          <w:sz w:val="28"/>
          <w:szCs w:val="28"/>
        </w:rPr>
        <w:t>, образовательные результаты школы; количество учеников, которые учатся на разных ступенях образования; показатели финансирования; контекстные показатели</w:t>
      </w:r>
      <w:r>
        <w:rPr>
          <w:rFonts w:ascii="Times New Roman" w:hAnsi="Times New Roman" w:cs="Times New Roman"/>
          <w:sz w:val="28"/>
          <w:szCs w:val="28"/>
        </w:rPr>
        <w:t xml:space="preserve"> и т. д.</w:t>
      </w:r>
      <w:r w:rsidRPr="001F0A25">
        <w:rPr>
          <w:rFonts w:ascii="Times New Roman" w:hAnsi="Times New Roman" w:cs="Times New Roman"/>
          <w:sz w:val="28"/>
          <w:szCs w:val="28"/>
        </w:rPr>
        <w:t xml:space="preserve"> Анкета предполагает сбор данных за последние три учебных года</w:t>
      </w:r>
      <w:r>
        <w:rPr>
          <w:rFonts w:ascii="Times New Roman" w:hAnsi="Times New Roman" w:cs="Times New Roman"/>
          <w:sz w:val="28"/>
          <w:szCs w:val="28"/>
        </w:rPr>
        <w:t xml:space="preserve">: </w:t>
      </w:r>
      <w:r w:rsidRPr="001F0A25">
        <w:rPr>
          <w:rFonts w:ascii="Times New Roman" w:hAnsi="Times New Roman" w:cs="Times New Roman"/>
          <w:sz w:val="28"/>
          <w:szCs w:val="28"/>
        </w:rPr>
        <w:t xml:space="preserve"> с 2013/2014 учебного года по 2015/2016 учебный год. Однако если у школы отсутствует данные за последний год обучения, они могут взять любые три последних последовательных года, за которые у них имеются данные. Анкета и пример ее заполнения прилагаются в отдельном файле «Анкета для школ». Ниже представлена форма заполнения данных в этом файле.</w:t>
      </w:r>
    </w:p>
    <w:p w:rsidR="00613B56" w:rsidRDefault="00613B56" w:rsidP="001F0A25">
      <w:pPr>
        <w:spacing w:line="360" w:lineRule="auto"/>
        <w:ind w:firstLine="567"/>
        <w:divId w:val="1518538343"/>
        <w:rPr>
          <w:rFonts w:ascii="Times New Roman" w:hAnsi="Times New Roman" w:cs="Times New Roman"/>
          <w:sz w:val="28"/>
          <w:szCs w:val="28"/>
        </w:rPr>
      </w:pPr>
    </w:p>
    <w:p w:rsidR="001F0A25" w:rsidRDefault="001F0A25" w:rsidP="001F0A25">
      <w:pPr>
        <w:spacing w:line="360" w:lineRule="auto"/>
        <w:ind w:firstLine="567"/>
        <w:divId w:val="1518538343"/>
        <w:rPr>
          <w:rFonts w:ascii="Times New Roman" w:hAnsi="Times New Roman" w:cs="Times New Roman"/>
          <w:sz w:val="28"/>
          <w:szCs w:val="28"/>
        </w:rPr>
      </w:pPr>
      <w:r>
        <w:rPr>
          <w:rFonts w:ascii="Times New Roman" w:hAnsi="Times New Roman" w:cs="Times New Roman"/>
          <w:sz w:val="28"/>
          <w:szCs w:val="28"/>
        </w:rPr>
        <w:t>Таблица 4. Анкета для образовательных организаций</w:t>
      </w:r>
    </w:p>
    <w:tbl>
      <w:tblPr>
        <w:tblW w:w="5000" w:type="pct"/>
        <w:tblLook w:val="04A0" w:firstRow="1" w:lastRow="0" w:firstColumn="1" w:lastColumn="0" w:noHBand="0" w:noVBand="1"/>
      </w:tblPr>
      <w:tblGrid>
        <w:gridCol w:w="8770"/>
        <w:gridCol w:w="1084"/>
      </w:tblGrid>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Количество </w:t>
            </w:r>
            <w:proofErr w:type="gramStart"/>
            <w:r w:rsidRPr="00CF3357">
              <w:rPr>
                <w:rFonts w:ascii="Times New Roman" w:eastAsia="Times New Roman" w:hAnsi="Times New Roman" w:cs="Times New Roman"/>
                <w:b/>
                <w:bCs/>
                <w:color w:val="000000"/>
                <w:szCs w:val="24"/>
                <w:lang w:eastAsia="en-GB"/>
              </w:rPr>
              <w:t>обучающихся</w:t>
            </w:r>
            <w:proofErr w:type="gramEnd"/>
            <w:r w:rsidRPr="00CF3357">
              <w:rPr>
                <w:rFonts w:ascii="Times New Roman" w:eastAsia="Times New Roman" w:hAnsi="Times New Roman" w:cs="Times New Roman"/>
                <w:b/>
                <w:bCs/>
                <w:color w:val="000000"/>
                <w:szCs w:val="24"/>
                <w:lang w:eastAsia="en-GB"/>
              </w:rPr>
              <w:t xml:space="preserve"> на начальной ступени (1-4 классы)</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количество </w:t>
            </w:r>
            <w:proofErr w:type="gramStart"/>
            <w:r w:rsidRPr="00CF3357">
              <w:rPr>
                <w:rFonts w:ascii="Times New Roman" w:eastAsia="Times New Roman" w:hAnsi="Times New Roman" w:cs="Times New Roman"/>
                <w:i/>
                <w:iCs/>
                <w:color w:val="000000"/>
                <w:szCs w:val="24"/>
                <w:lang w:eastAsia="en-GB"/>
              </w:rPr>
              <w:t>обучающихся</w:t>
            </w:r>
            <w:proofErr w:type="gramEnd"/>
            <w:r w:rsidRPr="00CF3357">
              <w:rPr>
                <w:rFonts w:ascii="Times New Roman" w:eastAsia="Times New Roman" w:hAnsi="Times New Roman" w:cs="Times New Roman"/>
                <w:i/>
                <w:iCs/>
                <w:color w:val="000000"/>
                <w:szCs w:val="24"/>
                <w:lang w:eastAsia="en-GB"/>
              </w:rPr>
              <w:t xml:space="preserve"> на начальной ступени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начальных классов, оставьте строку ответа 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Количество </w:t>
            </w:r>
            <w:proofErr w:type="gramStart"/>
            <w:r w:rsidRPr="00CF3357">
              <w:rPr>
                <w:rFonts w:ascii="Times New Roman" w:eastAsia="Times New Roman" w:hAnsi="Times New Roman" w:cs="Times New Roman"/>
                <w:b/>
                <w:bCs/>
                <w:color w:val="000000"/>
                <w:szCs w:val="24"/>
                <w:lang w:eastAsia="en-GB"/>
              </w:rPr>
              <w:t>обучающихся</w:t>
            </w:r>
            <w:proofErr w:type="gramEnd"/>
            <w:r w:rsidRPr="00CF3357">
              <w:rPr>
                <w:rFonts w:ascii="Times New Roman" w:eastAsia="Times New Roman" w:hAnsi="Times New Roman" w:cs="Times New Roman"/>
                <w:b/>
                <w:bCs/>
                <w:color w:val="000000"/>
                <w:szCs w:val="24"/>
                <w:lang w:eastAsia="en-GB"/>
              </w:rPr>
              <w:t xml:space="preserve"> на основной ступени (5-9 классы)</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количество </w:t>
            </w:r>
            <w:proofErr w:type="gramStart"/>
            <w:r w:rsidRPr="00CF3357">
              <w:rPr>
                <w:rFonts w:ascii="Times New Roman" w:eastAsia="Times New Roman" w:hAnsi="Times New Roman" w:cs="Times New Roman"/>
                <w:i/>
                <w:iCs/>
                <w:color w:val="000000"/>
                <w:szCs w:val="24"/>
                <w:lang w:eastAsia="en-GB"/>
              </w:rPr>
              <w:t>обучающихся</w:t>
            </w:r>
            <w:proofErr w:type="gramEnd"/>
            <w:r w:rsidRPr="00CF3357">
              <w:rPr>
                <w:rFonts w:ascii="Times New Roman" w:eastAsia="Times New Roman" w:hAnsi="Times New Roman" w:cs="Times New Roman"/>
                <w:i/>
                <w:iCs/>
                <w:color w:val="000000"/>
                <w:szCs w:val="24"/>
                <w:lang w:eastAsia="en-GB"/>
              </w:rPr>
              <w:t xml:space="preserve"> на основной ступени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средних классов, оставьте строку ответа 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lastRenderedPageBreak/>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Количество </w:t>
            </w:r>
            <w:proofErr w:type="gramStart"/>
            <w:r w:rsidRPr="00CF3357">
              <w:rPr>
                <w:rFonts w:ascii="Times New Roman" w:eastAsia="Times New Roman" w:hAnsi="Times New Roman" w:cs="Times New Roman"/>
                <w:b/>
                <w:bCs/>
                <w:color w:val="000000"/>
                <w:szCs w:val="24"/>
                <w:lang w:eastAsia="en-GB"/>
              </w:rPr>
              <w:t>обучающихся</w:t>
            </w:r>
            <w:proofErr w:type="gramEnd"/>
            <w:r w:rsidRPr="00CF3357">
              <w:rPr>
                <w:rFonts w:ascii="Times New Roman" w:eastAsia="Times New Roman" w:hAnsi="Times New Roman" w:cs="Times New Roman"/>
                <w:b/>
                <w:bCs/>
                <w:color w:val="000000"/>
                <w:szCs w:val="24"/>
                <w:lang w:eastAsia="en-GB"/>
              </w:rPr>
              <w:t xml:space="preserve"> на старшей ступени (10-11 классы)</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количество </w:t>
            </w:r>
            <w:proofErr w:type="gramStart"/>
            <w:r w:rsidRPr="00CF3357">
              <w:rPr>
                <w:rFonts w:ascii="Times New Roman" w:eastAsia="Times New Roman" w:hAnsi="Times New Roman" w:cs="Times New Roman"/>
                <w:i/>
                <w:iCs/>
                <w:color w:val="000000"/>
                <w:szCs w:val="24"/>
                <w:lang w:eastAsia="en-GB"/>
              </w:rPr>
              <w:t>обучающихся</w:t>
            </w:r>
            <w:proofErr w:type="gramEnd"/>
            <w:r w:rsidRPr="00CF3357">
              <w:rPr>
                <w:rFonts w:ascii="Times New Roman" w:eastAsia="Times New Roman" w:hAnsi="Times New Roman" w:cs="Times New Roman"/>
                <w:i/>
                <w:iCs/>
                <w:color w:val="000000"/>
                <w:szCs w:val="24"/>
                <w:lang w:eastAsia="en-GB"/>
              </w:rPr>
              <w:t xml:space="preserve"> на старшей ступени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старших классов, оставьте строку ответа 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Норматив финансирования на 1 обучающегося (по факту за финансовый год</w:t>
            </w:r>
            <w:proofErr w:type="gramStart"/>
            <w:r w:rsidRPr="00CF3357">
              <w:rPr>
                <w:rFonts w:ascii="Times New Roman" w:eastAsia="Times New Roman" w:hAnsi="Times New Roman" w:cs="Times New Roman"/>
                <w:b/>
                <w:bCs/>
                <w:color w:val="000000"/>
                <w:szCs w:val="24"/>
                <w:lang w:eastAsia="en-GB"/>
              </w:rPr>
              <w:t>)-</w:t>
            </w:r>
            <w:proofErr w:type="gramEnd"/>
            <w:r w:rsidRPr="00CF3357">
              <w:rPr>
                <w:rFonts w:ascii="Times New Roman" w:eastAsia="Times New Roman" w:hAnsi="Times New Roman" w:cs="Times New Roman"/>
                <w:b/>
                <w:bCs/>
                <w:color w:val="000000"/>
                <w:szCs w:val="24"/>
                <w:lang w:eastAsia="en-GB"/>
              </w:rPr>
              <w:t>тыс. руб.</w:t>
            </w:r>
          </w:p>
        </w:tc>
      </w:tr>
      <w:tr w:rsidR="001F0A25" w:rsidRPr="00CF3357" w:rsidTr="001F0A25">
        <w:trPr>
          <w:divId w:val="1518538343"/>
          <w:trHeight w:val="106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Основную сумму в рублях впишите </w:t>
            </w:r>
            <w:r w:rsidRPr="00CF3357">
              <w:rPr>
                <w:rFonts w:ascii="Times New Roman" w:eastAsia="Times New Roman" w:hAnsi="Times New Roman" w:cs="Times New Roman"/>
                <w:i/>
                <w:iCs/>
                <w:color w:val="000000"/>
                <w:szCs w:val="24"/>
                <w:u w:val="single"/>
                <w:lang w:eastAsia="en-GB"/>
              </w:rPr>
              <w:t>целым числом</w:t>
            </w:r>
            <w:r w:rsidRPr="00CF3357">
              <w:rPr>
                <w:rFonts w:ascii="Times New Roman" w:eastAsia="Times New Roman" w:hAnsi="Times New Roman" w:cs="Times New Roman"/>
                <w:i/>
                <w:iCs/>
                <w:color w:val="000000"/>
                <w:szCs w:val="24"/>
                <w:lang w:eastAsia="en-GB"/>
              </w:rPr>
              <w:t xml:space="preserve">, а копейки впишите </w:t>
            </w:r>
            <w:r w:rsidRPr="00CF3357">
              <w:rPr>
                <w:rFonts w:ascii="Times New Roman" w:eastAsia="Times New Roman" w:hAnsi="Times New Roman" w:cs="Times New Roman"/>
                <w:i/>
                <w:iCs/>
                <w:color w:val="000000"/>
                <w:szCs w:val="24"/>
                <w:u w:val="single"/>
                <w:lang w:eastAsia="en-GB"/>
              </w:rPr>
              <w:t>через запятую</w:t>
            </w:r>
            <w:r w:rsidRPr="00CF3357">
              <w:rPr>
                <w:rFonts w:ascii="Times New Roman" w:eastAsia="Times New Roman" w:hAnsi="Times New Roman" w:cs="Times New Roman"/>
                <w:i/>
                <w:iCs/>
                <w:color w:val="000000"/>
                <w:szCs w:val="24"/>
                <w:lang w:eastAsia="en-GB"/>
              </w:rPr>
              <w:t xml:space="preserve"> без обозначения валюты. Например, если норматив финансирования составляет 28 тысяч 868 рублей 50 копеек, то мы записываем эту сумму в строке ответа следующим образом: 28868.5</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eastAsia="en-GB"/>
              </w:rPr>
            </w:pPr>
            <w:r w:rsidRPr="00CF3357">
              <w:rPr>
                <w:rFonts w:ascii="Times New Roman" w:eastAsia="Times New Roman" w:hAnsi="Times New Roman" w:cs="Times New Roman"/>
                <w:color w:val="000000"/>
                <w:szCs w:val="24"/>
                <w:lang w:eastAsia="en-GB"/>
              </w:rPr>
              <w:t>Впишите сумму финансирования за 2011 год прописью</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eastAsia="en-GB"/>
              </w:rPr>
            </w:pPr>
            <w:r w:rsidRPr="00CF3357">
              <w:rPr>
                <w:rFonts w:ascii="Times New Roman" w:eastAsia="Times New Roman" w:hAnsi="Times New Roman" w:cs="Times New Roman"/>
                <w:color w:val="000000"/>
                <w:szCs w:val="24"/>
                <w:lang w:eastAsia="en-GB"/>
              </w:rPr>
              <w:t>Впишите сумму финансирования за 2012 год прописью</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eastAsia="en-GB"/>
              </w:rPr>
            </w:pPr>
            <w:r w:rsidRPr="00CF3357">
              <w:rPr>
                <w:rFonts w:ascii="Times New Roman" w:eastAsia="Times New Roman" w:hAnsi="Times New Roman" w:cs="Times New Roman"/>
                <w:color w:val="000000"/>
                <w:szCs w:val="24"/>
                <w:lang w:eastAsia="en-GB"/>
              </w:rPr>
              <w:t>Впишите сумму финансирования за 2013 год прописью</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6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Средняя стоимость питания на 1 обучающегося в день (для </w:t>
            </w:r>
            <w:proofErr w:type="gramStart"/>
            <w:r w:rsidRPr="00CF3357">
              <w:rPr>
                <w:rFonts w:ascii="Times New Roman" w:eastAsia="Times New Roman" w:hAnsi="Times New Roman" w:cs="Times New Roman"/>
                <w:b/>
                <w:bCs/>
                <w:color w:val="000000"/>
                <w:szCs w:val="24"/>
                <w:lang w:eastAsia="en-GB"/>
              </w:rPr>
              <w:t>категорий</w:t>
            </w:r>
            <w:proofErr w:type="gramEnd"/>
            <w:r w:rsidRPr="00CF3357">
              <w:rPr>
                <w:rFonts w:ascii="Times New Roman" w:eastAsia="Times New Roman" w:hAnsi="Times New Roman" w:cs="Times New Roman"/>
                <w:b/>
                <w:bCs/>
                <w:color w:val="000000"/>
                <w:szCs w:val="24"/>
                <w:lang w:eastAsia="en-GB"/>
              </w:rPr>
              <w:t xml:space="preserve"> обучающихся имеющих право на бесплатное питание)- руб.</w:t>
            </w:r>
          </w:p>
        </w:tc>
      </w:tr>
      <w:tr w:rsidR="001F0A25" w:rsidRPr="00CF3357" w:rsidTr="001F0A25">
        <w:trPr>
          <w:divId w:val="1518538343"/>
          <w:trHeight w:val="132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val="en-GB" w:eastAsia="en-GB"/>
              </w:rPr>
            </w:pPr>
            <w:r w:rsidRPr="00CF3357">
              <w:rPr>
                <w:rFonts w:ascii="Times New Roman" w:eastAsia="Times New Roman" w:hAnsi="Times New Roman" w:cs="Times New Roman"/>
                <w:i/>
                <w:iCs/>
                <w:color w:val="000000"/>
                <w:szCs w:val="24"/>
                <w:lang w:eastAsia="en-GB"/>
              </w:rPr>
              <w:t xml:space="preserve">Основную сумму в рублях впишите </w:t>
            </w:r>
            <w:r w:rsidRPr="00CF3357">
              <w:rPr>
                <w:rFonts w:ascii="Times New Roman" w:eastAsia="Times New Roman" w:hAnsi="Times New Roman" w:cs="Times New Roman"/>
                <w:i/>
                <w:iCs/>
                <w:color w:val="000000"/>
                <w:szCs w:val="24"/>
                <w:u w:val="single"/>
                <w:lang w:eastAsia="en-GB"/>
              </w:rPr>
              <w:t>целым числом</w:t>
            </w:r>
            <w:r w:rsidRPr="00CF3357">
              <w:rPr>
                <w:rFonts w:ascii="Times New Roman" w:eastAsia="Times New Roman" w:hAnsi="Times New Roman" w:cs="Times New Roman"/>
                <w:i/>
                <w:iCs/>
                <w:color w:val="000000"/>
                <w:szCs w:val="24"/>
                <w:lang w:eastAsia="en-GB"/>
              </w:rPr>
              <w:t xml:space="preserve">, а копейки впишите </w:t>
            </w:r>
            <w:r w:rsidRPr="00CF3357">
              <w:rPr>
                <w:rFonts w:ascii="Times New Roman" w:eastAsia="Times New Roman" w:hAnsi="Times New Roman" w:cs="Times New Roman"/>
                <w:i/>
                <w:iCs/>
                <w:color w:val="000000"/>
                <w:szCs w:val="24"/>
                <w:u w:val="single"/>
                <w:lang w:eastAsia="en-GB"/>
              </w:rPr>
              <w:t>через запятую</w:t>
            </w:r>
            <w:r w:rsidRPr="00CF3357">
              <w:rPr>
                <w:rFonts w:ascii="Times New Roman" w:eastAsia="Times New Roman" w:hAnsi="Times New Roman" w:cs="Times New Roman"/>
                <w:i/>
                <w:iCs/>
                <w:color w:val="000000"/>
                <w:szCs w:val="24"/>
                <w:lang w:eastAsia="en-GB"/>
              </w:rPr>
              <w:t xml:space="preserve"> без обозначения валюты. Например, если стоимость питания составляет 113 рублей 89 копеек, то мы записываем эту сумму в строке ответа следующим образом: 113.89. Если в Вашей школе стоимость питания для разных классов различается, впишите, пожалуйста, среднюю </w:t>
            </w:r>
            <w:proofErr w:type="spellStart"/>
            <w:r w:rsidRPr="00CF3357">
              <w:rPr>
                <w:rFonts w:ascii="Times New Roman" w:eastAsia="Times New Roman" w:hAnsi="Times New Roman" w:cs="Times New Roman"/>
                <w:i/>
                <w:iCs/>
                <w:color w:val="000000"/>
                <w:szCs w:val="24"/>
                <w:lang w:val="en-GB" w:eastAsia="en-GB"/>
              </w:rPr>
              <w:t>стоимость</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питания</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по</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школе</w:t>
            </w:r>
            <w:proofErr w:type="spellEnd"/>
            <w:r w:rsidRPr="00CF3357">
              <w:rPr>
                <w:rFonts w:ascii="Times New Roman" w:eastAsia="Times New Roman" w:hAnsi="Times New Roman" w:cs="Times New Roman"/>
                <w:i/>
                <w:iCs/>
                <w:color w:val="000000"/>
                <w:szCs w:val="24"/>
                <w:lang w:val="en-GB" w:eastAsia="en-GB"/>
              </w:rPr>
              <w:t>.</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val="en-GB" w:eastAsia="en-GB"/>
              </w:rPr>
            </w:pPr>
            <w:proofErr w:type="spellStart"/>
            <w:r w:rsidRPr="00CF3357">
              <w:rPr>
                <w:rFonts w:ascii="Times New Roman" w:eastAsia="Times New Roman" w:hAnsi="Times New Roman" w:cs="Times New Roman"/>
                <w:b/>
                <w:bCs/>
                <w:color w:val="000000"/>
                <w:szCs w:val="24"/>
                <w:lang w:val="en-GB" w:eastAsia="en-GB"/>
              </w:rPr>
              <w:t>Общее</w:t>
            </w:r>
            <w:proofErr w:type="spellEnd"/>
            <w:r w:rsidRPr="00CF3357">
              <w:rPr>
                <w:rFonts w:ascii="Times New Roman" w:eastAsia="Times New Roman" w:hAnsi="Times New Roman" w:cs="Times New Roman"/>
                <w:b/>
                <w:bCs/>
                <w:color w:val="000000"/>
                <w:szCs w:val="24"/>
                <w:lang w:val="en-GB" w:eastAsia="en-GB"/>
              </w:rPr>
              <w:t xml:space="preserve"> </w:t>
            </w:r>
            <w:proofErr w:type="spellStart"/>
            <w:r w:rsidRPr="00CF3357">
              <w:rPr>
                <w:rFonts w:ascii="Times New Roman" w:eastAsia="Times New Roman" w:hAnsi="Times New Roman" w:cs="Times New Roman"/>
                <w:b/>
                <w:bCs/>
                <w:color w:val="000000"/>
                <w:szCs w:val="24"/>
                <w:lang w:val="en-GB" w:eastAsia="en-GB"/>
              </w:rPr>
              <w:t>число</w:t>
            </w:r>
            <w:proofErr w:type="spellEnd"/>
            <w:r w:rsidRPr="00CF3357">
              <w:rPr>
                <w:rFonts w:ascii="Times New Roman" w:eastAsia="Times New Roman" w:hAnsi="Times New Roman" w:cs="Times New Roman"/>
                <w:b/>
                <w:bCs/>
                <w:color w:val="000000"/>
                <w:szCs w:val="24"/>
                <w:lang w:val="en-GB" w:eastAsia="en-GB"/>
              </w:rPr>
              <w:t xml:space="preserve"> </w:t>
            </w:r>
            <w:proofErr w:type="spellStart"/>
            <w:r w:rsidRPr="00CF3357">
              <w:rPr>
                <w:rFonts w:ascii="Times New Roman" w:eastAsia="Times New Roman" w:hAnsi="Times New Roman" w:cs="Times New Roman"/>
                <w:b/>
                <w:bCs/>
                <w:color w:val="000000"/>
                <w:szCs w:val="24"/>
                <w:lang w:val="en-GB" w:eastAsia="en-GB"/>
              </w:rPr>
              <w:t>учителей</w:t>
            </w:r>
            <w:proofErr w:type="spellEnd"/>
          </w:p>
        </w:tc>
      </w:tr>
      <w:tr w:rsidR="001F0A25" w:rsidRPr="00CF3357" w:rsidTr="001F0A25">
        <w:trPr>
          <w:divId w:val="1518538343"/>
          <w:trHeight w:val="31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szCs w:val="24"/>
                <w:lang w:val="en-GB" w:eastAsia="en-GB"/>
              </w:rPr>
            </w:pPr>
            <w:r w:rsidRPr="00CF3357">
              <w:rPr>
                <w:rFonts w:ascii="Calibri" w:eastAsia="Times New Roman" w:hAnsi="Calibri" w:cs="Times New Roman"/>
                <w:b/>
                <w:bCs/>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Общее число учителей с 1 квалификационной категорией</w:t>
            </w:r>
          </w:p>
        </w:tc>
      </w:tr>
      <w:tr w:rsidR="001F0A25" w:rsidRPr="00CF3357" w:rsidTr="001F0A25">
        <w:trPr>
          <w:divId w:val="1518538343"/>
          <w:trHeight w:val="6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учителей с 1 квалификационной категорией, впишите "0" в </w:t>
            </w:r>
            <w:proofErr w:type="spellStart"/>
            <w:r w:rsidRPr="00CF3357">
              <w:rPr>
                <w:rFonts w:ascii="Times New Roman" w:eastAsia="Times New Roman" w:hAnsi="Times New Roman" w:cs="Times New Roman"/>
                <w:i/>
                <w:iCs/>
                <w:color w:val="000000"/>
                <w:szCs w:val="24"/>
                <w:lang w:eastAsia="en-GB"/>
              </w:rPr>
              <w:t>стороку</w:t>
            </w:r>
            <w:proofErr w:type="spellEnd"/>
            <w:r w:rsidRPr="00CF3357">
              <w:rPr>
                <w:rFonts w:ascii="Times New Roman" w:eastAsia="Times New Roman" w:hAnsi="Times New Roman" w:cs="Times New Roman"/>
                <w:i/>
                <w:iCs/>
                <w:color w:val="000000"/>
                <w:szCs w:val="24"/>
                <w:lang w:eastAsia="en-GB"/>
              </w:rPr>
              <w:t xml:space="preserve"> ответа.</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Общее число учителей с высшей квалификационной категорией</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учителей с высшей квалификационной категорией, впишите "0" в </w:t>
            </w:r>
            <w:proofErr w:type="spellStart"/>
            <w:r w:rsidRPr="00CF3357">
              <w:rPr>
                <w:rFonts w:ascii="Times New Roman" w:eastAsia="Times New Roman" w:hAnsi="Times New Roman" w:cs="Times New Roman"/>
                <w:i/>
                <w:iCs/>
                <w:color w:val="000000"/>
                <w:szCs w:val="24"/>
                <w:lang w:eastAsia="en-GB"/>
              </w:rPr>
              <w:t>стороку</w:t>
            </w:r>
            <w:proofErr w:type="spellEnd"/>
            <w:r w:rsidRPr="00CF3357">
              <w:rPr>
                <w:rFonts w:ascii="Times New Roman" w:eastAsia="Times New Roman" w:hAnsi="Times New Roman" w:cs="Times New Roman"/>
                <w:i/>
                <w:iCs/>
                <w:color w:val="000000"/>
                <w:szCs w:val="24"/>
                <w:lang w:eastAsia="en-GB"/>
              </w:rPr>
              <w:t xml:space="preserve"> ответа.</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lastRenderedPageBreak/>
              <w:t>Общее число учителей с высшим педагогическим образованием</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учителей с высшим педагогическим образованием, впишите "0" в </w:t>
            </w:r>
            <w:proofErr w:type="spellStart"/>
            <w:r w:rsidRPr="00CF3357">
              <w:rPr>
                <w:rFonts w:ascii="Times New Roman" w:eastAsia="Times New Roman" w:hAnsi="Times New Roman" w:cs="Times New Roman"/>
                <w:i/>
                <w:iCs/>
                <w:color w:val="000000"/>
                <w:szCs w:val="24"/>
                <w:lang w:eastAsia="en-GB"/>
              </w:rPr>
              <w:t>стороку</w:t>
            </w:r>
            <w:proofErr w:type="spellEnd"/>
            <w:r w:rsidRPr="00CF3357">
              <w:rPr>
                <w:rFonts w:ascii="Times New Roman" w:eastAsia="Times New Roman" w:hAnsi="Times New Roman" w:cs="Times New Roman"/>
                <w:i/>
                <w:iCs/>
                <w:color w:val="000000"/>
                <w:szCs w:val="24"/>
                <w:lang w:eastAsia="en-GB"/>
              </w:rPr>
              <w:t xml:space="preserve"> ответа.</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Общее число учителей, достигших пенсионного возраста</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учителей, достигших пенсионного возраста, впишите "0" в </w:t>
            </w:r>
            <w:proofErr w:type="spellStart"/>
            <w:r w:rsidRPr="00CF3357">
              <w:rPr>
                <w:rFonts w:ascii="Times New Roman" w:eastAsia="Times New Roman" w:hAnsi="Times New Roman" w:cs="Times New Roman"/>
                <w:i/>
                <w:iCs/>
                <w:color w:val="000000"/>
                <w:szCs w:val="24"/>
                <w:lang w:eastAsia="en-GB"/>
              </w:rPr>
              <w:t>стороку</w:t>
            </w:r>
            <w:proofErr w:type="spellEnd"/>
            <w:r w:rsidRPr="00CF3357">
              <w:rPr>
                <w:rFonts w:ascii="Times New Roman" w:eastAsia="Times New Roman" w:hAnsi="Times New Roman" w:cs="Times New Roman"/>
                <w:i/>
                <w:iCs/>
                <w:color w:val="000000"/>
                <w:szCs w:val="24"/>
                <w:lang w:eastAsia="en-GB"/>
              </w:rPr>
              <w:t xml:space="preserve"> ответа.</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szCs w:val="24"/>
                <w:lang w:val="en-GB" w:eastAsia="en-GB"/>
              </w:rPr>
            </w:pPr>
            <w:r w:rsidRPr="00CF3357">
              <w:rPr>
                <w:rFonts w:ascii="Calibri" w:eastAsia="Times New Roman" w:hAnsi="Calibri" w:cs="Times New Roman"/>
                <w:b/>
                <w:bCs/>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szCs w:val="24"/>
                <w:lang w:val="en-GB" w:eastAsia="en-GB"/>
              </w:rPr>
            </w:pPr>
            <w:r w:rsidRPr="00CF3357">
              <w:rPr>
                <w:rFonts w:ascii="Calibri" w:eastAsia="Times New Roman" w:hAnsi="Calibri" w:cs="Times New Roman"/>
                <w:b/>
                <w:bCs/>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val="en-GB" w:eastAsia="en-GB"/>
              </w:rPr>
            </w:pPr>
            <w:proofErr w:type="spellStart"/>
            <w:r w:rsidRPr="00CF3357">
              <w:rPr>
                <w:rFonts w:ascii="Times New Roman" w:eastAsia="Times New Roman" w:hAnsi="Times New Roman" w:cs="Times New Roman"/>
                <w:b/>
                <w:bCs/>
                <w:color w:val="000000"/>
                <w:szCs w:val="24"/>
                <w:lang w:val="en-GB" w:eastAsia="en-GB"/>
              </w:rPr>
              <w:t>Количество</w:t>
            </w:r>
            <w:proofErr w:type="spellEnd"/>
            <w:r w:rsidRPr="00CF3357">
              <w:rPr>
                <w:rFonts w:ascii="Times New Roman" w:eastAsia="Times New Roman" w:hAnsi="Times New Roman" w:cs="Times New Roman"/>
                <w:b/>
                <w:bCs/>
                <w:color w:val="000000"/>
                <w:szCs w:val="24"/>
                <w:lang w:val="en-GB" w:eastAsia="en-GB"/>
              </w:rPr>
              <w:t xml:space="preserve"> </w:t>
            </w:r>
            <w:proofErr w:type="spellStart"/>
            <w:r w:rsidRPr="00CF3357">
              <w:rPr>
                <w:rFonts w:ascii="Times New Roman" w:eastAsia="Times New Roman" w:hAnsi="Times New Roman" w:cs="Times New Roman"/>
                <w:b/>
                <w:bCs/>
                <w:color w:val="000000"/>
                <w:szCs w:val="24"/>
                <w:lang w:val="en-GB" w:eastAsia="en-GB"/>
              </w:rPr>
              <w:t>ставок</w:t>
            </w:r>
            <w:proofErr w:type="spellEnd"/>
            <w:r w:rsidRPr="00CF3357">
              <w:rPr>
                <w:rFonts w:ascii="Times New Roman" w:eastAsia="Times New Roman" w:hAnsi="Times New Roman" w:cs="Times New Roman"/>
                <w:b/>
                <w:bCs/>
                <w:color w:val="000000"/>
                <w:szCs w:val="24"/>
                <w:lang w:val="en-GB" w:eastAsia="en-GB"/>
              </w:rPr>
              <w:t xml:space="preserve"> </w:t>
            </w:r>
            <w:proofErr w:type="spellStart"/>
            <w:r w:rsidRPr="00CF3357">
              <w:rPr>
                <w:rFonts w:ascii="Times New Roman" w:eastAsia="Times New Roman" w:hAnsi="Times New Roman" w:cs="Times New Roman"/>
                <w:b/>
                <w:bCs/>
                <w:color w:val="000000"/>
                <w:szCs w:val="24"/>
                <w:lang w:val="en-GB" w:eastAsia="en-GB"/>
              </w:rPr>
              <w:t>педагогов-психологов</w:t>
            </w:r>
            <w:proofErr w:type="spellEnd"/>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Впишите</w:t>
            </w:r>
            <w:proofErr w:type="gramStart"/>
            <w:r w:rsidRPr="00CF3357">
              <w:rPr>
                <w:rFonts w:ascii="Times New Roman" w:eastAsia="Times New Roman" w:hAnsi="Times New Roman" w:cs="Times New Roman"/>
                <w:i/>
                <w:iCs/>
                <w:color w:val="000000"/>
                <w:szCs w:val="24"/>
                <w:lang w:eastAsia="en-GB"/>
              </w:rPr>
              <w:t xml:space="preserve"> ,</w:t>
            </w:r>
            <w:proofErr w:type="gramEnd"/>
            <w:r w:rsidRPr="00CF3357">
              <w:rPr>
                <w:rFonts w:ascii="Times New Roman" w:eastAsia="Times New Roman" w:hAnsi="Times New Roman" w:cs="Times New Roman"/>
                <w:i/>
                <w:iCs/>
                <w:color w:val="000000"/>
                <w:szCs w:val="24"/>
                <w:lang w:eastAsia="en-GB"/>
              </w:rPr>
              <w:t xml:space="preserve"> пожалуйста, количество ставок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число является дробным, то десятичные доли впишите через точку. Например, половина ставки запишите как 0.5, а полторы ставки запишите как 1.5.</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Количество ставок коррекционных педагогов (логопед, дефектолог)</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количество ставок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число является дробным, то десятичные доли впишите через точку. Например, половина ставки запишите как 0.5, а полторы ставки запишите как 1.5.</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eastAsia="en-GB"/>
              </w:rPr>
              <w:t>Средний балл ГИА по русскому языку</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szCs w:val="24"/>
                <w:lang w:eastAsia="en-GB"/>
              </w:rPr>
            </w:pPr>
            <w:r w:rsidRPr="00CF3357">
              <w:rPr>
                <w:rFonts w:ascii="Times New Roman" w:eastAsia="Times New Roman" w:hAnsi="Times New Roman" w:cs="Times New Roman"/>
                <w:i/>
                <w:iCs/>
                <w:szCs w:val="24"/>
                <w:lang w:eastAsia="en-GB"/>
              </w:rPr>
              <w:t>Впишите, пожалуйста, средний балл ЕГЭ по русскому языку в Вашей школе. Если в Вашей школе нет старших классов или дети не сдавали ЕГЭ в один из годов, оставьте строку ответа 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szCs w:val="24"/>
                <w:lang w:val="en-GB" w:eastAsia="en-GB"/>
              </w:rPr>
            </w:pPr>
            <w:r w:rsidRPr="00CF3357">
              <w:rPr>
                <w:rFonts w:ascii="Calibri" w:eastAsia="Times New Roman" w:hAnsi="Calibri" w:cs="Times New Roman"/>
                <w:b/>
                <w:bCs/>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szCs w:val="24"/>
                <w:lang w:val="en-GB" w:eastAsia="en-GB"/>
              </w:rPr>
            </w:pPr>
            <w:r w:rsidRPr="00CF3357">
              <w:rPr>
                <w:rFonts w:ascii="Calibri" w:eastAsia="Times New Roman" w:hAnsi="Calibri" w:cs="Times New Roman"/>
                <w:b/>
                <w:bCs/>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szCs w:val="24"/>
                <w:lang w:val="en-GB" w:eastAsia="en-GB"/>
              </w:rPr>
            </w:pPr>
            <w:r w:rsidRPr="00CF3357">
              <w:rPr>
                <w:rFonts w:ascii="Calibri" w:eastAsia="Times New Roman" w:hAnsi="Calibri" w:cs="Times New Roman"/>
                <w:b/>
                <w:bCs/>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eastAsia="en-GB"/>
              </w:rPr>
              <w:t>Средний балл ГИА по математике</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szCs w:val="24"/>
                <w:lang w:eastAsia="en-GB"/>
              </w:rPr>
            </w:pPr>
            <w:r w:rsidRPr="00CF3357">
              <w:rPr>
                <w:rFonts w:ascii="Times New Roman" w:eastAsia="Times New Roman" w:hAnsi="Times New Roman" w:cs="Times New Roman"/>
                <w:i/>
                <w:iCs/>
                <w:szCs w:val="24"/>
                <w:lang w:eastAsia="en-GB"/>
              </w:rPr>
              <w:t>Впишите, пожалуйста, средний балл ЕГЭ по русскому языку в Вашей школе. Если в Вашей школе нет старших классов или дети не сдавали ЕГЭ в один из годов, оставьте строку ответа 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szCs w:val="24"/>
                <w:lang w:val="en-GB" w:eastAsia="en-GB"/>
              </w:rPr>
            </w:pPr>
            <w:r w:rsidRPr="00CF3357">
              <w:rPr>
                <w:rFonts w:ascii="Calibri" w:eastAsia="Times New Roman" w:hAnsi="Calibri" w:cs="Times New Roman"/>
                <w:b/>
                <w:bCs/>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szCs w:val="24"/>
                <w:lang w:val="en-GB" w:eastAsia="en-GB"/>
              </w:rPr>
            </w:pPr>
            <w:r w:rsidRPr="00CF3357">
              <w:rPr>
                <w:rFonts w:ascii="Calibri" w:eastAsia="Times New Roman" w:hAnsi="Calibri" w:cs="Times New Roman"/>
                <w:b/>
                <w:bCs/>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szCs w:val="24"/>
                <w:lang w:val="en-GB" w:eastAsia="en-GB"/>
              </w:rPr>
            </w:pPr>
            <w:r w:rsidRPr="00CF3357">
              <w:rPr>
                <w:rFonts w:ascii="Calibri" w:eastAsia="Times New Roman" w:hAnsi="Calibri" w:cs="Times New Roman"/>
                <w:b/>
                <w:bCs/>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nil"/>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Средний балл ЕГЭ по русскому языку</w:t>
            </w:r>
          </w:p>
        </w:tc>
      </w:tr>
      <w:tr w:rsidR="001F0A25" w:rsidRPr="00CF3357" w:rsidTr="001F0A25">
        <w:trPr>
          <w:divId w:val="1518538343"/>
          <w:trHeight w:val="690"/>
        </w:trPr>
        <w:tc>
          <w:tcPr>
            <w:tcW w:w="5000" w:type="pct"/>
            <w:gridSpan w:val="2"/>
            <w:tcBorders>
              <w:top w:val="single" w:sz="4" w:space="0" w:color="auto"/>
              <w:left w:val="single" w:sz="4" w:space="0" w:color="auto"/>
              <w:bottom w:val="nil"/>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средний балл ЕГЭ по русскому языку в Вашей школе.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r w:rsidRPr="00CF3357">
              <w:rPr>
                <w:rFonts w:ascii="Times New Roman" w:eastAsia="Times New Roman" w:hAnsi="Times New Roman" w:cs="Times New Roman"/>
                <w:i/>
                <w:iCs/>
                <w:color w:val="000000"/>
                <w:szCs w:val="24"/>
                <w:lang w:eastAsia="en-GB"/>
              </w:rPr>
              <w:t xml:space="preserve"> </w:t>
            </w:r>
          </w:p>
        </w:tc>
      </w:tr>
      <w:tr w:rsidR="001F0A25" w:rsidRPr="00CF3357" w:rsidTr="001F0A25">
        <w:trPr>
          <w:divId w:val="1518538343"/>
          <w:trHeight w:val="690"/>
        </w:trPr>
        <w:tc>
          <w:tcPr>
            <w:tcW w:w="4450" w:type="pct"/>
            <w:tcBorders>
              <w:top w:val="nil"/>
              <w:left w:val="single" w:sz="4" w:space="0" w:color="auto"/>
              <w:bottom w:val="single" w:sz="4" w:space="0" w:color="auto"/>
              <w:right w:val="nil"/>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Будьте внимательны! Средний балл ЕГЭ не может быть более 100 баллов. Маловероятно, что средний балл ЕГЭ принимает значение близкое к 0 или к 100.</w:t>
            </w:r>
          </w:p>
        </w:tc>
        <w:tc>
          <w:tcPr>
            <w:tcW w:w="550" w:type="pct"/>
            <w:tcBorders>
              <w:top w:val="nil"/>
              <w:left w:val="nil"/>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lastRenderedPageBreak/>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nil"/>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Средний балл ЕГЭ по математике</w:t>
            </w:r>
          </w:p>
        </w:tc>
      </w:tr>
      <w:tr w:rsidR="001F0A25" w:rsidRPr="00CF3357" w:rsidTr="001F0A25">
        <w:trPr>
          <w:divId w:val="1518538343"/>
          <w:trHeight w:val="690"/>
        </w:trPr>
        <w:tc>
          <w:tcPr>
            <w:tcW w:w="5000" w:type="pct"/>
            <w:gridSpan w:val="2"/>
            <w:tcBorders>
              <w:top w:val="single" w:sz="4" w:space="0" w:color="auto"/>
              <w:left w:val="single" w:sz="4" w:space="0" w:color="auto"/>
              <w:bottom w:val="nil"/>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средний балл ЕГЭ по математике в Вашей школе.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620"/>
        </w:trPr>
        <w:tc>
          <w:tcPr>
            <w:tcW w:w="4450" w:type="pct"/>
            <w:tcBorders>
              <w:top w:val="nil"/>
              <w:left w:val="single" w:sz="4" w:space="0" w:color="auto"/>
              <w:bottom w:val="single" w:sz="4" w:space="0" w:color="auto"/>
              <w:right w:val="nil"/>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Будьте внимательны! Средний балл ЕГЭ не может быть более 100 баллов. Маловероятно, что средний балл ЕГЭ принимает значение близкое к 0 или к 100.</w:t>
            </w:r>
          </w:p>
        </w:tc>
        <w:tc>
          <w:tcPr>
            <w:tcW w:w="550" w:type="pct"/>
            <w:tcBorders>
              <w:top w:val="nil"/>
              <w:left w:val="nil"/>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Максимальный балл ЕГЭ по русскому языку</w:t>
            </w:r>
          </w:p>
        </w:tc>
      </w:tr>
      <w:tr w:rsidR="001F0A25" w:rsidRPr="00CF3357" w:rsidTr="001F0A25">
        <w:trPr>
          <w:divId w:val="1518538343"/>
          <w:trHeight w:val="100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максимальный балл ЕГЭ по русскому языку в Вашей школе. Будьте внимательны! Максимальный балл ЕГЭ не может быть </w:t>
            </w:r>
            <w:r w:rsidRPr="00CF3357">
              <w:rPr>
                <w:rFonts w:ascii="Times New Roman" w:eastAsia="Times New Roman" w:hAnsi="Times New Roman" w:cs="Times New Roman"/>
                <w:i/>
                <w:iCs/>
                <w:color w:val="000000"/>
                <w:szCs w:val="24"/>
                <w:u w:val="single"/>
                <w:lang w:eastAsia="en-GB"/>
              </w:rPr>
              <w:t>более 100.</w:t>
            </w:r>
            <w:r w:rsidRPr="00CF3357">
              <w:rPr>
                <w:rFonts w:ascii="Times New Roman" w:eastAsia="Times New Roman" w:hAnsi="Times New Roman" w:cs="Times New Roman"/>
                <w:i/>
                <w:iCs/>
                <w:color w:val="000000"/>
                <w:szCs w:val="24"/>
                <w:lang w:eastAsia="en-GB"/>
              </w:rPr>
              <w:t xml:space="preserve">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Максимальный балл ЕГЭ по математике</w:t>
            </w:r>
          </w:p>
        </w:tc>
      </w:tr>
      <w:tr w:rsidR="001F0A25" w:rsidRPr="00CF3357" w:rsidTr="001F0A25">
        <w:trPr>
          <w:divId w:val="1518538343"/>
          <w:trHeight w:val="102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максимальный балл ЕГЭ по математике в Вашей школе. Будьте внимательны! Максимальный балл ЕГЭ не может быть </w:t>
            </w:r>
            <w:r w:rsidRPr="00CF3357">
              <w:rPr>
                <w:rFonts w:ascii="Times New Roman" w:eastAsia="Times New Roman" w:hAnsi="Times New Roman" w:cs="Times New Roman"/>
                <w:i/>
                <w:iCs/>
                <w:color w:val="000000"/>
                <w:szCs w:val="24"/>
                <w:u w:val="single"/>
                <w:lang w:eastAsia="en-GB"/>
              </w:rPr>
              <w:t>более 100.</w:t>
            </w:r>
            <w:r w:rsidRPr="00CF3357">
              <w:rPr>
                <w:rFonts w:ascii="Times New Roman" w:eastAsia="Times New Roman" w:hAnsi="Times New Roman" w:cs="Times New Roman"/>
                <w:i/>
                <w:iCs/>
                <w:color w:val="000000"/>
                <w:szCs w:val="24"/>
                <w:lang w:eastAsia="en-GB"/>
              </w:rPr>
              <w:t xml:space="preserve">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00"/>
        </w:trPr>
        <w:tc>
          <w:tcPr>
            <w:tcW w:w="5000" w:type="pct"/>
            <w:gridSpan w:val="2"/>
            <w:tcBorders>
              <w:top w:val="single" w:sz="4" w:space="0" w:color="auto"/>
              <w:left w:val="single" w:sz="4" w:space="0" w:color="auto"/>
              <w:bottom w:val="nil"/>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Минимальный балл ЕГЭ по русскому языку</w:t>
            </w:r>
          </w:p>
        </w:tc>
      </w:tr>
      <w:tr w:rsidR="001F0A25" w:rsidRPr="00CF3357" w:rsidTr="001F0A25">
        <w:trPr>
          <w:divId w:val="1518538343"/>
          <w:trHeight w:val="690"/>
        </w:trPr>
        <w:tc>
          <w:tcPr>
            <w:tcW w:w="5000" w:type="pct"/>
            <w:gridSpan w:val="2"/>
            <w:tcBorders>
              <w:top w:val="single" w:sz="4" w:space="0" w:color="auto"/>
              <w:left w:val="single" w:sz="4" w:space="0" w:color="auto"/>
              <w:bottom w:val="nil"/>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минимальный балл ЕГЭ по русскому языку в Вашей школе.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690"/>
        </w:trPr>
        <w:tc>
          <w:tcPr>
            <w:tcW w:w="4450" w:type="pct"/>
            <w:tcBorders>
              <w:top w:val="nil"/>
              <w:left w:val="single" w:sz="4" w:space="0" w:color="auto"/>
              <w:bottom w:val="single" w:sz="4" w:space="0" w:color="auto"/>
              <w:right w:val="nil"/>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Будьте внимательны! Если в </w:t>
            </w:r>
            <w:r w:rsidRPr="00CF3357">
              <w:rPr>
                <w:rFonts w:ascii="Times New Roman" w:eastAsia="Times New Roman" w:hAnsi="Times New Roman" w:cs="Times New Roman"/>
                <w:i/>
                <w:iCs/>
                <w:color w:val="000000"/>
                <w:szCs w:val="24"/>
                <w:u w:val="single"/>
                <w:lang w:eastAsia="en-GB"/>
              </w:rPr>
              <w:t xml:space="preserve">вопросе 35 </w:t>
            </w:r>
            <w:r w:rsidRPr="00CF3357">
              <w:rPr>
                <w:rFonts w:ascii="Times New Roman" w:eastAsia="Times New Roman" w:hAnsi="Times New Roman" w:cs="Times New Roman"/>
                <w:i/>
                <w:iCs/>
                <w:color w:val="000000"/>
                <w:szCs w:val="24"/>
                <w:lang w:eastAsia="en-GB"/>
              </w:rPr>
              <w:t xml:space="preserve">Вы указываете 0, то минимальный балл ЕГЭ по русскому языку не может быть </w:t>
            </w:r>
            <w:r w:rsidRPr="00CF3357">
              <w:rPr>
                <w:rFonts w:ascii="Times New Roman" w:eastAsia="Times New Roman" w:hAnsi="Times New Roman" w:cs="Times New Roman"/>
                <w:i/>
                <w:iCs/>
                <w:color w:val="000000"/>
                <w:szCs w:val="24"/>
                <w:u w:val="single"/>
                <w:lang w:eastAsia="en-GB"/>
              </w:rPr>
              <w:t>менее 36 баллов</w:t>
            </w:r>
            <w:r w:rsidRPr="00CF3357">
              <w:rPr>
                <w:rFonts w:ascii="Times New Roman" w:eastAsia="Times New Roman" w:hAnsi="Times New Roman" w:cs="Times New Roman"/>
                <w:i/>
                <w:iCs/>
                <w:color w:val="000000"/>
                <w:szCs w:val="24"/>
                <w:lang w:eastAsia="en-GB"/>
              </w:rPr>
              <w:t xml:space="preserve"> (установленного проходного балла в 2012-2013 году).</w:t>
            </w:r>
          </w:p>
        </w:tc>
        <w:tc>
          <w:tcPr>
            <w:tcW w:w="550" w:type="pct"/>
            <w:tcBorders>
              <w:top w:val="nil"/>
              <w:left w:val="nil"/>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00"/>
        </w:trPr>
        <w:tc>
          <w:tcPr>
            <w:tcW w:w="5000" w:type="pct"/>
            <w:gridSpan w:val="2"/>
            <w:tcBorders>
              <w:top w:val="single" w:sz="4" w:space="0" w:color="auto"/>
              <w:left w:val="single" w:sz="4" w:space="0" w:color="auto"/>
              <w:bottom w:val="nil"/>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Минимальный  балл ЕГЭ по математике</w:t>
            </w:r>
          </w:p>
        </w:tc>
      </w:tr>
      <w:tr w:rsidR="001F0A25" w:rsidRPr="00CF3357" w:rsidTr="001F0A25">
        <w:trPr>
          <w:divId w:val="1518538343"/>
          <w:trHeight w:val="690"/>
        </w:trPr>
        <w:tc>
          <w:tcPr>
            <w:tcW w:w="5000" w:type="pct"/>
            <w:gridSpan w:val="2"/>
            <w:tcBorders>
              <w:top w:val="single" w:sz="4" w:space="0" w:color="auto"/>
              <w:left w:val="single" w:sz="4" w:space="0" w:color="auto"/>
              <w:bottom w:val="nil"/>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минимальный балл ЕГЭ по математике в Вашей школе.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690"/>
        </w:trPr>
        <w:tc>
          <w:tcPr>
            <w:tcW w:w="4450" w:type="pct"/>
            <w:tcBorders>
              <w:top w:val="nil"/>
              <w:left w:val="single" w:sz="4" w:space="0" w:color="auto"/>
              <w:bottom w:val="single" w:sz="4" w:space="0" w:color="auto"/>
              <w:right w:val="nil"/>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Будьте внимательны! Если в </w:t>
            </w:r>
            <w:r w:rsidRPr="00CF3357">
              <w:rPr>
                <w:rFonts w:ascii="Times New Roman" w:eastAsia="Times New Roman" w:hAnsi="Times New Roman" w:cs="Times New Roman"/>
                <w:i/>
                <w:iCs/>
                <w:color w:val="000000"/>
                <w:szCs w:val="24"/>
                <w:u w:val="single"/>
                <w:lang w:eastAsia="en-GB"/>
              </w:rPr>
              <w:t xml:space="preserve">вопросе 36 </w:t>
            </w:r>
            <w:r w:rsidRPr="00CF3357">
              <w:rPr>
                <w:rFonts w:ascii="Times New Roman" w:eastAsia="Times New Roman" w:hAnsi="Times New Roman" w:cs="Times New Roman"/>
                <w:i/>
                <w:iCs/>
                <w:color w:val="000000"/>
                <w:szCs w:val="24"/>
                <w:lang w:eastAsia="en-GB"/>
              </w:rPr>
              <w:t xml:space="preserve">Вы указываете 0, то минимальный балл ЕГЭ по математике не может быть </w:t>
            </w:r>
            <w:r w:rsidRPr="00CF3357">
              <w:rPr>
                <w:rFonts w:ascii="Times New Roman" w:eastAsia="Times New Roman" w:hAnsi="Times New Roman" w:cs="Times New Roman"/>
                <w:i/>
                <w:iCs/>
                <w:color w:val="000000"/>
                <w:szCs w:val="24"/>
                <w:u w:val="single"/>
                <w:lang w:eastAsia="en-GB"/>
              </w:rPr>
              <w:t xml:space="preserve">менее 24 баллов </w:t>
            </w:r>
            <w:r w:rsidRPr="00CF3357">
              <w:rPr>
                <w:rFonts w:ascii="Times New Roman" w:eastAsia="Times New Roman" w:hAnsi="Times New Roman" w:cs="Times New Roman"/>
                <w:i/>
                <w:iCs/>
                <w:color w:val="000000"/>
                <w:szCs w:val="24"/>
                <w:lang w:eastAsia="en-GB"/>
              </w:rPr>
              <w:t>(установленного проходного балла в 2012-2013 году).</w:t>
            </w:r>
          </w:p>
        </w:tc>
        <w:tc>
          <w:tcPr>
            <w:tcW w:w="550" w:type="pct"/>
            <w:tcBorders>
              <w:top w:val="nil"/>
              <w:left w:val="nil"/>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2013-2014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2014-2015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 xml:space="preserve">2015-2016 </w:t>
            </w:r>
            <w:proofErr w:type="spellStart"/>
            <w:r w:rsidRPr="00CF3357">
              <w:rPr>
                <w:rFonts w:ascii="Times New Roman" w:eastAsia="Times New Roman" w:hAnsi="Times New Roman" w:cs="Times New Roman"/>
                <w:color w:val="000000"/>
                <w:szCs w:val="24"/>
                <w:lang w:val="en-GB" w:eastAsia="en-GB"/>
              </w:rPr>
              <w:t>учебный</w:t>
            </w:r>
            <w:proofErr w:type="spellEnd"/>
            <w:r w:rsidRPr="00CF3357">
              <w:rPr>
                <w:rFonts w:ascii="Times New Roman" w:eastAsia="Times New Roman" w:hAnsi="Times New Roman" w:cs="Times New Roman"/>
                <w:color w:val="000000"/>
                <w:szCs w:val="24"/>
                <w:lang w:val="en-GB" w:eastAsia="en-GB"/>
              </w:rPr>
              <w:t xml:space="preserve"> </w:t>
            </w:r>
            <w:proofErr w:type="spellStart"/>
            <w:r w:rsidRPr="00CF3357">
              <w:rPr>
                <w:rFonts w:ascii="Times New Roman" w:eastAsia="Times New Roman" w:hAnsi="Times New Roman" w:cs="Times New Roman"/>
                <w:color w:val="000000"/>
                <w:szCs w:val="24"/>
                <w:lang w:val="en-GB" w:eastAsia="en-GB"/>
              </w:rPr>
              <w:t>год</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szCs w:val="24"/>
                <w:lang w:eastAsia="en-GB"/>
              </w:rPr>
            </w:pPr>
            <w:proofErr w:type="gramStart"/>
            <w:r w:rsidRPr="00CF3357">
              <w:rPr>
                <w:rFonts w:ascii="Times New Roman" w:eastAsia="Times New Roman" w:hAnsi="Times New Roman" w:cs="Times New Roman"/>
                <w:b/>
                <w:bCs/>
                <w:szCs w:val="24"/>
                <w:lang w:eastAsia="en-GB"/>
              </w:rPr>
              <w:lastRenderedPageBreak/>
              <w:t xml:space="preserve">Число обучающихся с ограниченными возможностями здоровья, в том числе, по программам 7-го и 8-го вида </w:t>
            </w:r>
            <w:r w:rsidRPr="00CF3357">
              <w:rPr>
                <w:rFonts w:ascii="Times New Roman" w:eastAsia="Times New Roman" w:hAnsi="Times New Roman" w:cs="Times New Roman"/>
                <w:i/>
                <w:iCs/>
                <w:szCs w:val="24"/>
                <w:lang w:eastAsia="en-GB"/>
              </w:rPr>
              <w:t>(Впишите, пожалуйста, общее количество детей одним числом.</w:t>
            </w:r>
            <w:proofErr w:type="gramEnd"/>
            <w:r w:rsidRPr="00CF3357">
              <w:rPr>
                <w:rFonts w:ascii="Times New Roman" w:eastAsia="Times New Roman" w:hAnsi="Times New Roman" w:cs="Times New Roman"/>
                <w:i/>
                <w:iCs/>
                <w:szCs w:val="24"/>
                <w:lang w:eastAsia="en-GB"/>
              </w:rPr>
              <w:t xml:space="preserve"> Если подобных учеников в Вашей школе нет, впишите "0" в строку ответа.</w:t>
            </w:r>
            <w:proofErr w:type="gramStart"/>
            <w:r w:rsidRPr="00CF3357">
              <w:rPr>
                <w:rFonts w:ascii="Times New Roman" w:eastAsia="Times New Roman" w:hAnsi="Times New Roman" w:cs="Times New Roman"/>
                <w:i/>
                <w:iCs/>
                <w:szCs w:val="24"/>
                <w:lang w:eastAsia="en-GB"/>
              </w:rPr>
              <w:t xml:space="preserve"> )</w:t>
            </w:r>
            <w:proofErr w:type="gramEnd"/>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szCs w:val="24"/>
                <w:lang w:eastAsia="en-GB"/>
              </w:rPr>
            </w:pPr>
            <w:proofErr w:type="gramStart"/>
            <w:r w:rsidRPr="00CF3357">
              <w:rPr>
                <w:rFonts w:ascii="Times New Roman" w:eastAsia="Times New Roman" w:hAnsi="Times New Roman" w:cs="Times New Roman"/>
                <w:b/>
                <w:bCs/>
                <w:szCs w:val="24"/>
                <w:lang w:eastAsia="en-GB"/>
              </w:rPr>
              <w:t xml:space="preserve">Число обучающихся состоящих на учете с </w:t>
            </w:r>
            <w:proofErr w:type="spellStart"/>
            <w:r w:rsidRPr="00CF3357">
              <w:rPr>
                <w:rFonts w:ascii="Times New Roman" w:eastAsia="Times New Roman" w:hAnsi="Times New Roman" w:cs="Times New Roman"/>
                <w:b/>
                <w:bCs/>
                <w:szCs w:val="24"/>
                <w:lang w:eastAsia="en-GB"/>
              </w:rPr>
              <w:t>алко</w:t>
            </w:r>
            <w:proofErr w:type="spellEnd"/>
            <w:r w:rsidRPr="00CF3357">
              <w:rPr>
                <w:rFonts w:ascii="Times New Roman" w:eastAsia="Times New Roman" w:hAnsi="Times New Roman" w:cs="Times New Roman"/>
                <w:b/>
                <w:bCs/>
                <w:szCs w:val="24"/>
                <w:lang w:eastAsia="en-GB"/>
              </w:rPr>
              <w:t xml:space="preserve">/ наркозависимостью </w:t>
            </w:r>
            <w:r w:rsidRPr="00CF3357">
              <w:rPr>
                <w:rFonts w:ascii="Times New Roman" w:eastAsia="Times New Roman" w:hAnsi="Times New Roman" w:cs="Times New Roman"/>
                <w:i/>
                <w:iCs/>
                <w:szCs w:val="24"/>
                <w:lang w:eastAsia="en-GB"/>
              </w:rPr>
              <w:t xml:space="preserve"> (Впишите, пожалуйста, общее количество детей одним числом.</w:t>
            </w:r>
            <w:proofErr w:type="gramEnd"/>
            <w:r w:rsidRPr="00CF3357">
              <w:rPr>
                <w:rFonts w:ascii="Times New Roman" w:eastAsia="Times New Roman" w:hAnsi="Times New Roman" w:cs="Times New Roman"/>
                <w:i/>
                <w:iCs/>
                <w:szCs w:val="24"/>
                <w:lang w:eastAsia="en-GB"/>
              </w:rPr>
              <w:t xml:space="preserve"> Если подобных учеников в Вашей школе нет, впишите "0" в строку ответа.</w:t>
            </w:r>
            <w:proofErr w:type="gramStart"/>
            <w:r w:rsidRPr="00CF3357">
              <w:rPr>
                <w:rFonts w:ascii="Times New Roman" w:eastAsia="Times New Roman" w:hAnsi="Times New Roman" w:cs="Times New Roman"/>
                <w:i/>
                <w:iCs/>
                <w:szCs w:val="24"/>
                <w:lang w:eastAsia="en-GB"/>
              </w:rPr>
              <w:t xml:space="preserve"> )</w:t>
            </w:r>
            <w:proofErr w:type="gramEnd"/>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proofErr w:type="gramStart"/>
            <w:r w:rsidRPr="00CF3357">
              <w:rPr>
                <w:rFonts w:ascii="Times New Roman" w:eastAsia="Times New Roman" w:hAnsi="Times New Roman" w:cs="Times New Roman"/>
                <w:b/>
                <w:bCs/>
                <w:color w:val="000000"/>
                <w:szCs w:val="24"/>
                <w:lang w:eastAsia="en-GB"/>
              </w:rPr>
              <w:t xml:space="preserve">Число обучающихся являющихся детьми-инвалидами </w:t>
            </w:r>
            <w:r w:rsidRPr="00CF3357">
              <w:rPr>
                <w:rFonts w:ascii="Times New Roman" w:eastAsia="Times New Roman" w:hAnsi="Times New Roman" w:cs="Times New Roman"/>
                <w:i/>
                <w:iCs/>
                <w:color w:val="000000"/>
                <w:szCs w:val="24"/>
                <w:lang w:eastAsia="en-GB"/>
              </w:rPr>
              <w:t xml:space="preserve"> (Впишите общее количество детей одним числом.</w:t>
            </w:r>
            <w:proofErr w:type="gramEnd"/>
            <w:r w:rsidRPr="00CF3357">
              <w:rPr>
                <w:rFonts w:ascii="Times New Roman" w:eastAsia="Times New Roman" w:hAnsi="Times New Roman" w:cs="Times New Roman"/>
                <w:i/>
                <w:iCs/>
                <w:color w:val="000000"/>
                <w:szCs w:val="24"/>
                <w:lang w:eastAsia="en-GB"/>
              </w:rPr>
              <w:t xml:space="preserve"> Если подобных учеников в Вашей школе нет, впишите "0" в строку ответа.</w:t>
            </w:r>
            <w:proofErr w:type="gramStart"/>
            <w:r w:rsidRPr="00CF3357">
              <w:rPr>
                <w:rFonts w:ascii="Times New Roman" w:eastAsia="Times New Roman" w:hAnsi="Times New Roman" w:cs="Times New Roman"/>
                <w:i/>
                <w:iCs/>
                <w:color w:val="000000"/>
                <w:szCs w:val="24"/>
                <w:lang w:eastAsia="en-GB"/>
              </w:rPr>
              <w:t xml:space="preserve"> )</w:t>
            </w:r>
            <w:proofErr w:type="gramEnd"/>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proofErr w:type="gramStart"/>
            <w:r w:rsidRPr="00CF3357">
              <w:rPr>
                <w:rFonts w:ascii="Times New Roman" w:eastAsia="Times New Roman" w:hAnsi="Times New Roman" w:cs="Times New Roman"/>
                <w:b/>
                <w:bCs/>
                <w:color w:val="000000"/>
                <w:szCs w:val="24"/>
                <w:lang w:eastAsia="en-GB"/>
              </w:rPr>
              <w:t xml:space="preserve">Число обучающихся состоящих на </w:t>
            </w:r>
            <w:proofErr w:type="spellStart"/>
            <w:r w:rsidRPr="00CF3357">
              <w:rPr>
                <w:rFonts w:ascii="Times New Roman" w:eastAsia="Times New Roman" w:hAnsi="Times New Roman" w:cs="Times New Roman"/>
                <w:b/>
                <w:bCs/>
                <w:color w:val="000000"/>
                <w:szCs w:val="24"/>
                <w:lang w:eastAsia="en-GB"/>
              </w:rPr>
              <w:t>внутришкольном</w:t>
            </w:r>
            <w:proofErr w:type="spellEnd"/>
            <w:r w:rsidRPr="00CF3357">
              <w:rPr>
                <w:rFonts w:ascii="Times New Roman" w:eastAsia="Times New Roman" w:hAnsi="Times New Roman" w:cs="Times New Roman"/>
                <w:b/>
                <w:bCs/>
                <w:color w:val="000000"/>
                <w:szCs w:val="24"/>
                <w:lang w:eastAsia="en-GB"/>
              </w:rPr>
              <w:t xml:space="preserve"> учете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w:t>
            </w:r>
            <w:proofErr w:type="gramEnd"/>
            <w:r w:rsidRPr="00CF3357">
              <w:rPr>
                <w:rFonts w:ascii="Times New Roman" w:eastAsia="Times New Roman" w:hAnsi="Times New Roman" w:cs="Times New Roman"/>
                <w:i/>
                <w:iCs/>
                <w:color w:val="000000"/>
                <w:szCs w:val="24"/>
                <w:lang w:eastAsia="en-GB"/>
              </w:rPr>
              <w:t xml:space="preserve"> Если подобных учеников в Вашей школе нет, впишите "0" в строку ответа.</w:t>
            </w:r>
            <w:proofErr w:type="gramStart"/>
            <w:r w:rsidRPr="00CF3357">
              <w:rPr>
                <w:rFonts w:ascii="Times New Roman" w:eastAsia="Times New Roman" w:hAnsi="Times New Roman" w:cs="Times New Roman"/>
                <w:i/>
                <w:iCs/>
                <w:color w:val="000000"/>
                <w:szCs w:val="24"/>
                <w:lang w:eastAsia="en-GB"/>
              </w:rPr>
              <w:t xml:space="preserve"> )</w:t>
            </w:r>
            <w:proofErr w:type="gramEnd"/>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proofErr w:type="gramStart"/>
            <w:r w:rsidRPr="00CF3357">
              <w:rPr>
                <w:rFonts w:ascii="Times New Roman" w:eastAsia="Times New Roman" w:hAnsi="Times New Roman" w:cs="Times New Roman"/>
                <w:b/>
                <w:bCs/>
                <w:color w:val="000000"/>
                <w:szCs w:val="24"/>
                <w:lang w:eastAsia="en-GB"/>
              </w:rPr>
              <w:t xml:space="preserve">Число обучающихся состоящих на учете в ОДН (отделе по делам несовершеннолетних)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w:t>
            </w:r>
            <w:proofErr w:type="gramEnd"/>
            <w:r w:rsidRPr="00CF3357">
              <w:rPr>
                <w:rFonts w:ascii="Times New Roman" w:eastAsia="Times New Roman" w:hAnsi="Times New Roman" w:cs="Times New Roman"/>
                <w:i/>
                <w:iCs/>
                <w:color w:val="000000"/>
                <w:szCs w:val="24"/>
                <w:lang w:eastAsia="en-GB"/>
              </w:rPr>
              <w:t xml:space="preserve"> Если подобных учеников в Вашей школе нет, впишите "0" в строку ответа.</w:t>
            </w:r>
            <w:proofErr w:type="gramStart"/>
            <w:r w:rsidRPr="00CF3357">
              <w:rPr>
                <w:rFonts w:ascii="Times New Roman" w:eastAsia="Times New Roman" w:hAnsi="Times New Roman" w:cs="Times New Roman"/>
                <w:i/>
                <w:iCs/>
                <w:color w:val="000000"/>
                <w:szCs w:val="24"/>
                <w:lang w:eastAsia="en-GB"/>
              </w:rPr>
              <w:t xml:space="preserve"> )</w:t>
            </w:r>
            <w:proofErr w:type="gramEnd"/>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12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proofErr w:type="gramStart"/>
            <w:r w:rsidRPr="00CF3357">
              <w:rPr>
                <w:rFonts w:ascii="Times New Roman" w:eastAsia="Times New Roman" w:hAnsi="Times New Roman" w:cs="Times New Roman"/>
                <w:b/>
                <w:bCs/>
                <w:color w:val="000000"/>
                <w:szCs w:val="24"/>
                <w:lang w:eastAsia="en-GB"/>
              </w:rPr>
              <w:t xml:space="preserve">Число обучающихся состоящих на учете в КДН и ЗП (комиссии по делам несовершеннолетних и защите их прав)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w:t>
            </w:r>
            <w:proofErr w:type="gramEnd"/>
            <w:r w:rsidRPr="00CF3357">
              <w:rPr>
                <w:rFonts w:ascii="Times New Roman" w:eastAsia="Times New Roman" w:hAnsi="Times New Roman" w:cs="Times New Roman"/>
                <w:i/>
                <w:iCs/>
                <w:color w:val="000000"/>
                <w:szCs w:val="24"/>
                <w:lang w:eastAsia="en-GB"/>
              </w:rPr>
              <w:t xml:space="preserve"> </w:t>
            </w:r>
            <w:proofErr w:type="gramStart"/>
            <w:r w:rsidRPr="00CF3357">
              <w:rPr>
                <w:rFonts w:ascii="Times New Roman" w:eastAsia="Times New Roman" w:hAnsi="Times New Roman" w:cs="Times New Roman"/>
                <w:i/>
                <w:iCs/>
                <w:color w:val="000000"/>
                <w:szCs w:val="24"/>
                <w:lang w:eastAsia="en-GB"/>
              </w:rPr>
              <w:t>Если подобных учеников в Вашей школе нет, впишите "0" в строку ответа.)</w:t>
            </w:r>
            <w:proofErr w:type="gramEnd"/>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proofErr w:type="gramStart"/>
            <w:r w:rsidRPr="00CF3357">
              <w:rPr>
                <w:rFonts w:ascii="Times New Roman" w:eastAsia="Times New Roman" w:hAnsi="Times New Roman" w:cs="Times New Roman"/>
                <w:b/>
                <w:bCs/>
                <w:color w:val="000000"/>
                <w:szCs w:val="24"/>
                <w:lang w:eastAsia="en-GB"/>
              </w:rPr>
              <w:t xml:space="preserve">Число обучающихся воспитывающихся в многодетных семьях </w:t>
            </w:r>
            <w:r w:rsidRPr="00CF3357">
              <w:rPr>
                <w:rFonts w:ascii="Times New Roman" w:eastAsia="Times New Roman" w:hAnsi="Times New Roman" w:cs="Times New Roman"/>
                <w:i/>
                <w:iCs/>
                <w:color w:val="000000"/>
                <w:szCs w:val="24"/>
                <w:lang w:eastAsia="en-GB"/>
              </w:rPr>
              <w:t xml:space="preserve"> (Впишите общее количество детей одним числом.</w:t>
            </w:r>
            <w:proofErr w:type="gramEnd"/>
            <w:r w:rsidRPr="00CF3357">
              <w:rPr>
                <w:rFonts w:ascii="Times New Roman" w:eastAsia="Times New Roman" w:hAnsi="Times New Roman" w:cs="Times New Roman"/>
                <w:i/>
                <w:iCs/>
                <w:color w:val="000000"/>
                <w:szCs w:val="24"/>
                <w:lang w:eastAsia="en-GB"/>
              </w:rPr>
              <w:t xml:space="preserve"> Если подобных учеников в Вашей школе нет, впишите "0" в строку ответа.</w:t>
            </w:r>
            <w:proofErr w:type="gramStart"/>
            <w:r w:rsidRPr="00CF3357">
              <w:rPr>
                <w:rFonts w:ascii="Times New Roman" w:eastAsia="Times New Roman" w:hAnsi="Times New Roman" w:cs="Times New Roman"/>
                <w:i/>
                <w:iCs/>
                <w:color w:val="000000"/>
                <w:szCs w:val="24"/>
                <w:lang w:eastAsia="en-GB"/>
              </w:rPr>
              <w:t xml:space="preserve"> )</w:t>
            </w:r>
            <w:proofErr w:type="gramEnd"/>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124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proofErr w:type="gramStart"/>
            <w:r w:rsidRPr="00CF3357">
              <w:rPr>
                <w:rFonts w:ascii="Times New Roman" w:eastAsia="Times New Roman" w:hAnsi="Times New Roman" w:cs="Times New Roman"/>
                <w:b/>
                <w:bCs/>
                <w:color w:val="000000"/>
                <w:szCs w:val="24"/>
                <w:lang w:eastAsia="en-GB"/>
              </w:rPr>
              <w:t xml:space="preserve">Число обучающихся воспитывающихся в полных семьях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w:t>
            </w:r>
            <w:proofErr w:type="gramEnd"/>
            <w:r w:rsidRPr="00CF3357">
              <w:rPr>
                <w:rFonts w:ascii="Times New Roman" w:eastAsia="Times New Roman" w:hAnsi="Times New Roman" w:cs="Times New Roman"/>
                <w:i/>
                <w:iCs/>
                <w:color w:val="000000"/>
                <w:szCs w:val="24"/>
                <w:lang w:eastAsia="en-GB"/>
              </w:rPr>
              <w:t xml:space="preserve"> </w:t>
            </w:r>
            <w:r w:rsidRPr="00CF3357">
              <w:rPr>
                <w:rFonts w:ascii="Times New Roman" w:eastAsia="Times New Roman" w:hAnsi="Times New Roman" w:cs="Times New Roman"/>
                <w:i/>
                <w:iCs/>
                <w:color w:val="000000"/>
                <w:szCs w:val="24"/>
                <w:u w:val="single"/>
                <w:lang w:eastAsia="en-GB"/>
              </w:rPr>
              <w:t>Будьте внимательны!</w:t>
            </w:r>
            <w:r w:rsidRPr="00CF3357">
              <w:rPr>
                <w:rFonts w:ascii="Times New Roman" w:eastAsia="Times New Roman" w:hAnsi="Times New Roman" w:cs="Times New Roman"/>
                <w:i/>
                <w:iCs/>
                <w:color w:val="000000"/>
                <w:szCs w:val="24"/>
                <w:lang w:eastAsia="en-GB"/>
              </w:rPr>
              <w:t xml:space="preserve"> </w:t>
            </w:r>
            <w:proofErr w:type="gramStart"/>
            <w:r w:rsidRPr="00CF3357">
              <w:rPr>
                <w:rFonts w:ascii="Times New Roman" w:eastAsia="Times New Roman" w:hAnsi="Times New Roman" w:cs="Times New Roman"/>
                <w:i/>
                <w:iCs/>
                <w:color w:val="000000"/>
                <w:szCs w:val="24"/>
                <w:lang w:eastAsia="en-GB"/>
              </w:rPr>
              <w:t>Сумма детей из полных и неполных семей (вопрос 46 и 47) в сумме должна равняться количеству учеников на всех ступенях обучения.)</w:t>
            </w:r>
            <w:proofErr w:type="gramEnd"/>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124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proofErr w:type="gramStart"/>
            <w:r w:rsidRPr="00CF3357">
              <w:rPr>
                <w:rFonts w:ascii="Times New Roman" w:eastAsia="Times New Roman" w:hAnsi="Times New Roman" w:cs="Times New Roman"/>
                <w:b/>
                <w:bCs/>
                <w:color w:val="000000"/>
                <w:szCs w:val="24"/>
                <w:lang w:eastAsia="en-GB"/>
              </w:rPr>
              <w:t xml:space="preserve">Число обучающихся воспитывающихся в неполных семьях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w:t>
            </w:r>
            <w:proofErr w:type="gramEnd"/>
            <w:r w:rsidRPr="00CF3357">
              <w:rPr>
                <w:rFonts w:ascii="Times New Roman" w:eastAsia="Times New Roman" w:hAnsi="Times New Roman" w:cs="Times New Roman"/>
                <w:i/>
                <w:iCs/>
                <w:color w:val="000000"/>
                <w:szCs w:val="24"/>
                <w:lang w:eastAsia="en-GB"/>
              </w:rPr>
              <w:t xml:space="preserve"> </w:t>
            </w:r>
            <w:r w:rsidRPr="00CF3357">
              <w:rPr>
                <w:rFonts w:ascii="Times New Roman" w:eastAsia="Times New Roman" w:hAnsi="Times New Roman" w:cs="Times New Roman"/>
                <w:i/>
                <w:iCs/>
                <w:color w:val="000000"/>
                <w:szCs w:val="24"/>
                <w:u w:val="single"/>
                <w:lang w:eastAsia="en-GB"/>
              </w:rPr>
              <w:t xml:space="preserve">Будьте внимательны! </w:t>
            </w:r>
            <w:proofErr w:type="gramStart"/>
            <w:r w:rsidRPr="00CF3357">
              <w:rPr>
                <w:rFonts w:ascii="Times New Roman" w:eastAsia="Times New Roman" w:hAnsi="Times New Roman" w:cs="Times New Roman"/>
                <w:i/>
                <w:iCs/>
                <w:color w:val="000000"/>
                <w:szCs w:val="24"/>
                <w:lang w:eastAsia="en-GB"/>
              </w:rPr>
              <w:t>Сумма детей из полных и неполных семей (вопрос 46 и 47) в сумме должна равняться количеству учеников на всех ступенях обучения.)</w:t>
            </w:r>
            <w:proofErr w:type="gramEnd"/>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61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Число обучающихся воспитывающихся в семьях, где работают оба родителя</w:t>
            </w:r>
            <w:proofErr w:type="gramStart"/>
            <w:r w:rsidRPr="00CF3357">
              <w:rPr>
                <w:rFonts w:ascii="Times New Roman" w:eastAsia="Times New Roman" w:hAnsi="Times New Roman" w:cs="Times New Roman"/>
                <w:b/>
                <w:bCs/>
                <w:color w:val="000000"/>
                <w:szCs w:val="24"/>
                <w:lang w:eastAsia="en-GB"/>
              </w:rPr>
              <w:t xml:space="preserve"> </w:t>
            </w:r>
            <w:r w:rsidRPr="00CF3357">
              <w:rPr>
                <w:rFonts w:ascii="Times New Roman" w:eastAsia="Times New Roman" w:hAnsi="Times New Roman" w:cs="Times New Roman"/>
                <w:i/>
                <w:iCs/>
                <w:color w:val="000000"/>
                <w:szCs w:val="24"/>
                <w:lang w:eastAsia="en-GB"/>
              </w:rPr>
              <w:t>В</w:t>
            </w:r>
            <w:proofErr w:type="gramEnd"/>
            <w:r w:rsidRPr="00CF3357">
              <w:rPr>
                <w:rFonts w:ascii="Times New Roman" w:eastAsia="Times New Roman" w:hAnsi="Times New Roman" w:cs="Times New Roman"/>
                <w:i/>
                <w:iCs/>
                <w:color w:val="000000"/>
                <w:szCs w:val="24"/>
                <w:lang w:eastAsia="en-GB"/>
              </w:rPr>
              <w:t>пишите, пожалуйста, общее количество детей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61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воспитывающихся в семьях, где оба родителя являются безработными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воспитывающихся в семьях, где единственный родитель является безработным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Число обучающихся воспитывающихся в семьях, где родители (один родитель) являются инвалидами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val="en-GB" w:eastAsia="en-GB"/>
              </w:rPr>
            </w:pPr>
            <w:proofErr w:type="gramStart"/>
            <w:r w:rsidRPr="00CF3357">
              <w:rPr>
                <w:rFonts w:ascii="Times New Roman" w:eastAsia="Times New Roman" w:hAnsi="Times New Roman" w:cs="Times New Roman"/>
                <w:b/>
                <w:bCs/>
                <w:color w:val="000000"/>
                <w:szCs w:val="24"/>
                <w:lang w:eastAsia="en-GB"/>
              </w:rPr>
              <w:t xml:space="preserve">Число обучающихся воспитывающихся в семьях, где оба родителя имеют высшее образование </w:t>
            </w:r>
            <w:r w:rsidRPr="00CF3357">
              <w:rPr>
                <w:rFonts w:ascii="Times New Roman" w:eastAsia="Times New Roman" w:hAnsi="Times New Roman" w:cs="Times New Roman"/>
                <w:i/>
                <w:iCs/>
                <w:color w:val="000000"/>
                <w:szCs w:val="24"/>
                <w:lang w:eastAsia="en-GB"/>
              </w:rPr>
              <w:t>(Впишите, пожалуйста, общее количество детей числом.</w:t>
            </w:r>
            <w:proofErr w:type="gramEnd"/>
            <w:r w:rsidRPr="00CF3357">
              <w:rPr>
                <w:rFonts w:ascii="Times New Roman" w:eastAsia="Times New Roman" w:hAnsi="Times New Roman" w:cs="Times New Roman"/>
                <w:i/>
                <w:iCs/>
                <w:color w:val="000000"/>
                <w:szCs w:val="24"/>
                <w:lang w:eastAsia="en-GB"/>
              </w:rPr>
              <w:t xml:space="preserve"> </w:t>
            </w:r>
            <w:proofErr w:type="spellStart"/>
            <w:r w:rsidRPr="00CF3357">
              <w:rPr>
                <w:rFonts w:ascii="Times New Roman" w:eastAsia="Times New Roman" w:hAnsi="Times New Roman" w:cs="Times New Roman"/>
                <w:i/>
                <w:iCs/>
                <w:color w:val="000000"/>
                <w:szCs w:val="24"/>
                <w:lang w:val="en-GB" w:eastAsia="en-GB"/>
              </w:rPr>
              <w:t>Будьте</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внимательны</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Маловероятно</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что</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доля</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таких</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детей</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равняется</w:t>
            </w:r>
            <w:proofErr w:type="spellEnd"/>
            <w:r w:rsidRPr="00CF3357">
              <w:rPr>
                <w:rFonts w:ascii="Times New Roman" w:eastAsia="Times New Roman" w:hAnsi="Times New Roman" w:cs="Times New Roman"/>
                <w:i/>
                <w:iCs/>
                <w:color w:val="000000"/>
                <w:szCs w:val="24"/>
                <w:lang w:val="en-GB" w:eastAsia="en-GB"/>
              </w:rPr>
              <w:t xml:space="preserve"> "0</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val="en-GB"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val="en-GB" w:eastAsia="en-GB"/>
              </w:rPr>
            </w:pPr>
            <w:proofErr w:type="gramStart"/>
            <w:r w:rsidRPr="00CF3357">
              <w:rPr>
                <w:rFonts w:ascii="Times New Roman" w:eastAsia="Times New Roman" w:hAnsi="Times New Roman" w:cs="Times New Roman"/>
                <w:b/>
                <w:bCs/>
                <w:color w:val="000000"/>
                <w:szCs w:val="24"/>
                <w:lang w:eastAsia="en-GB"/>
              </w:rPr>
              <w:lastRenderedPageBreak/>
              <w:t xml:space="preserve">Число обучающихся воспитывающихся в семьях, где один родитель имеет высшее образование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roofErr w:type="gramEnd"/>
            <w:r w:rsidRPr="00CF3357">
              <w:rPr>
                <w:rFonts w:ascii="Times New Roman" w:eastAsia="Times New Roman" w:hAnsi="Times New Roman" w:cs="Times New Roman"/>
                <w:i/>
                <w:iCs/>
                <w:color w:val="000000"/>
                <w:szCs w:val="24"/>
                <w:lang w:eastAsia="en-GB"/>
              </w:rPr>
              <w:t xml:space="preserve"> </w:t>
            </w:r>
            <w:proofErr w:type="spellStart"/>
            <w:r w:rsidRPr="00CF3357">
              <w:rPr>
                <w:rFonts w:ascii="Times New Roman" w:eastAsia="Times New Roman" w:hAnsi="Times New Roman" w:cs="Times New Roman"/>
                <w:i/>
                <w:iCs/>
                <w:color w:val="000000"/>
                <w:szCs w:val="24"/>
                <w:u w:val="single"/>
                <w:lang w:val="en-GB" w:eastAsia="en-GB"/>
              </w:rPr>
              <w:t>Будьте</w:t>
            </w:r>
            <w:proofErr w:type="spellEnd"/>
            <w:r w:rsidRPr="00CF3357">
              <w:rPr>
                <w:rFonts w:ascii="Times New Roman" w:eastAsia="Times New Roman" w:hAnsi="Times New Roman" w:cs="Times New Roman"/>
                <w:i/>
                <w:iCs/>
                <w:color w:val="000000"/>
                <w:szCs w:val="24"/>
                <w:u w:val="single"/>
                <w:lang w:val="en-GB" w:eastAsia="en-GB"/>
              </w:rPr>
              <w:t xml:space="preserve"> </w:t>
            </w:r>
            <w:proofErr w:type="spellStart"/>
            <w:r w:rsidRPr="00CF3357">
              <w:rPr>
                <w:rFonts w:ascii="Times New Roman" w:eastAsia="Times New Roman" w:hAnsi="Times New Roman" w:cs="Times New Roman"/>
                <w:i/>
                <w:iCs/>
                <w:color w:val="000000"/>
                <w:szCs w:val="24"/>
                <w:u w:val="single"/>
                <w:lang w:val="en-GB" w:eastAsia="en-GB"/>
              </w:rPr>
              <w:t>внимательны</w:t>
            </w:r>
            <w:proofErr w:type="spellEnd"/>
            <w:r w:rsidRPr="00CF3357">
              <w:rPr>
                <w:rFonts w:ascii="Times New Roman" w:eastAsia="Times New Roman" w:hAnsi="Times New Roman" w:cs="Times New Roman"/>
                <w:i/>
                <w:iCs/>
                <w:color w:val="000000"/>
                <w:szCs w:val="24"/>
                <w:u w:val="single"/>
                <w:lang w:val="en-GB" w:eastAsia="en-GB"/>
              </w:rPr>
              <w:t>!</w:t>
            </w:r>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Маловероятно</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что</w:t>
            </w:r>
            <w:proofErr w:type="spellEnd"/>
            <w:r w:rsidRPr="00CF3357">
              <w:rPr>
                <w:rFonts w:ascii="Times New Roman" w:eastAsia="Times New Roman" w:hAnsi="Times New Roman" w:cs="Times New Roman"/>
                <w:i/>
                <w:iCs/>
                <w:color w:val="000000"/>
                <w:szCs w:val="24"/>
                <w:lang w:val="en-GB" w:eastAsia="en-GB"/>
              </w:rPr>
              <w:t xml:space="preserve"> </w:t>
            </w:r>
            <w:proofErr w:type="spellStart"/>
            <w:proofErr w:type="gramStart"/>
            <w:r w:rsidRPr="00CF3357">
              <w:rPr>
                <w:rFonts w:ascii="Times New Roman" w:eastAsia="Times New Roman" w:hAnsi="Times New Roman" w:cs="Times New Roman"/>
                <w:i/>
                <w:iCs/>
                <w:color w:val="000000"/>
                <w:szCs w:val="24"/>
                <w:lang w:val="en-GB" w:eastAsia="en-GB"/>
              </w:rPr>
              <w:t>доля</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таких</w:t>
            </w:r>
            <w:proofErr w:type="spellEnd"/>
            <w:proofErr w:type="gram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детей</w:t>
            </w:r>
            <w:proofErr w:type="spellEnd"/>
            <w:r w:rsidRPr="00CF3357">
              <w:rPr>
                <w:rFonts w:ascii="Times New Roman" w:eastAsia="Times New Roman" w:hAnsi="Times New Roman" w:cs="Times New Roman"/>
                <w:i/>
                <w:iCs/>
                <w:color w:val="000000"/>
                <w:szCs w:val="24"/>
                <w:lang w:val="en-GB" w:eastAsia="en-GB"/>
              </w:rPr>
              <w:t xml:space="preserve"> </w:t>
            </w:r>
            <w:proofErr w:type="spellStart"/>
            <w:r w:rsidRPr="00CF3357">
              <w:rPr>
                <w:rFonts w:ascii="Times New Roman" w:eastAsia="Times New Roman" w:hAnsi="Times New Roman" w:cs="Times New Roman"/>
                <w:i/>
                <w:iCs/>
                <w:color w:val="000000"/>
                <w:szCs w:val="24"/>
                <w:lang w:val="en-GB" w:eastAsia="en-GB"/>
              </w:rPr>
              <w:t>равняется</w:t>
            </w:r>
            <w:proofErr w:type="spellEnd"/>
            <w:r w:rsidRPr="00CF3357">
              <w:rPr>
                <w:rFonts w:ascii="Times New Roman" w:eastAsia="Times New Roman" w:hAnsi="Times New Roman" w:cs="Times New Roman"/>
                <w:i/>
                <w:iCs/>
                <w:color w:val="000000"/>
                <w:szCs w:val="24"/>
                <w:lang w:val="en-GB" w:eastAsia="en-GB"/>
              </w:rPr>
              <w:t xml:space="preserve"> "0".)</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val="en-GB" w:eastAsia="en-GB"/>
              </w:rPr>
            </w:pPr>
            <w:r w:rsidRPr="00CF3357">
              <w:rPr>
                <w:rFonts w:ascii="Times New Roman" w:eastAsia="Times New Roman" w:hAnsi="Times New Roman" w:cs="Times New Roman"/>
                <w:b/>
                <w:bCs/>
                <w:szCs w:val="24"/>
                <w:lang w:val="en-GB" w:eastAsia="en-GB"/>
              </w:rPr>
              <w:t xml:space="preserve"> </w:t>
            </w:r>
          </w:p>
        </w:tc>
      </w:tr>
      <w:tr w:rsidR="001F0A25" w:rsidRPr="00CF3357" w:rsidTr="001F0A25">
        <w:trPr>
          <w:divId w:val="1518538343"/>
          <w:trHeight w:val="6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проживающих в благоустроенных квартирах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6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w:t>
            </w:r>
            <w:proofErr w:type="gramStart"/>
            <w:r w:rsidRPr="00CF3357">
              <w:rPr>
                <w:rFonts w:ascii="Times New Roman" w:eastAsia="Times New Roman" w:hAnsi="Times New Roman" w:cs="Times New Roman"/>
                <w:b/>
                <w:bCs/>
                <w:color w:val="000000"/>
                <w:szCs w:val="24"/>
                <w:lang w:eastAsia="en-GB"/>
              </w:rPr>
              <w:t>обучающихся</w:t>
            </w:r>
            <w:proofErr w:type="gramEnd"/>
            <w:r w:rsidRPr="00CF3357">
              <w:rPr>
                <w:rFonts w:ascii="Times New Roman" w:eastAsia="Times New Roman" w:hAnsi="Times New Roman" w:cs="Times New Roman"/>
                <w:b/>
                <w:bCs/>
                <w:color w:val="000000"/>
                <w:szCs w:val="24"/>
                <w:lang w:eastAsia="en-GB"/>
              </w:rPr>
              <w:t xml:space="preserve"> для которых русский язык не является родным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61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w:t>
            </w:r>
            <w:proofErr w:type="gramStart"/>
            <w:r w:rsidRPr="00CF3357">
              <w:rPr>
                <w:rFonts w:ascii="Times New Roman" w:eastAsia="Times New Roman" w:hAnsi="Times New Roman" w:cs="Times New Roman"/>
                <w:b/>
                <w:bCs/>
                <w:color w:val="000000"/>
                <w:szCs w:val="24"/>
                <w:lang w:eastAsia="en-GB"/>
              </w:rPr>
              <w:t>обучающихся</w:t>
            </w:r>
            <w:proofErr w:type="gramEnd"/>
            <w:r w:rsidRPr="00CF3357">
              <w:rPr>
                <w:rFonts w:ascii="Times New Roman" w:eastAsia="Times New Roman" w:hAnsi="Times New Roman" w:cs="Times New Roman"/>
                <w:b/>
                <w:bCs/>
                <w:color w:val="000000"/>
                <w:szCs w:val="24"/>
                <w:lang w:eastAsia="en-GB"/>
              </w:rPr>
              <w:t xml:space="preserve">  чья семья сменила место жительства/страну или регион </w:t>
            </w:r>
            <w:r w:rsidRPr="00CF3357">
              <w:rPr>
                <w:rFonts w:ascii="Times New Roman" w:eastAsia="Times New Roman" w:hAnsi="Times New Roman" w:cs="Times New Roman"/>
                <w:i/>
                <w:iCs/>
                <w:color w:val="000000"/>
                <w:szCs w:val="24"/>
                <w:lang w:eastAsia="en-GB"/>
              </w:rPr>
              <w:t>(Впишите, пожалуйста, общее количество детей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center"/>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Следующий блок вопросов является вопросами типа "ДА- НЕТ". Пожалуйста, впишите "1", если утверждение для Вашей школы верно, и "0", если не верно.</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является лицеем или гимназией</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является школой с углубленным изучением предметов</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p>
        </w:tc>
      </w:tr>
      <w:tr w:rsidR="001F0A25" w:rsidRPr="00CF3357" w:rsidTr="001F0A25">
        <w:trPr>
          <w:divId w:val="1518538343"/>
          <w:trHeight w:val="6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является обычной средней общеобразовательной школой и не имеет никаких статусов</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 xml:space="preserve">Ваша школа - </w:t>
            </w:r>
            <w:proofErr w:type="spellStart"/>
            <w:r w:rsidRPr="00CF3357">
              <w:rPr>
                <w:rFonts w:ascii="Times New Roman" w:eastAsia="Times New Roman" w:hAnsi="Times New Roman" w:cs="Times New Roman"/>
                <w:bCs/>
                <w:color w:val="000000"/>
                <w:szCs w:val="24"/>
                <w:lang w:eastAsia="en-GB"/>
              </w:rPr>
              <w:t>вечернаяя</w:t>
            </w:r>
            <w:proofErr w:type="spellEnd"/>
            <w:r w:rsidRPr="00CF3357">
              <w:rPr>
                <w:rFonts w:ascii="Times New Roman" w:eastAsia="Times New Roman" w:hAnsi="Times New Roman" w:cs="Times New Roman"/>
                <w:bCs/>
                <w:color w:val="000000"/>
                <w:szCs w:val="24"/>
                <w:lang w:eastAsia="en-GB"/>
              </w:rPr>
              <w:t xml:space="preserve"> школа или школа-интернат</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находится в городе</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находится в селе, деревне или поселке городского типа</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является кочевой школой</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val="en-GB" w:eastAsia="en-GB"/>
              </w:rPr>
            </w:pPr>
            <w:proofErr w:type="spellStart"/>
            <w:r w:rsidRPr="00CF3357">
              <w:rPr>
                <w:rFonts w:ascii="Times New Roman" w:eastAsia="Times New Roman" w:hAnsi="Times New Roman" w:cs="Times New Roman"/>
                <w:bCs/>
                <w:color w:val="000000"/>
                <w:szCs w:val="24"/>
                <w:lang w:val="en-GB" w:eastAsia="en-GB"/>
              </w:rPr>
              <w:t>Ваша</w:t>
            </w:r>
            <w:proofErr w:type="spellEnd"/>
            <w:r w:rsidRPr="00CF3357">
              <w:rPr>
                <w:rFonts w:ascii="Times New Roman" w:eastAsia="Times New Roman" w:hAnsi="Times New Roman" w:cs="Times New Roman"/>
                <w:bCs/>
                <w:color w:val="000000"/>
                <w:szCs w:val="24"/>
                <w:lang w:val="en-GB" w:eastAsia="en-GB"/>
              </w:rPr>
              <w:t xml:space="preserve"> </w:t>
            </w:r>
            <w:proofErr w:type="spellStart"/>
            <w:r w:rsidRPr="00CF3357">
              <w:rPr>
                <w:rFonts w:ascii="Times New Roman" w:eastAsia="Times New Roman" w:hAnsi="Times New Roman" w:cs="Times New Roman"/>
                <w:bCs/>
                <w:color w:val="000000"/>
                <w:szCs w:val="24"/>
                <w:lang w:val="en-GB" w:eastAsia="en-GB"/>
              </w:rPr>
              <w:t>школа</w:t>
            </w:r>
            <w:proofErr w:type="spellEnd"/>
            <w:r w:rsidRPr="00CF3357">
              <w:rPr>
                <w:rFonts w:ascii="Times New Roman" w:eastAsia="Times New Roman" w:hAnsi="Times New Roman" w:cs="Times New Roman"/>
                <w:bCs/>
                <w:color w:val="000000"/>
                <w:szCs w:val="24"/>
                <w:lang w:val="en-GB" w:eastAsia="en-GB"/>
              </w:rPr>
              <w:t xml:space="preserve"> </w:t>
            </w:r>
            <w:proofErr w:type="spellStart"/>
            <w:r w:rsidRPr="00CF3357">
              <w:rPr>
                <w:rFonts w:ascii="Times New Roman" w:eastAsia="Times New Roman" w:hAnsi="Times New Roman" w:cs="Times New Roman"/>
                <w:bCs/>
                <w:color w:val="000000"/>
                <w:szCs w:val="24"/>
                <w:lang w:val="en-GB" w:eastAsia="en-GB"/>
              </w:rPr>
              <w:t>является</w:t>
            </w:r>
            <w:proofErr w:type="spellEnd"/>
            <w:r w:rsidRPr="00CF3357">
              <w:rPr>
                <w:rFonts w:ascii="Times New Roman" w:eastAsia="Times New Roman" w:hAnsi="Times New Roman" w:cs="Times New Roman"/>
                <w:bCs/>
                <w:color w:val="000000"/>
                <w:szCs w:val="24"/>
                <w:lang w:val="en-GB" w:eastAsia="en-GB"/>
              </w:rPr>
              <w:t xml:space="preserve"> </w:t>
            </w:r>
            <w:proofErr w:type="spellStart"/>
            <w:r w:rsidRPr="00CF3357">
              <w:rPr>
                <w:rFonts w:ascii="Times New Roman" w:eastAsia="Times New Roman" w:hAnsi="Times New Roman" w:cs="Times New Roman"/>
                <w:bCs/>
                <w:color w:val="000000"/>
                <w:szCs w:val="24"/>
                <w:lang w:val="en-GB" w:eastAsia="en-GB"/>
              </w:rPr>
              <w:t>малокомплектной</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val="en-GB" w:eastAsia="en-GB"/>
              </w:rPr>
            </w:pPr>
            <w:r w:rsidRPr="00CF3357">
              <w:rPr>
                <w:rFonts w:ascii="Calibri" w:eastAsia="Times New Roman" w:hAnsi="Calibri" w:cs="Times New Roman"/>
                <w:color w:val="000000"/>
                <w:szCs w:val="24"/>
                <w:lang w:val="en-GB" w:eastAsia="en-GB"/>
              </w:rPr>
              <w:t> </w:t>
            </w:r>
          </w:p>
        </w:tc>
      </w:tr>
    </w:tbl>
    <w:p w:rsidR="001F0A25" w:rsidRDefault="001F0A25" w:rsidP="001F0A25">
      <w:pPr>
        <w:spacing w:line="360" w:lineRule="auto"/>
        <w:ind w:firstLine="567"/>
        <w:divId w:val="1518538343"/>
        <w:rPr>
          <w:rFonts w:ascii="Times New Roman" w:hAnsi="Times New Roman" w:cs="Times New Roman"/>
          <w:sz w:val="28"/>
          <w:szCs w:val="28"/>
        </w:rPr>
      </w:pPr>
    </w:p>
    <w:p w:rsidR="001F0A25" w:rsidRPr="00E43DF8" w:rsidRDefault="001F0A25" w:rsidP="001F0A25">
      <w:pPr>
        <w:spacing w:line="360" w:lineRule="auto"/>
        <w:ind w:firstLine="567"/>
        <w:divId w:val="1518538343"/>
        <w:rPr>
          <w:rFonts w:ascii="Times New Roman" w:hAnsi="Times New Roman" w:cs="Times New Roman"/>
          <w:b/>
          <w:sz w:val="28"/>
          <w:szCs w:val="28"/>
        </w:rPr>
      </w:pPr>
      <w:r w:rsidRPr="00E43DF8">
        <w:rPr>
          <w:rFonts w:ascii="Times New Roman" w:hAnsi="Times New Roman" w:cs="Times New Roman"/>
          <w:b/>
          <w:sz w:val="28"/>
          <w:szCs w:val="28"/>
        </w:rPr>
        <w:t>Второй шаг. Заполнение матрицы данных</w:t>
      </w:r>
    </w:p>
    <w:p w:rsidR="001F0A25" w:rsidRDefault="001F0A25" w:rsidP="001F0A25">
      <w:pPr>
        <w:spacing w:line="360" w:lineRule="auto"/>
        <w:ind w:firstLine="567"/>
        <w:divId w:val="1518538343"/>
        <w:rPr>
          <w:rFonts w:ascii="Times New Roman" w:hAnsi="Times New Roman" w:cs="Times New Roman"/>
          <w:sz w:val="28"/>
          <w:szCs w:val="28"/>
        </w:rPr>
      </w:pPr>
      <w:r>
        <w:rPr>
          <w:rFonts w:ascii="Times New Roman" w:hAnsi="Times New Roman" w:cs="Times New Roman"/>
          <w:sz w:val="28"/>
          <w:szCs w:val="28"/>
        </w:rPr>
        <w:t>Второй шаг включает в себя свод данных с каждой школы, а именно заполнение матрицы расчета Индекса социального благополучия. В файле «</w:t>
      </w:r>
      <w:r w:rsidRPr="004F622F">
        <w:rPr>
          <w:rFonts w:ascii="Times New Roman" w:hAnsi="Times New Roman" w:cs="Times New Roman"/>
          <w:sz w:val="28"/>
          <w:szCs w:val="28"/>
        </w:rPr>
        <w:t>Матрица для заполнения данных школ</w:t>
      </w:r>
      <w:r>
        <w:rPr>
          <w:rFonts w:ascii="Times New Roman" w:hAnsi="Times New Roman" w:cs="Times New Roman"/>
          <w:sz w:val="28"/>
          <w:szCs w:val="28"/>
        </w:rPr>
        <w:t xml:space="preserve">» дана инструкция по сведению отдельных файлов и пример готовой матрицы. После </w:t>
      </w:r>
      <w:proofErr w:type="gramStart"/>
      <w:r>
        <w:rPr>
          <w:rFonts w:ascii="Times New Roman" w:hAnsi="Times New Roman" w:cs="Times New Roman"/>
          <w:sz w:val="28"/>
          <w:szCs w:val="28"/>
        </w:rPr>
        <w:t>заполнения матрицы, данные из нее переносятся</w:t>
      </w:r>
      <w:proofErr w:type="gramEnd"/>
      <w:r>
        <w:rPr>
          <w:rFonts w:ascii="Times New Roman" w:hAnsi="Times New Roman" w:cs="Times New Roman"/>
          <w:sz w:val="28"/>
          <w:szCs w:val="28"/>
        </w:rPr>
        <w:t xml:space="preserve"> в программу для статистической обработки данных «</w:t>
      </w:r>
      <w:r w:rsidRPr="00F97786">
        <w:rPr>
          <w:rFonts w:ascii="Times New Roman" w:hAnsi="Times New Roman" w:cs="Times New Roman"/>
          <w:sz w:val="28"/>
          <w:szCs w:val="28"/>
        </w:rPr>
        <w:t xml:space="preserve">IBM SPSS </w:t>
      </w:r>
      <w:proofErr w:type="spellStart"/>
      <w:r w:rsidRPr="00F97786">
        <w:rPr>
          <w:rFonts w:ascii="Times New Roman" w:hAnsi="Times New Roman" w:cs="Times New Roman"/>
          <w:sz w:val="28"/>
          <w:szCs w:val="28"/>
        </w:rPr>
        <w:t>Statistics</w:t>
      </w:r>
      <w:proofErr w:type="spellEnd"/>
      <w:r w:rsidRPr="00F97786">
        <w:rPr>
          <w:rFonts w:ascii="Times New Roman" w:hAnsi="Times New Roman" w:cs="Times New Roman"/>
          <w:sz w:val="28"/>
          <w:szCs w:val="28"/>
        </w:rPr>
        <w:t xml:space="preserve"> 19</w:t>
      </w:r>
      <w:r>
        <w:rPr>
          <w:rFonts w:ascii="Times New Roman" w:hAnsi="Times New Roman" w:cs="Times New Roman"/>
          <w:sz w:val="28"/>
          <w:szCs w:val="28"/>
        </w:rPr>
        <w:t>», в которой будет проводиться математический анализ.</w:t>
      </w:r>
    </w:p>
    <w:p w:rsidR="001F0A25" w:rsidRPr="000C78C4" w:rsidRDefault="001F0A25" w:rsidP="001F0A25">
      <w:pPr>
        <w:spacing w:line="360" w:lineRule="auto"/>
        <w:ind w:left="567" w:firstLine="142"/>
        <w:divId w:val="1518538343"/>
        <w:rPr>
          <w:rFonts w:ascii="Times New Roman" w:hAnsi="Times New Roman" w:cs="Times New Roman"/>
          <w:sz w:val="28"/>
          <w:szCs w:val="28"/>
        </w:rPr>
      </w:pPr>
      <w:r w:rsidRPr="000C78C4">
        <w:rPr>
          <w:rFonts w:ascii="Times New Roman" w:hAnsi="Times New Roman" w:cs="Times New Roman"/>
          <w:sz w:val="28"/>
          <w:szCs w:val="28"/>
        </w:rPr>
        <w:t xml:space="preserve">Модель </w:t>
      </w:r>
      <w:r>
        <w:rPr>
          <w:rFonts w:ascii="Times New Roman" w:hAnsi="Times New Roman" w:cs="Times New Roman"/>
          <w:sz w:val="28"/>
          <w:szCs w:val="28"/>
        </w:rPr>
        <w:t>регрессионного уравнения выглядит следующим образом</w:t>
      </w:r>
      <w:r w:rsidRPr="000C78C4">
        <w:rPr>
          <w:rFonts w:ascii="Times New Roman" w:hAnsi="Times New Roman" w:cs="Times New Roman"/>
          <w:sz w:val="28"/>
          <w:szCs w:val="28"/>
        </w:rPr>
        <w:t>:</w:t>
      </w:r>
    </w:p>
    <w:p w:rsidR="001F0A25" w:rsidRPr="000C78C4" w:rsidRDefault="001F0A25" w:rsidP="001F0A25">
      <w:pPr>
        <w:spacing w:line="360" w:lineRule="auto"/>
        <w:divId w:val="1518538343"/>
        <w:rPr>
          <w:rFonts w:ascii="Times New Roman" w:hAnsi="Times New Roman" w:cs="Times New Roman"/>
          <w:sz w:val="28"/>
          <w:szCs w:val="28"/>
        </w:rPr>
      </w:pPr>
    </w:p>
    <w:p w:rsidR="001F0A25" w:rsidRDefault="001F0A25" w:rsidP="001F0A25">
      <w:pPr>
        <w:spacing w:line="360" w:lineRule="auto"/>
        <w:divId w:val="1518538343"/>
        <w:rPr>
          <w:rFonts w:ascii="Times New Roman" w:hAnsi="Times New Roman" w:cs="Times New Roman"/>
          <w:sz w:val="28"/>
          <w:szCs w:val="28"/>
        </w:rPr>
      </w:pPr>
      <w:proofErr w:type="spellStart"/>
      <w:r w:rsidRPr="000C78C4">
        <w:rPr>
          <w:rFonts w:ascii="Times New Roman" w:hAnsi="Times New Roman" w:cs="Times New Roman"/>
          <w:sz w:val="28"/>
          <w:szCs w:val="28"/>
        </w:rPr>
        <w:t>Yi</w:t>
      </w:r>
      <w:proofErr w:type="spellEnd"/>
      <w:r w:rsidRPr="000C78C4">
        <w:rPr>
          <w:rFonts w:ascii="Times New Roman" w:hAnsi="Times New Roman" w:cs="Times New Roman"/>
          <w:sz w:val="28"/>
          <w:szCs w:val="28"/>
        </w:rPr>
        <w:t xml:space="preserve"> = β0 + </w:t>
      </w:r>
      <w:proofErr w:type="spellStart"/>
      <w:r w:rsidRPr="000C78C4">
        <w:rPr>
          <w:rFonts w:ascii="Times New Roman" w:hAnsi="Times New Roman" w:cs="Times New Roman"/>
          <w:sz w:val="28"/>
          <w:szCs w:val="28"/>
        </w:rPr>
        <w:t>Bn</w:t>
      </w:r>
      <w:proofErr w:type="spellEnd"/>
      <w:r w:rsidRPr="000C78C4">
        <w:rPr>
          <w:rFonts w:ascii="Times New Roman" w:hAnsi="Times New Roman" w:cs="Times New Roman"/>
          <w:sz w:val="28"/>
          <w:szCs w:val="28"/>
        </w:rPr>
        <w:t xml:space="preserve"> × (ХАРАКТЕРИСТИКИ КОНТИНГЕНТА)i</w:t>
      </w:r>
      <w:r>
        <w:rPr>
          <w:rFonts w:ascii="Times New Roman" w:hAnsi="Times New Roman" w:cs="Times New Roman"/>
          <w:sz w:val="28"/>
          <w:szCs w:val="28"/>
        </w:rPr>
        <w:t xml:space="preserve"> </w:t>
      </w:r>
      <w:r w:rsidRPr="000C78C4">
        <w:rPr>
          <w:rFonts w:ascii="Times New Roman" w:hAnsi="Times New Roman" w:cs="Times New Roman"/>
          <w:sz w:val="28"/>
          <w:szCs w:val="28"/>
        </w:rPr>
        <w:t xml:space="preserve">+ </w:t>
      </w:r>
      <w:proofErr w:type="spellStart"/>
      <w:r w:rsidRPr="000C78C4">
        <w:rPr>
          <w:rFonts w:ascii="Times New Roman" w:hAnsi="Times New Roman" w:cs="Times New Roman"/>
          <w:sz w:val="28"/>
          <w:szCs w:val="28"/>
        </w:rPr>
        <w:t>εi</w:t>
      </w:r>
      <w:proofErr w:type="spellEnd"/>
    </w:p>
    <w:p w:rsidR="001F0A25" w:rsidRDefault="001F0A25" w:rsidP="001F0A25">
      <w:pPr>
        <w:spacing w:line="360" w:lineRule="auto"/>
        <w:divId w:val="1518538343"/>
        <w:rPr>
          <w:rFonts w:ascii="Times New Roman" w:hAnsi="Times New Roman" w:cs="Times New Roman"/>
          <w:sz w:val="28"/>
          <w:szCs w:val="28"/>
        </w:rPr>
      </w:pPr>
    </w:p>
    <w:p w:rsidR="001F0A25" w:rsidRDefault="001F0A25" w:rsidP="001F0A25">
      <w:pPr>
        <w:spacing w:line="360" w:lineRule="auto"/>
        <w:divId w:val="1518538343"/>
        <w:rPr>
          <w:rFonts w:ascii="Times New Roman" w:hAnsi="Times New Roman" w:cs="Times New Roman"/>
          <w:sz w:val="28"/>
          <w:szCs w:val="28"/>
        </w:rPr>
      </w:pPr>
      <w:r w:rsidRPr="000C78C4">
        <w:rPr>
          <w:rFonts w:ascii="Times New Roman" w:hAnsi="Times New Roman" w:cs="Times New Roman"/>
          <w:sz w:val="28"/>
          <w:szCs w:val="28"/>
        </w:rPr>
        <w:t xml:space="preserve">Параметр β0 – некоторый фиксированный (т.е. не зависящий от аргументов функции - характеристик школ и контингента) уровень результатов ЕГЭ, с которым суммируются все далее рассматриваемые эффекты; </w:t>
      </w:r>
      <w:proofErr w:type="spellStart"/>
      <w:r w:rsidRPr="000C78C4">
        <w:rPr>
          <w:rFonts w:ascii="Times New Roman" w:hAnsi="Times New Roman" w:cs="Times New Roman"/>
          <w:sz w:val="28"/>
          <w:szCs w:val="28"/>
        </w:rPr>
        <w:t>Bn</w:t>
      </w:r>
      <w:proofErr w:type="spellEnd"/>
      <w:r w:rsidRPr="000C78C4">
        <w:rPr>
          <w:rFonts w:ascii="Times New Roman" w:hAnsi="Times New Roman" w:cs="Times New Roman"/>
          <w:sz w:val="28"/>
          <w:szCs w:val="28"/>
        </w:rPr>
        <w:t xml:space="preserve"> – вектор из n параметров, отражающих степень связи соответствующих характеристик </w:t>
      </w:r>
      <w:r w:rsidRPr="000C78C4">
        <w:rPr>
          <w:rFonts w:ascii="Times New Roman" w:hAnsi="Times New Roman" w:cs="Times New Roman"/>
          <w:sz w:val="28"/>
          <w:szCs w:val="28"/>
        </w:rPr>
        <w:lastRenderedPageBreak/>
        <w:t>контингента со средними результатами ЕГЭ (где n соответствует число включаемых в мо</w:t>
      </w:r>
      <w:r>
        <w:rPr>
          <w:rFonts w:ascii="Times New Roman" w:hAnsi="Times New Roman" w:cs="Times New Roman"/>
          <w:sz w:val="28"/>
          <w:szCs w:val="28"/>
        </w:rPr>
        <w:t>дель характеристик контингента).</w:t>
      </w:r>
    </w:p>
    <w:p w:rsidR="001F0A25" w:rsidRDefault="001F0A25" w:rsidP="001F0A25">
      <w:pPr>
        <w:spacing w:line="360" w:lineRule="auto"/>
        <w:divId w:val="1518538343"/>
        <w:rPr>
          <w:rFonts w:ascii="Times New Roman" w:hAnsi="Times New Roman" w:cs="Times New Roman"/>
          <w:sz w:val="28"/>
          <w:szCs w:val="28"/>
        </w:rPr>
      </w:pPr>
      <w:r>
        <w:rPr>
          <w:rFonts w:ascii="Times New Roman" w:hAnsi="Times New Roman" w:cs="Times New Roman"/>
          <w:sz w:val="28"/>
          <w:szCs w:val="28"/>
        </w:rPr>
        <w:t>Данная модель должна проверить наличие линейной взаимосвязи между контекстными характеристиками, полный список которых перечислен в таблице 2. Оценка итоговой модели производиться с помощью программы «</w:t>
      </w:r>
      <w:r w:rsidRPr="00F97786">
        <w:rPr>
          <w:rFonts w:ascii="Times New Roman" w:hAnsi="Times New Roman" w:cs="Times New Roman"/>
          <w:sz w:val="28"/>
          <w:szCs w:val="28"/>
        </w:rPr>
        <w:t xml:space="preserve">IBM SPSS </w:t>
      </w:r>
      <w:proofErr w:type="spellStart"/>
      <w:r w:rsidRPr="00F97786">
        <w:rPr>
          <w:rFonts w:ascii="Times New Roman" w:hAnsi="Times New Roman" w:cs="Times New Roman"/>
          <w:sz w:val="28"/>
          <w:szCs w:val="28"/>
        </w:rPr>
        <w:t>Statistics</w:t>
      </w:r>
      <w:proofErr w:type="spellEnd"/>
      <w:r w:rsidRPr="00F97786">
        <w:rPr>
          <w:rFonts w:ascii="Times New Roman" w:hAnsi="Times New Roman" w:cs="Times New Roman"/>
          <w:sz w:val="28"/>
          <w:szCs w:val="28"/>
        </w:rPr>
        <w:t xml:space="preserve"> 19</w:t>
      </w:r>
      <w:r>
        <w:rPr>
          <w:rFonts w:ascii="Times New Roman" w:hAnsi="Times New Roman" w:cs="Times New Roman"/>
          <w:sz w:val="28"/>
          <w:szCs w:val="28"/>
        </w:rPr>
        <w:t xml:space="preserve">», которая </w:t>
      </w:r>
      <w:proofErr w:type="gramStart"/>
      <w:r>
        <w:rPr>
          <w:rFonts w:ascii="Times New Roman" w:hAnsi="Times New Roman" w:cs="Times New Roman"/>
          <w:sz w:val="28"/>
          <w:szCs w:val="28"/>
        </w:rPr>
        <w:t>произведен</w:t>
      </w:r>
      <w:proofErr w:type="gramEnd"/>
      <w:r>
        <w:rPr>
          <w:rFonts w:ascii="Times New Roman" w:hAnsi="Times New Roman" w:cs="Times New Roman"/>
          <w:sz w:val="28"/>
          <w:szCs w:val="28"/>
        </w:rPr>
        <w:t xml:space="preserve"> оценку регрессионной модели для каждого региона и для каждого года, по которым были собраны данные. </w:t>
      </w:r>
    </w:p>
    <w:p w:rsidR="001F0A25" w:rsidRDefault="001F0A25" w:rsidP="001F0A25">
      <w:pPr>
        <w:spacing w:line="360" w:lineRule="auto"/>
        <w:divId w:val="1518538343"/>
        <w:rPr>
          <w:rFonts w:ascii="Times New Roman" w:hAnsi="Times New Roman" w:cs="Times New Roman"/>
          <w:sz w:val="28"/>
          <w:szCs w:val="28"/>
        </w:rPr>
      </w:pPr>
      <w:r>
        <w:rPr>
          <w:rFonts w:ascii="Times New Roman" w:hAnsi="Times New Roman" w:cs="Times New Roman"/>
          <w:sz w:val="28"/>
          <w:szCs w:val="28"/>
        </w:rPr>
        <w:t xml:space="preserve">В таблице 5 представлен пример результата регрессионного анализа, который был проведен на данных, полученных в ходе опроса директоров в рамке Мониторинга Экономики Образования. </w:t>
      </w:r>
      <w:proofErr w:type="gramStart"/>
      <w:r>
        <w:rPr>
          <w:rFonts w:ascii="Times New Roman" w:hAnsi="Times New Roman" w:cs="Times New Roman"/>
          <w:sz w:val="28"/>
          <w:szCs w:val="28"/>
        </w:rPr>
        <w:t>Данная таблица говорит нам о том, что эти переменные оказались значимо связаны со средними баллами ЕГЭ по математике, так как уровень значимости стоит на уровне менее 0.05, что отвергает нулевую гипотезу и потвердеть наличие связи между зависимой и независимыми переменными (столбец знач.)</w:t>
      </w:r>
      <w:proofErr w:type="gramEnd"/>
    </w:p>
    <w:p w:rsidR="001F0A25" w:rsidRDefault="001F0A25" w:rsidP="001F0A25">
      <w:pPr>
        <w:spacing w:line="360" w:lineRule="auto"/>
        <w:ind w:firstLine="567"/>
        <w:divId w:val="1518538343"/>
        <w:rPr>
          <w:rFonts w:ascii="Times New Roman" w:hAnsi="Times New Roman" w:cs="Times New Roman"/>
          <w:sz w:val="28"/>
          <w:szCs w:val="28"/>
        </w:rPr>
      </w:pPr>
    </w:p>
    <w:p w:rsidR="001F0A25" w:rsidRPr="005D0097" w:rsidRDefault="001F0A25" w:rsidP="001F0A25">
      <w:pPr>
        <w:spacing w:line="360" w:lineRule="auto"/>
        <w:ind w:firstLine="567"/>
        <w:divId w:val="1518538343"/>
        <w:rPr>
          <w:rFonts w:ascii="Times New Roman" w:hAnsi="Times New Roman" w:cs="Times New Roman"/>
          <w:sz w:val="28"/>
          <w:szCs w:val="28"/>
        </w:rPr>
      </w:pPr>
      <w:r>
        <w:rPr>
          <w:rFonts w:ascii="Times New Roman" w:hAnsi="Times New Roman" w:cs="Times New Roman"/>
          <w:sz w:val="28"/>
          <w:szCs w:val="28"/>
        </w:rPr>
        <w:t>Таблица 5. Пример результатов оценки регрессионной модели</w:t>
      </w:r>
    </w:p>
    <w:tbl>
      <w:tblPr>
        <w:tblW w:w="5090" w:type="pct"/>
        <w:tblLayout w:type="fixed"/>
        <w:tblLook w:val="04A0" w:firstRow="1" w:lastRow="0" w:firstColumn="1" w:lastColumn="0" w:noHBand="0" w:noVBand="1"/>
      </w:tblPr>
      <w:tblGrid>
        <w:gridCol w:w="315"/>
        <w:gridCol w:w="1968"/>
        <w:gridCol w:w="1085"/>
        <w:gridCol w:w="1136"/>
        <w:gridCol w:w="1416"/>
        <w:gridCol w:w="1134"/>
        <w:gridCol w:w="851"/>
        <w:gridCol w:w="1045"/>
        <w:gridCol w:w="1081"/>
      </w:tblGrid>
      <w:tr w:rsidR="001F0A25" w:rsidRPr="00D44B3D" w:rsidTr="00613B56">
        <w:trPr>
          <w:divId w:val="1518538343"/>
          <w:trHeight w:val="20"/>
        </w:trPr>
        <w:tc>
          <w:tcPr>
            <w:tcW w:w="5000" w:type="pct"/>
            <w:gridSpan w:val="9"/>
            <w:tcBorders>
              <w:top w:val="nil"/>
              <w:left w:val="nil"/>
              <w:bottom w:val="nil"/>
              <w:right w:val="nil"/>
            </w:tcBorders>
            <w:shd w:val="clear" w:color="auto" w:fill="auto"/>
            <w:vAlign w:val="center"/>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roofErr w:type="spellStart"/>
            <w:r w:rsidRPr="00D44B3D">
              <w:rPr>
                <w:rFonts w:ascii="Times New Roman" w:eastAsia="Times New Roman" w:hAnsi="Times New Roman" w:cs="Times New Roman"/>
                <w:bCs/>
                <w:color w:val="000000"/>
                <w:szCs w:val="24"/>
                <w:lang w:val="en-GB" w:eastAsia="en-GB"/>
              </w:rPr>
              <w:t>Коэффициенты</w:t>
            </w:r>
            <w:r w:rsidRPr="00D44B3D">
              <w:rPr>
                <w:rFonts w:ascii="Times New Roman" w:eastAsia="Times New Roman" w:hAnsi="Times New Roman" w:cs="Times New Roman"/>
                <w:bCs/>
                <w:color w:val="000000"/>
                <w:szCs w:val="24"/>
                <w:vertAlign w:val="superscript"/>
                <w:lang w:val="en-GB" w:eastAsia="en-GB"/>
              </w:rPr>
              <w:t>a</w:t>
            </w:r>
            <w:proofErr w:type="spellEnd"/>
          </w:p>
        </w:tc>
      </w:tr>
      <w:tr w:rsidR="00613B56" w:rsidRPr="00D44B3D" w:rsidTr="00613B56">
        <w:trPr>
          <w:divId w:val="1518538343"/>
          <w:trHeight w:val="20"/>
        </w:trPr>
        <w:tc>
          <w:tcPr>
            <w:tcW w:w="113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roofErr w:type="spellStart"/>
            <w:r w:rsidRPr="00D44B3D">
              <w:rPr>
                <w:rFonts w:ascii="Times New Roman" w:eastAsia="Times New Roman" w:hAnsi="Times New Roman" w:cs="Times New Roman"/>
                <w:bCs/>
                <w:color w:val="000000"/>
                <w:szCs w:val="24"/>
                <w:lang w:val="en-GB" w:eastAsia="en-GB"/>
              </w:rPr>
              <w:t>Модель</w:t>
            </w:r>
            <w:proofErr w:type="spellEnd"/>
          </w:p>
        </w:tc>
        <w:tc>
          <w:tcPr>
            <w:tcW w:w="1107" w:type="pct"/>
            <w:gridSpan w:val="2"/>
            <w:tcBorders>
              <w:top w:val="single" w:sz="4" w:space="0" w:color="000000"/>
              <w:left w:val="nil"/>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proofErr w:type="spellStart"/>
            <w:r w:rsidRPr="00D44B3D">
              <w:rPr>
                <w:rFonts w:ascii="Times New Roman" w:eastAsia="Times New Roman" w:hAnsi="Times New Roman" w:cs="Times New Roman"/>
                <w:bCs/>
                <w:color w:val="000000"/>
                <w:szCs w:val="24"/>
                <w:lang w:val="en-GB" w:eastAsia="en-GB"/>
              </w:rPr>
              <w:t>Нестандартизованные</w:t>
            </w:r>
            <w:proofErr w:type="spellEnd"/>
            <w:r w:rsidRPr="00D44B3D">
              <w:rPr>
                <w:rFonts w:ascii="Times New Roman" w:eastAsia="Times New Roman" w:hAnsi="Times New Roman" w:cs="Times New Roman"/>
                <w:bCs/>
                <w:color w:val="000000"/>
                <w:szCs w:val="24"/>
                <w:lang w:val="en-GB" w:eastAsia="en-GB"/>
              </w:rPr>
              <w:t xml:space="preserve"> </w:t>
            </w:r>
            <w:proofErr w:type="spellStart"/>
            <w:r w:rsidRPr="00D44B3D">
              <w:rPr>
                <w:rFonts w:ascii="Times New Roman" w:eastAsia="Times New Roman" w:hAnsi="Times New Roman" w:cs="Times New Roman"/>
                <w:bCs/>
                <w:color w:val="000000"/>
                <w:szCs w:val="24"/>
                <w:lang w:val="en-GB" w:eastAsia="en-GB"/>
              </w:rPr>
              <w:t>коэффициенты</w:t>
            </w:r>
            <w:proofErr w:type="spellEnd"/>
          </w:p>
        </w:tc>
        <w:tc>
          <w:tcPr>
            <w:tcW w:w="706" w:type="pct"/>
            <w:tcBorders>
              <w:top w:val="single" w:sz="4" w:space="0" w:color="000000"/>
              <w:left w:val="nil"/>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proofErr w:type="spellStart"/>
            <w:r w:rsidRPr="00D44B3D">
              <w:rPr>
                <w:rFonts w:ascii="Times New Roman" w:eastAsia="Times New Roman" w:hAnsi="Times New Roman" w:cs="Times New Roman"/>
                <w:bCs/>
                <w:color w:val="000000"/>
                <w:szCs w:val="24"/>
                <w:lang w:val="en-GB" w:eastAsia="en-GB"/>
              </w:rPr>
              <w:t>Стандартизованные</w:t>
            </w:r>
            <w:proofErr w:type="spellEnd"/>
            <w:r w:rsidRPr="00D44B3D">
              <w:rPr>
                <w:rFonts w:ascii="Times New Roman" w:eastAsia="Times New Roman" w:hAnsi="Times New Roman" w:cs="Times New Roman"/>
                <w:bCs/>
                <w:color w:val="000000"/>
                <w:szCs w:val="24"/>
                <w:lang w:val="en-GB" w:eastAsia="en-GB"/>
              </w:rPr>
              <w:t xml:space="preserve"> </w:t>
            </w:r>
            <w:proofErr w:type="spellStart"/>
            <w:r w:rsidRPr="00D44B3D">
              <w:rPr>
                <w:rFonts w:ascii="Times New Roman" w:eastAsia="Times New Roman" w:hAnsi="Times New Roman" w:cs="Times New Roman"/>
                <w:bCs/>
                <w:color w:val="000000"/>
                <w:szCs w:val="24"/>
                <w:lang w:val="en-GB" w:eastAsia="en-GB"/>
              </w:rPr>
              <w:t>коэффициенты</w:t>
            </w:r>
            <w:proofErr w:type="spellEnd"/>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r w:rsidRPr="00D44B3D">
              <w:rPr>
                <w:rFonts w:ascii="Times New Roman" w:eastAsia="Times New Roman" w:hAnsi="Times New Roman" w:cs="Times New Roman"/>
                <w:bCs/>
                <w:color w:val="000000"/>
                <w:szCs w:val="24"/>
                <w:lang w:val="en-GB" w:eastAsia="en-GB"/>
              </w:rPr>
              <w:t>т</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proofErr w:type="spellStart"/>
            <w:r w:rsidRPr="00D44B3D">
              <w:rPr>
                <w:rFonts w:ascii="Times New Roman" w:eastAsia="Times New Roman" w:hAnsi="Times New Roman" w:cs="Times New Roman"/>
                <w:bCs/>
                <w:color w:val="000000"/>
                <w:szCs w:val="24"/>
                <w:lang w:val="en-GB" w:eastAsia="en-GB"/>
              </w:rPr>
              <w:t>Знач</w:t>
            </w:r>
            <w:proofErr w:type="spellEnd"/>
            <w:r w:rsidRPr="00D44B3D">
              <w:rPr>
                <w:rFonts w:ascii="Times New Roman" w:eastAsia="Times New Roman" w:hAnsi="Times New Roman" w:cs="Times New Roman"/>
                <w:bCs/>
                <w:color w:val="000000"/>
                <w:szCs w:val="24"/>
                <w:lang w:val="en-GB" w:eastAsia="en-GB"/>
              </w:rPr>
              <w:t>.</w:t>
            </w:r>
          </w:p>
        </w:tc>
        <w:tc>
          <w:tcPr>
            <w:tcW w:w="1060" w:type="pct"/>
            <w:gridSpan w:val="2"/>
            <w:tcBorders>
              <w:top w:val="single" w:sz="4" w:space="0" w:color="000000"/>
              <w:left w:val="nil"/>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r w:rsidRPr="00D44B3D">
              <w:rPr>
                <w:rFonts w:ascii="Times New Roman" w:eastAsia="Times New Roman" w:hAnsi="Times New Roman" w:cs="Times New Roman"/>
                <w:bCs/>
                <w:color w:val="000000"/>
                <w:szCs w:val="24"/>
                <w:lang w:val="en-GB" w:eastAsia="en-GB"/>
              </w:rPr>
              <w:t xml:space="preserve">95,0% </w:t>
            </w:r>
            <w:proofErr w:type="spellStart"/>
            <w:r w:rsidRPr="00D44B3D">
              <w:rPr>
                <w:rFonts w:ascii="Times New Roman" w:eastAsia="Times New Roman" w:hAnsi="Times New Roman" w:cs="Times New Roman"/>
                <w:bCs/>
                <w:color w:val="000000"/>
                <w:szCs w:val="24"/>
                <w:lang w:val="en-GB" w:eastAsia="en-GB"/>
              </w:rPr>
              <w:t>Доверительный</w:t>
            </w:r>
            <w:proofErr w:type="spellEnd"/>
            <w:r w:rsidRPr="00D44B3D">
              <w:rPr>
                <w:rFonts w:ascii="Times New Roman" w:eastAsia="Times New Roman" w:hAnsi="Times New Roman" w:cs="Times New Roman"/>
                <w:bCs/>
                <w:color w:val="000000"/>
                <w:szCs w:val="24"/>
                <w:lang w:val="en-GB" w:eastAsia="en-GB"/>
              </w:rPr>
              <w:t xml:space="preserve"> </w:t>
            </w:r>
            <w:proofErr w:type="spellStart"/>
            <w:r w:rsidRPr="00D44B3D">
              <w:rPr>
                <w:rFonts w:ascii="Times New Roman" w:eastAsia="Times New Roman" w:hAnsi="Times New Roman" w:cs="Times New Roman"/>
                <w:bCs/>
                <w:color w:val="000000"/>
                <w:szCs w:val="24"/>
                <w:lang w:val="en-GB" w:eastAsia="en-GB"/>
              </w:rPr>
              <w:t>интервал</w:t>
            </w:r>
            <w:proofErr w:type="spellEnd"/>
            <w:r w:rsidRPr="00D44B3D">
              <w:rPr>
                <w:rFonts w:ascii="Times New Roman" w:eastAsia="Times New Roman" w:hAnsi="Times New Roman" w:cs="Times New Roman"/>
                <w:bCs/>
                <w:color w:val="000000"/>
                <w:szCs w:val="24"/>
                <w:lang w:val="en-GB" w:eastAsia="en-GB"/>
              </w:rPr>
              <w:t xml:space="preserve"> </w:t>
            </w:r>
            <w:proofErr w:type="spellStart"/>
            <w:r w:rsidRPr="00D44B3D">
              <w:rPr>
                <w:rFonts w:ascii="Times New Roman" w:eastAsia="Times New Roman" w:hAnsi="Times New Roman" w:cs="Times New Roman"/>
                <w:bCs/>
                <w:color w:val="000000"/>
                <w:szCs w:val="24"/>
                <w:lang w:val="en-GB" w:eastAsia="en-GB"/>
              </w:rPr>
              <w:t>для</w:t>
            </w:r>
            <w:proofErr w:type="spellEnd"/>
            <w:r w:rsidRPr="00D44B3D">
              <w:rPr>
                <w:rFonts w:ascii="Times New Roman" w:eastAsia="Times New Roman" w:hAnsi="Times New Roman" w:cs="Times New Roman"/>
                <w:bCs/>
                <w:color w:val="000000"/>
                <w:szCs w:val="24"/>
                <w:lang w:val="en-GB" w:eastAsia="en-GB"/>
              </w:rPr>
              <w:t xml:space="preserve"> B</w:t>
            </w:r>
          </w:p>
        </w:tc>
      </w:tr>
      <w:tr w:rsidR="00613B56" w:rsidRPr="00D44B3D" w:rsidTr="00613B56">
        <w:trPr>
          <w:divId w:val="1518538343"/>
          <w:trHeight w:val="20"/>
        </w:trPr>
        <w:tc>
          <w:tcPr>
            <w:tcW w:w="113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
        </w:tc>
        <w:tc>
          <w:tcPr>
            <w:tcW w:w="541" w:type="pct"/>
            <w:tcBorders>
              <w:top w:val="nil"/>
              <w:left w:val="nil"/>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r w:rsidRPr="00D44B3D">
              <w:rPr>
                <w:rFonts w:ascii="Times New Roman" w:eastAsia="Times New Roman" w:hAnsi="Times New Roman" w:cs="Times New Roman"/>
                <w:bCs/>
                <w:color w:val="000000"/>
                <w:szCs w:val="24"/>
                <w:lang w:val="en-GB" w:eastAsia="en-GB"/>
              </w:rPr>
              <w:t>B</w:t>
            </w:r>
          </w:p>
        </w:tc>
        <w:tc>
          <w:tcPr>
            <w:tcW w:w="566" w:type="pct"/>
            <w:tcBorders>
              <w:top w:val="nil"/>
              <w:left w:val="nil"/>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proofErr w:type="spellStart"/>
            <w:r w:rsidRPr="00D44B3D">
              <w:rPr>
                <w:rFonts w:ascii="Times New Roman" w:eastAsia="Times New Roman" w:hAnsi="Times New Roman" w:cs="Times New Roman"/>
                <w:bCs/>
                <w:color w:val="000000"/>
                <w:szCs w:val="24"/>
                <w:lang w:val="en-GB" w:eastAsia="en-GB"/>
              </w:rPr>
              <w:t>Стандартная</w:t>
            </w:r>
            <w:proofErr w:type="spellEnd"/>
            <w:r w:rsidRPr="00D44B3D">
              <w:rPr>
                <w:rFonts w:ascii="Times New Roman" w:eastAsia="Times New Roman" w:hAnsi="Times New Roman" w:cs="Times New Roman"/>
                <w:bCs/>
                <w:color w:val="000000"/>
                <w:szCs w:val="24"/>
                <w:lang w:val="en-GB" w:eastAsia="en-GB"/>
              </w:rPr>
              <w:t xml:space="preserve"> </w:t>
            </w:r>
            <w:proofErr w:type="spellStart"/>
            <w:r w:rsidRPr="00D44B3D">
              <w:rPr>
                <w:rFonts w:ascii="Times New Roman" w:eastAsia="Times New Roman" w:hAnsi="Times New Roman" w:cs="Times New Roman"/>
                <w:bCs/>
                <w:color w:val="000000"/>
                <w:szCs w:val="24"/>
                <w:lang w:val="en-GB" w:eastAsia="en-GB"/>
              </w:rPr>
              <w:t>Ошибка</w:t>
            </w:r>
            <w:proofErr w:type="spellEnd"/>
          </w:p>
        </w:tc>
        <w:tc>
          <w:tcPr>
            <w:tcW w:w="706" w:type="pct"/>
            <w:tcBorders>
              <w:top w:val="nil"/>
              <w:left w:val="nil"/>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proofErr w:type="spellStart"/>
            <w:r w:rsidRPr="00D44B3D">
              <w:rPr>
                <w:rFonts w:ascii="Times New Roman" w:eastAsia="Times New Roman" w:hAnsi="Times New Roman" w:cs="Times New Roman"/>
                <w:bCs/>
                <w:color w:val="000000"/>
                <w:szCs w:val="24"/>
                <w:lang w:val="en-GB" w:eastAsia="en-GB"/>
              </w:rPr>
              <w:t>Бета</w:t>
            </w:r>
            <w:proofErr w:type="spellEnd"/>
          </w:p>
        </w:tc>
        <w:tc>
          <w:tcPr>
            <w:tcW w:w="56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
        </w:tc>
        <w:tc>
          <w:tcPr>
            <w:tcW w:w="42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
        </w:tc>
        <w:tc>
          <w:tcPr>
            <w:tcW w:w="521" w:type="pct"/>
            <w:tcBorders>
              <w:top w:val="nil"/>
              <w:left w:val="nil"/>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proofErr w:type="spellStart"/>
            <w:r w:rsidRPr="00D44B3D">
              <w:rPr>
                <w:rFonts w:ascii="Times New Roman" w:eastAsia="Times New Roman" w:hAnsi="Times New Roman" w:cs="Times New Roman"/>
                <w:bCs/>
                <w:color w:val="000000"/>
                <w:szCs w:val="24"/>
                <w:lang w:val="en-GB" w:eastAsia="en-GB"/>
              </w:rPr>
              <w:t>Нижняя</w:t>
            </w:r>
            <w:proofErr w:type="spellEnd"/>
            <w:r w:rsidRPr="00D44B3D">
              <w:rPr>
                <w:rFonts w:ascii="Times New Roman" w:eastAsia="Times New Roman" w:hAnsi="Times New Roman" w:cs="Times New Roman"/>
                <w:bCs/>
                <w:color w:val="000000"/>
                <w:szCs w:val="24"/>
                <w:lang w:val="en-GB" w:eastAsia="en-GB"/>
              </w:rPr>
              <w:t xml:space="preserve"> </w:t>
            </w:r>
            <w:proofErr w:type="spellStart"/>
            <w:r w:rsidRPr="00D44B3D">
              <w:rPr>
                <w:rFonts w:ascii="Times New Roman" w:eastAsia="Times New Roman" w:hAnsi="Times New Roman" w:cs="Times New Roman"/>
                <w:bCs/>
                <w:color w:val="000000"/>
                <w:szCs w:val="24"/>
                <w:lang w:val="en-GB" w:eastAsia="en-GB"/>
              </w:rPr>
              <w:t>граница</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bCs/>
                <w:color w:val="000000"/>
                <w:szCs w:val="24"/>
                <w:lang w:val="en-GB" w:eastAsia="en-GB"/>
              </w:rPr>
            </w:pPr>
            <w:proofErr w:type="spellStart"/>
            <w:r w:rsidRPr="00D44B3D">
              <w:rPr>
                <w:rFonts w:ascii="Times New Roman" w:eastAsia="Times New Roman" w:hAnsi="Times New Roman" w:cs="Times New Roman"/>
                <w:bCs/>
                <w:color w:val="000000"/>
                <w:szCs w:val="24"/>
                <w:lang w:val="en-GB" w:eastAsia="en-GB"/>
              </w:rPr>
              <w:t>Верхняя</w:t>
            </w:r>
            <w:proofErr w:type="spellEnd"/>
            <w:r w:rsidRPr="00D44B3D">
              <w:rPr>
                <w:rFonts w:ascii="Times New Roman" w:eastAsia="Times New Roman" w:hAnsi="Times New Roman" w:cs="Times New Roman"/>
                <w:bCs/>
                <w:color w:val="000000"/>
                <w:szCs w:val="24"/>
                <w:lang w:val="en-GB" w:eastAsia="en-GB"/>
              </w:rPr>
              <w:t xml:space="preserve"> </w:t>
            </w:r>
            <w:proofErr w:type="spellStart"/>
            <w:r w:rsidRPr="00D44B3D">
              <w:rPr>
                <w:rFonts w:ascii="Times New Roman" w:eastAsia="Times New Roman" w:hAnsi="Times New Roman" w:cs="Times New Roman"/>
                <w:bCs/>
                <w:color w:val="000000"/>
                <w:szCs w:val="24"/>
                <w:lang w:val="en-GB" w:eastAsia="en-GB"/>
              </w:rPr>
              <w:t>граница</w:t>
            </w:r>
            <w:proofErr w:type="spellEnd"/>
          </w:p>
        </w:tc>
      </w:tr>
      <w:tr w:rsidR="00613B56" w:rsidRPr="00D44B3D" w:rsidTr="00613B56">
        <w:trPr>
          <w:divId w:val="1518538343"/>
          <w:trHeight w:val="20"/>
        </w:trPr>
        <w:tc>
          <w:tcPr>
            <w:tcW w:w="157" w:type="pct"/>
            <w:vMerge w:val="restart"/>
            <w:tcBorders>
              <w:top w:val="nil"/>
              <w:left w:val="single" w:sz="4" w:space="0" w:color="000000"/>
              <w:bottom w:val="single" w:sz="4" w:space="0" w:color="000000"/>
              <w:right w:val="single" w:sz="4" w:space="0" w:color="000000"/>
            </w:tcBorders>
            <w:shd w:val="clear" w:color="auto" w:fill="auto"/>
            <w:noWrap/>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r w:rsidRPr="00D44B3D">
              <w:rPr>
                <w:rFonts w:ascii="Times New Roman" w:eastAsia="Times New Roman" w:hAnsi="Times New Roman" w:cs="Times New Roman"/>
                <w:bCs/>
                <w:color w:val="000000"/>
                <w:szCs w:val="24"/>
                <w:lang w:val="en-GB" w:eastAsia="en-GB"/>
              </w:rPr>
              <w:t>1</w:t>
            </w:r>
          </w:p>
        </w:tc>
        <w:tc>
          <w:tcPr>
            <w:tcW w:w="981" w:type="pct"/>
            <w:tcBorders>
              <w:top w:val="nil"/>
              <w:left w:val="nil"/>
              <w:bottom w:val="single" w:sz="4" w:space="0" w:color="000000"/>
              <w:right w:val="single" w:sz="4" w:space="0" w:color="000000"/>
            </w:tcBorders>
            <w:shd w:val="clear" w:color="auto" w:fill="auto"/>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r w:rsidRPr="00D44B3D">
              <w:rPr>
                <w:rFonts w:ascii="Times New Roman" w:eastAsia="Times New Roman" w:hAnsi="Times New Roman" w:cs="Times New Roman"/>
                <w:bCs/>
                <w:color w:val="000000"/>
                <w:szCs w:val="24"/>
                <w:lang w:val="en-GB" w:eastAsia="en-GB"/>
              </w:rPr>
              <w:t>(</w:t>
            </w:r>
            <w:proofErr w:type="spellStart"/>
            <w:r w:rsidRPr="00D44B3D">
              <w:rPr>
                <w:rFonts w:ascii="Times New Roman" w:eastAsia="Times New Roman" w:hAnsi="Times New Roman" w:cs="Times New Roman"/>
                <w:bCs/>
                <w:color w:val="000000"/>
                <w:szCs w:val="24"/>
                <w:lang w:val="en-GB" w:eastAsia="en-GB"/>
              </w:rPr>
              <w:t>Константа</w:t>
            </w:r>
            <w:proofErr w:type="spellEnd"/>
            <w:r w:rsidRPr="00D44B3D">
              <w:rPr>
                <w:rFonts w:ascii="Times New Roman" w:eastAsia="Times New Roman" w:hAnsi="Times New Roman" w:cs="Times New Roman"/>
                <w:bCs/>
                <w:color w:val="000000"/>
                <w:szCs w:val="24"/>
                <w:lang w:val="en-GB" w:eastAsia="en-GB"/>
              </w:rPr>
              <w:t>)</w:t>
            </w:r>
          </w:p>
        </w:tc>
        <w:tc>
          <w:tcPr>
            <w:tcW w:w="54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43.863</w:t>
            </w:r>
          </w:p>
        </w:tc>
        <w:tc>
          <w:tcPr>
            <w:tcW w:w="56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1.351</w:t>
            </w:r>
          </w:p>
        </w:tc>
        <w:tc>
          <w:tcPr>
            <w:tcW w:w="706" w:type="pct"/>
            <w:tcBorders>
              <w:top w:val="nil"/>
              <w:left w:val="nil"/>
              <w:bottom w:val="single" w:sz="4" w:space="0" w:color="000000"/>
              <w:right w:val="single" w:sz="4" w:space="0" w:color="000000"/>
            </w:tcBorders>
            <w:shd w:val="clear" w:color="auto" w:fill="auto"/>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 </w:t>
            </w:r>
          </w:p>
        </w:tc>
        <w:tc>
          <w:tcPr>
            <w:tcW w:w="565"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32.458</w:t>
            </w:r>
          </w:p>
        </w:tc>
        <w:tc>
          <w:tcPr>
            <w:tcW w:w="424"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.000</w:t>
            </w:r>
          </w:p>
        </w:tc>
        <w:tc>
          <w:tcPr>
            <w:tcW w:w="52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41.211</w:t>
            </w:r>
          </w:p>
        </w:tc>
        <w:tc>
          <w:tcPr>
            <w:tcW w:w="538"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46.514</w:t>
            </w:r>
          </w:p>
        </w:tc>
      </w:tr>
      <w:tr w:rsidR="00613B56" w:rsidRPr="00D44B3D" w:rsidTr="00613B56">
        <w:trPr>
          <w:divId w:val="1518538343"/>
          <w:trHeight w:val="20"/>
        </w:trPr>
        <w:tc>
          <w:tcPr>
            <w:tcW w:w="157" w:type="pct"/>
            <w:vMerge/>
            <w:tcBorders>
              <w:top w:val="nil"/>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
        </w:tc>
        <w:tc>
          <w:tcPr>
            <w:tcW w:w="981" w:type="pct"/>
            <w:tcBorders>
              <w:top w:val="nil"/>
              <w:left w:val="nil"/>
              <w:bottom w:val="single" w:sz="4" w:space="0" w:color="000000"/>
              <w:right w:val="single" w:sz="4" w:space="0" w:color="000000"/>
            </w:tcBorders>
            <w:shd w:val="clear" w:color="auto" w:fill="auto"/>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r w:rsidRPr="00D44B3D">
              <w:rPr>
                <w:rFonts w:ascii="Times New Roman" w:eastAsia="Times New Roman" w:hAnsi="Times New Roman" w:cs="Times New Roman"/>
                <w:bCs/>
                <w:color w:val="000000"/>
                <w:szCs w:val="24"/>
                <w:lang w:eastAsia="en-GB"/>
              </w:rPr>
              <w:t>Какая часть детей, обучающихся в вашей образовательной организации, - из семей, где оба родителя имеют высшее образование?</w:t>
            </w:r>
          </w:p>
        </w:tc>
        <w:tc>
          <w:tcPr>
            <w:tcW w:w="54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.126</w:t>
            </w:r>
          </w:p>
        </w:tc>
        <w:tc>
          <w:tcPr>
            <w:tcW w:w="56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.020</w:t>
            </w:r>
          </w:p>
        </w:tc>
        <w:tc>
          <w:tcPr>
            <w:tcW w:w="70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.191</w:t>
            </w:r>
          </w:p>
        </w:tc>
        <w:tc>
          <w:tcPr>
            <w:tcW w:w="565"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6.361</w:t>
            </w:r>
          </w:p>
        </w:tc>
        <w:tc>
          <w:tcPr>
            <w:tcW w:w="424"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.000</w:t>
            </w:r>
          </w:p>
        </w:tc>
        <w:tc>
          <w:tcPr>
            <w:tcW w:w="52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.087</w:t>
            </w:r>
          </w:p>
        </w:tc>
        <w:tc>
          <w:tcPr>
            <w:tcW w:w="538"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.165</w:t>
            </w:r>
          </w:p>
        </w:tc>
      </w:tr>
      <w:tr w:rsidR="00613B56" w:rsidRPr="00D44B3D" w:rsidTr="00613B56">
        <w:trPr>
          <w:divId w:val="1518538343"/>
          <w:trHeight w:val="20"/>
        </w:trPr>
        <w:tc>
          <w:tcPr>
            <w:tcW w:w="157" w:type="pct"/>
            <w:vMerge/>
            <w:tcBorders>
              <w:top w:val="nil"/>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
        </w:tc>
        <w:tc>
          <w:tcPr>
            <w:tcW w:w="981" w:type="pct"/>
            <w:tcBorders>
              <w:top w:val="nil"/>
              <w:left w:val="nil"/>
              <w:bottom w:val="single" w:sz="4" w:space="0" w:color="000000"/>
              <w:right w:val="single" w:sz="4" w:space="0" w:color="000000"/>
            </w:tcBorders>
            <w:shd w:val="clear" w:color="auto" w:fill="auto"/>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r w:rsidRPr="00D44B3D">
              <w:rPr>
                <w:rFonts w:ascii="Times New Roman" w:eastAsia="Times New Roman" w:hAnsi="Times New Roman" w:cs="Times New Roman"/>
                <w:bCs/>
                <w:color w:val="000000"/>
                <w:szCs w:val="24"/>
                <w:lang w:eastAsia="en-GB"/>
              </w:rPr>
              <w:t xml:space="preserve">Какая часть детей, обучающихся в вашей образовательной </w:t>
            </w:r>
            <w:r w:rsidRPr="00D44B3D">
              <w:rPr>
                <w:rFonts w:ascii="Times New Roman" w:eastAsia="Times New Roman" w:hAnsi="Times New Roman" w:cs="Times New Roman"/>
                <w:bCs/>
                <w:color w:val="000000"/>
                <w:szCs w:val="24"/>
                <w:lang w:eastAsia="en-GB"/>
              </w:rPr>
              <w:lastRenderedPageBreak/>
              <w:t>организации из семей, где единственный родитель или оба родителя являются безработными?</w:t>
            </w:r>
          </w:p>
        </w:tc>
        <w:tc>
          <w:tcPr>
            <w:tcW w:w="54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lastRenderedPageBreak/>
              <w:t>-.082</w:t>
            </w:r>
          </w:p>
        </w:tc>
        <w:tc>
          <w:tcPr>
            <w:tcW w:w="56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.037</w:t>
            </w:r>
          </w:p>
        </w:tc>
        <w:tc>
          <w:tcPr>
            <w:tcW w:w="70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-.067</w:t>
            </w:r>
          </w:p>
        </w:tc>
        <w:tc>
          <w:tcPr>
            <w:tcW w:w="565"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-2.201</w:t>
            </w:r>
          </w:p>
        </w:tc>
        <w:tc>
          <w:tcPr>
            <w:tcW w:w="424"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.028</w:t>
            </w:r>
          </w:p>
        </w:tc>
        <w:tc>
          <w:tcPr>
            <w:tcW w:w="52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-.155</w:t>
            </w:r>
          </w:p>
        </w:tc>
        <w:tc>
          <w:tcPr>
            <w:tcW w:w="538"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-.009</w:t>
            </w:r>
          </w:p>
        </w:tc>
      </w:tr>
      <w:tr w:rsidR="00613B56" w:rsidRPr="00D44B3D" w:rsidTr="00613B56">
        <w:trPr>
          <w:divId w:val="1518538343"/>
          <w:trHeight w:val="20"/>
        </w:trPr>
        <w:tc>
          <w:tcPr>
            <w:tcW w:w="157" w:type="pct"/>
            <w:vMerge/>
            <w:tcBorders>
              <w:top w:val="nil"/>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
        </w:tc>
        <w:tc>
          <w:tcPr>
            <w:tcW w:w="981" w:type="pct"/>
            <w:tcBorders>
              <w:top w:val="nil"/>
              <w:left w:val="nil"/>
              <w:bottom w:val="single" w:sz="4" w:space="0" w:color="000000"/>
              <w:right w:val="single" w:sz="4" w:space="0" w:color="000000"/>
            </w:tcBorders>
            <w:shd w:val="clear" w:color="auto" w:fill="auto"/>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r w:rsidRPr="00D44B3D">
              <w:rPr>
                <w:rFonts w:ascii="Times New Roman" w:eastAsia="Times New Roman" w:hAnsi="Times New Roman" w:cs="Times New Roman"/>
                <w:bCs/>
                <w:color w:val="000000"/>
                <w:szCs w:val="24"/>
                <w:lang w:eastAsia="en-GB"/>
              </w:rPr>
              <w:t>Какая часть детей, обучающихся в вашей образовательной организации из неполных семей?</w:t>
            </w:r>
          </w:p>
        </w:tc>
        <w:tc>
          <w:tcPr>
            <w:tcW w:w="54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-.060</w:t>
            </w:r>
          </w:p>
        </w:tc>
        <w:tc>
          <w:tcPr>
            <w:tcW w:w="56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.034</w:t>
            </w:r>
          </w:p>
        </w:tc>
        <w:tc>
          <w:tcPr>
            <w:tcW w:w="70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-.053</w:t>
            </w:r>
          </w:p>
        </w:tc>
        <w:tc>
          <w:tcPr>
            <w:tcW w:w="565"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-1.776</w:t>
            </w:r>
          </w:p>
        </w:tc>
        <w:tc>
          <w:tcPr>
            <w:tcW w:w="424"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.076</w:t>
            </w:r>
          </w:p>
        </w:tc>
        <w:tc>
          <w:tcPr>
            <w:tcW w:w="52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-.125</w:t>
            </w:r>
          </w:p>
        </w:tc>
        <w:tc>
          <w:tcPr>
            <w:tcW w:w="538"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.006</w:t>
            </w:r>
          </w:p>
        </w:tc>
      </w:tr>
      <w:tr w:rsidR="00613B56" w:rsidRPr="00D44B3D" w:rsidTr="00613B56">
        <w:trPr>
          <w:divId w:val="1518538343"/>
          <w:trHeight w:val="20"/>
        </w:trPr>
        <w:tc>
          <w:tcPr>
            <w:tcW w:w="157" w:type="pct"/>
            <w:vMerge/>
            <w:tcBorders>
              <w:top w:val="nil"/>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
        </w:tc>
        <w:tc>
          <w:tcPr>
            <w:tcW w:w="981" w:type="pct"/>
            <w:tcBorders>
              <w:top w:val="nil"/>
              <w:left w:val="nil"/>
              <w:bottom w:val="single" w:sz="4" w:space="0" w:color="000000"/>
              <w:right w:val="single" w:sz="4" w:space="0" w:color="000000"/>
            </w:tcBorders>
            <w:shd w:val="clear" w:color="auto" w:fill="auto"/>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r w:rsidRPr="00D44B3D">
              <w:rPr>
                <w:rFonts w:ascii="Times New Roman" w:eastAsia="Times New Roman" w:hAnsi="Times New Roman" w:cs="Times New Roman"/>
                <w:bCs/>
                <w:color w:val="000000"/>
                <w:szCs w:val="24"/>
                <w:lang w:eastAsia="en-GB"/>
              </w:rPr>
              <w:t xml:space="preserve">Какая часть детей, обучающихся в вашей образовательной организации состоящих на </w:t>
            </w:r>
            <w:proofErr w:type="spellStart"/>
            <w:r w:rsidRPr="00D44B3D">
              <w:rPr>
                <w:rFonts w:ascii="Times New Roman" w:eastAsia="Times New Roman" w:hAnsi="Times New Roman" w:cs="Times New Roman"/>
                <w:bCs/>
                <w:color w:val="000000"/>
                <w:szCs w:val="24"/>
                <w:lang w:eastAsia="en-GB"/>
              </w:rPr>
              <w:t>внутришкольном</w:t>
            </w:r>
            <w:proofErr w:type="spellEnd"/>
            <w:r w:rsidRPr="00D44B3D">
              <w:rPr>
                <w:rFonts w:ascii="Times New Roman" w:eastAsia="Times New Roman" w:hAnsi="Times New Roman" w:cs="Times New Roman"/>
                <w:bCs/>
                <w:color w:val="000000"/>
                <w:szCs w:val="24"/>
                <w:lang w:eastAsia="en-GB"/>
              </w:rPr>
              <w:t xml:space="preserve"> учете или учете в комиссии по делам несовершеннолетних и защите их прав?</w:t>
            </w:r>
          </w:p>
        </w:tc>
        <w:tc>
          <w:tcPr>
            <w:tcW w:w="54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-.409</w:t>
            </w:r>
          </w:p>
        </w:tc>
        <w:tc>
          <w:tcPr>
            <w:tcW w:w="56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.168</w:t>
            </w:r>
          </w:p>
        </w:tc>
        <w:tc>
          <w:tcPr>
            <w:tcW w:w="70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-.073</w:t>
            </w:r>
          </w:p>
        </w:tc>
        <w:tc>
          <w:tcPr>
            <w:tcW w:w="565"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-2.439</w:t>
            </w:r>
          </w:p>
        </w:tc>
        <w:tc>
          <w:tcPr>
            <w:tcW w:w="424"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.015</w:t>
            </w:r>
          </w:p>
        </w:tc>
        <w:tc>
          <w:tcPr>
            <w:tcW w:w="52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-.738</w:t>
            </w:r>
          </w:p>
        </w:tc>
        <w:tc>
          <w:tcPr>
            <w:tcW w:w="538"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-.080</w:t>
            </w:r>
          </w:p>
        </w:tc>
      </w:tr>
      <w:tr w:rsidR="00613B56" w:rsidRPr="00D44B3D" w:rsidTr="00613B56">
        <w:trPr>
          <w:divId w:val="1518538343"/>
          <w:trHeight w:val="20"/>
        </w:trPr>
        <w:tc>
          <w:tcPr>
            <w:tcW w:w="157" w:type="pct"/>
            <w:vMerge/>
            <w:tcBorders>
              <w:top w:val="nil"/>
              <w:left w:val="single" w:sz="4" w:space="0" w:color="000000"/>
              <w:bottom w:val="single" w:sz="4" w:space="0" w:color="000000"/>
              <w:right w:val="single" w:sz="4" w:space="0" w:color="000000"/>
            </w:tcBorders>
            <w:shd w:val="clear" w:color="auto" w:fill="auto"/>
            <w:vAlign w:val="center"/>
            <w:hideMark/>
          </w:tcPr>
          <w:p w:rsidR="001F0A25" w:rsidRPr="00D44B3D" w:rsidRDefault="001F0A25" w:rsidP="001F0A25">
            <w:pPr>
              <w:ind w:firstLine="0"/>
              <w:jc w:val="left"/>
              <w:rPr>
                <w:rFonts w:ascii="Times New Roman" w:eastAsia="Times New Roman" w:hAnsi="Times New Roman" w:cs="Times New Roman"/>
                <w:bCs/>
                <w:color w:val="000000"/>
                <w:szCs w:val="24"/>
                <w:lang w:val="en-GB" w:eastAsia="en-GB"/>
              </w:rPr>
            </w:pPr>
          </w:p>
        </w:tc>
        <w:tc>
          <w:tcPr>
            <w:tcW w:w="981" w:type="pct"/>
            <w:tcBorders>
              <w:top w:val="nil"/>
              <w:left w:val="nil"/>
              <w:bottom w:val="single" w:sz="4" w:space="0" w:color="000000"/>
              <w:right w:val="single" w:sz="4" w:space="0" w:color="000000"/>
            </w:tcBorders>
            <w:shd w:val="clear" w:color="auto" w:fill="auto"/>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r w:rsidRPr="00D44B3D">
              <w:rPr>
                <w:rFonts w:ascii="Times New Roman" w:eastAsia="Times New Roman" w:hAnsi="Times New Roman" w:cs="Times New Roman"/>
                <w:bCs/>
                <w:color w:val="000000"/>
                <w:szCs w:val="24"/>
                <w:lang w:eastAsia="en-GB"/>
              </w:rPr>
              <w:t>Для какой части детей, обучающихся в вашей образовательной организации, русский язык является неродным?</w:t>
            </w:r>
          </w:p>
        </w:tc>
        <w:tc>
          <w:tcPr>
            <w:tcW w:w="54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.096</w:t>
            </w:r>
          </w:p>
        </w:tc>
        <w:tc>
          <w:tcPr>
            <w:tcW w:w="56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.024</w:t>
            </w:r>
          </w:p>
        </w:tc>
        <w:tc>
          <w:tcPr>
            <w:tcW w:w="706"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.118</w:t>
            </w:r>
          </w:p>
        </w:tc>
        <w:tc>
          <w:tcPr>
            <w:tcW w:w="565"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4.027</w:t>
            </w:r>
          </w:p>
        </w:tc>
        <w:tc>
          <w:tcPr>
            <w:tcW w:w="424"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.000</w:t>
            </w:r>
          </w:p>
        </w:tc>
        <w:tc>
          <w:tcPr>
            <w:tcW w:w="521"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.049</w:t>
            </w:r>
          </w:p>
        </w:tc>
        <w:tc>
          <w:tcPr>
            <w:tcW w:w="538" w:type="pct"/>
            <w:tcBorders>
              <w:top w:val="nil"/>
              <w:left w:val="nil"/>
              <w:bottom w:val="single" w:sz="4" w:space="0" w:color="000000"/>
              <w:right w:val="single" w:sz="4" w:space="0" w:color="000000"/>
            </w:tcBorders>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.142</w:t>
            </w:r>
          </w:p>
        </w:tc>
      </w:tr>
      <w:tr w:rsidR="001F0A25" w:rsidRPr="00D44B3D" w:rsidTr="00613B56">
        <w:trPr>
          <w:divId w:val="1518538343"/>
          <w:trHeight w:val="20"/>
        </w:trPr>
        <w:tc>
          <w:tcPr>
            <w:tcW w:w="5000" w:type="pct"/>
            <w:gridSpan w:val="9"/>
            <w:tcBorders>
              <w:top w:val="nil"/>
              <w:left w:val="nil"/>
              <w:bottom w:val="nil"/>
              <w:right w:val="nil"/>
            </w:tcBorders>
            <w:shd w:val="clear" w:color="auto" w:fill="auto"/>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proofErr w:type="gramStart"/>
            <w:r w:rsidRPr="00D44B3D">
              <w:rPr>
                <w:rFonts w:ascii="Times New Roman" w:eastAsia="Times New Roman" w:hAnsi="Times New Roman" w:cs="Times New Roman"/>
                <w:bCs/>
                <w:color w:val="000000"/>
                <w:szCs w:val="24"/>
                <w:lang w:val="en-GB" w:eastAsia="en-GB"/>
              </w:rPr>
              <w:t>a</w:t>
            </w:r>
            <w:proofErr w:type="gramEnd"/>
            <w:r w:rsidRPr="00D44B3D">
              <w:rPr>
                <w:rFonts w:ascii="Times New Roman" w:eastAsia="Times New Roman" w:hAnsi="Times New Roman" w:cs="Times New Roman"/>
                <w:bCs/>
                <w:color w:val="000000"/>
                <w:szCs w:val="24"/>
                <w:lang w:eastAsia="en-GB"/>
              </w:rPr>
              <w:t>. Зависимая переменная: 91Б. КАКОВ СРЕДНИЙ БАЛЛ СРЕДИ ВСЕХ СДАВАВШИХ ЕГЭ ПО ОКОНЧАНИИ 2014/2015 УЧЕБНОГО ГОДА ПО МАТЕМАТИКЕ?</w:t>
            </w:r>
          </w:p>
        </w:tc>
      </w:tr>
    </w:tbl>
    <w:p w:rsidR="001F0A25" w:rsidRDefault="001F0A25" w:rsidP="001F0A25">
      <w:pPr>
        <w:spacing w:line="360" w:lineRule="auto"/>
        <w:ind w:firstLine="567"/>
        <w:divId w:val="1518538343"/>
        <w:rPr>
          <w:rFonts w:ascii="Times New Roman" w:hAnsi="Times New Roman" w:cs="Times New Roman"/>
          <w:sz w:val="28"/>
          <w:szCs w:val="28"/>
        </w:rPr>
      </w:pPr>
    </w:p>
    <w:p w:rsidR="001F0A25" w:rsidRPr="00EF49E5" w:rsidRDefault="001F0A25" w:rsidP="001F0A25">
      <w:pPr>
        <w:spacing w:line="360" w:lineRule="auto"/>
        <w:ind w:firstLine="567"/>
        <w:divId w:val="1518538343"/>
        <w:rPr>
          <w:rFonts w:ascii="Times New Roman" w:hAnsi="Times New Roman" w:cs="Times New Roman"/>
          <w:b/>
          <w:sz w:val="28"/>
          <w:szCs w:val="28"/>
        </w:rPr>
      </w:pPr>
      <w:r>
        <w:rPr>
          <w:rFonts w:ascii="Times New Roman" w:hAnsi="Times New Roman" w:cs="Times New Roman"/>
          <w:b/>
          <w:sz w:val="28"/>
          <w:szCs w:val="28"/>
        </w:rPr>
        <w:t>Четверты</w:t>
      </w:r>
      <w:r w:rsidRPr="00EF49E5">
        <w:rPr>
          <w:rFonts w:ascii="Times New Roman" w:hAnsi="Times New Roman" w:cs="Times New Roman"/>
          <w:b/>
          <w:sz w:val="28"/>
          <w:szCs w:val="28"/>
        </w:rPr>
        <w:t xml:space="preserve">й шаг. </w:t>
      </w:r>
      <w:r>
        <w:rPr>
          <w:rFonts w:ascii="Times New Roman" w:hAnsi="Times New Roman" w:cs="Times New Roman"/>
          <w:b/>
          <w:sz w:val="28"/>
          <w:szCs w:val="28"/>
        </w:rPr>
        <w:t>Расчет формулы Индекса социального благополучия школы</w:t>
      </w:r>
    </w:p>
    <w:p w:rsidR="001F0A25" w:rsidRPr="000C78C4" w:rsidRDefault="001F0A25" w:rsidP="001F0A25">
      <w:pPr>
        <w:spacing w:line="360" w:lineRule="auto"/>
        <w:ind w:firstLine="567"/>
        <w:divId w:val="1518538343"/>
        <w:rPr>
          <w:rFonts w:ascii="Times New Roman" w:hAnsi="Times New Roman" w:cs="Times New Roman"/>
          <w:sz w:val="28"/>
          <w:szCs w:val="28"/>
        </w:rPr>
      </w:pPr>
      <w:r>
        <w:rPr>
          <w:rFonts w:ascii="Times New Roman" w:hAnsi="Times New Roman" w:cs="Times New Roman"/>
          <w:sz w:val="28"/>
          <w:szCs w:val="28"/>
        </w:rPr>
        <w:t>После того, как мы оценили регрессионную модель с помощью программы статистической обработки данных «</w:t>
      </w:r>
      <w:r w:rsidRPr="00F97786">
        <w:rPr>
          <w:rFonts w:ascii="Times New Roman" w:hAnsi="Times New Roman" w:cs="Times New Roman"/>
          <w:sz w:val="28"/>
          <w:szCs w:val="28"/>
        </w:rPr>
        <w:t xml:space="preserve">IBM SPSS </w:t>
      </w:r>
      <w:proofErr w:type="spellStart"/>
      <w:r w:rsidRPr="00F97786">
        <w:rPr>
          <w:rFonts w:ascii="Times New Roman" w:hAnsi="Times New Roman" w:cs="Times New Roman"/>
          <w:sz w:val="28"/>
          <w:szCs w:val="28"/>
        </w:rPr>
        <w:t>Statistics</w:t>
      </w:r>
      <w:proofErr w:type="spellEnd"/>
      <w:r w:rsidRPr="00F97786">
        <w:rPr>
          <w:rFonts w:ascii="Times New Roman" w:hAnsi="Times New Roman" w:cs="Times New Roman"/>
          <w:sz w:val="28"/>
          <w:szCs w:val="28"/>
        </w:rPr>
        <w:t xml:space="preserve"> 19</w:t>
      </w:r>
      <w:r>
        <w:rPr>
          <w:rFonts w:ascii="Times New Roman" w:hAnsi="Times New Roman" w:cs="Times New Roman"/>
          <w:sz w:val="28"/>
          <w:szCs w:val="28"/>
        </w:rPr>
        <w:t xml:space="preserve">», мы можем рассчитать Индекс социального благополучия школы, который основан на </w:t>
      </w:r>
      <w:r>
        <w:rPr>
          <w:rFonts w:ascii="Times New Roman" w:hAnsi="Times New Roman" w:cs="Times New Roman"/>
          <w:sz w:val="28"/>
          <w:szCs w:val="28"/>
        </w:rPr>
        <w:lastRenderedPageBreak/>
        <w:t xml:space="preserve">наборе регрессионных коэффициентов для каждой из переменных, отвечающих за влияние контекстных </w:t>
      </w:r>
      <w:proofErr w:type="gramStart"/>
      <w:r>
        <w:rPr>
          <w:rFonts w:ascii="Times New Roman" w:hAnsi="Times New Roman" w:cs="Times New Roman"/>
          <w:sz w:val="28"/>
          <w:szCs w:val="28"/>
        </w:rPr>
        <w:t>характеристик на</w:t>
      </w:r>
      <w:proofErr w:type="gramEnd"/>
      <w:r>
        <w:rPr>
          <w:rFonts w:ascii="Times New Roman" w:hAnsi="Times New Roman" w:cs="Times New Roman"/>
          <w:sz w:val="28"/>
          <w:szCs w:val="28"/>
        </w:rPr>
        <w:t xml:space="preserve"> образовательные результаты. Обобщенная формула индекса выглядит следующим образом</w:t>
      </w:r>
    </w:p>
    <w:p w:rsidR="001F0A25" w:rsidRPr="000C78C4" w:rsidRDefault="001F0A25" w:rsidP="001F0A25">
      <w:pPr>
        <w:spacing w:line="360" w:lineRule="auto"/>
        <w:divId w:val="1518538343"/>
        <w:rPr>
          <w:rFonts w:ascii="Times New Roman" w:hAnsi="Times New Roman" w:cs="Times New Roman"/>
          <w:i/>
          <w:sz w:val="28"/>
          <w:szCs w:val="28"/>
          <w:lang w:val="en-GB"/>
        </w:rPr>
      </w:pPr>
      <m:oMathPara>
        <m:oMath>
          <m:r>
            <w:rPr>
              <w:rFonts w:ascii="Cambria Math" w:hAnsi="Cambria Math" w:cs="Times New Roman"/>
              <w:sz w:val="28"/>
              <w:szCs w:val="28"/>
            </w:rPr>
            <m:t xml:space="preserve">ИСБШ= δ+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β</m:t>
                  </m:r>
                </m:e>
              </m:nary>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β</m:t>
                  </m:r>
                </m:e>
              </m:nary>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 xml:space="preserve">+ …+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β</m:t>
                  </m:r>
                </m:e>
              </m:nary>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oMath>
      </m:oMathPara>
    </w:p>
    <w:p w:rsidR="001F0A25" w:rsidRDefault="001F0A25" w:rsidP="001F0A25">
      <w:pPr>
        <w:spacing w:line="360" w:lineRule="auto"/>
        <w:divId w:val="1518538343"/>
        <w:rPr>
          <w:rFonts w:ascii="Times New Roman" w:eastAsiaTheme="minorEastAsia" w:hAnsi="Times New Roman" w:cs="Times New Roman"/>
          <w:sz w:val="28"/>
          <w:szCs w:val="28"/>
        </w:rPr>
      </w:pPr>
      <m:oMath>
        <m:r>
          <w:rPr>
            <w:rFonts w:ascii="Cambria Math" w:hAnsi="Cambria Math" w:cs="Times New Roman"/>
            <w:sz w:val="28"/>
            <w:szCs w:val="28"/>
          </w:rPr>
          <m:t>δ</m:t>
        </m:r>
      </m:oMath>
      <w:r w:rsidRPr="000C78C4">
        <w:rPr>
          <w:rFonts w:ascii="Times New Roman" w:eastAsiaTheme="minorEastAsia" w:hAnsi="Times New Roman" w:cs="Times New Roman"/>
          <w:sz w:val="28"/>
          <w:szCs w:val="28"/>
        </w:rPr>
        <w:t xml:space="preserve"> </w:t>
      </w:r>
      <w:proofErr w:type="gramStart"/>
      <w:r w:rsidRPr="000C78C4">
        <w:rPr>
          <w:rFonts w:ascii="Times New Roman" w:eastAsiaTheme="minorEastAsia" w:hAnsi="Times New Roman" w:cs="Times New Roman"/>
          <w:sz w:val="28"/>
          <w:szCs w:val="28"/>
        </w:rPr>
        <w:t xml:space="preserve">– значение, </w:t>
      </w:r>
      <w:r w:rsidRPr="000C78C4">
        <w:rPr>
          <w:rFonts w:ascii="Times New Roman" w:hAnsi="Times New Roman" w:cs="Times New Roman"/>
          <w:sz w:val="28"/>
          <w:szCs w:val="28"/>
        </w:rPr>
        <w:t xml:space="preserve">которое вводится исследователем для того, чтобы привести индекс к </w:t>
      </w:r>
      <w:r w:rsidRPr="000C78C4">
        <w:rPr>
          <w:rFonts w:ascii="Times New Roman" w:eastAsiaTheme="minorEastAsia" w:hAnsi="Times New Roman" w:cs="Times New Roman"/>
          <w:sz w:val="28"/>
          <w:szCs w:val="28"/>
        </w:rPr>
        <w:t>шкале «1-100» путем решения системы уравнений: в одном уравнении индекс равняется 100, а все переменные, коэффициент β которых отрицательный, принимают значение ноль; во втором уравнении значение индекса равняется нулю, а все переменные, коэффициент β которых положительный, принимают значение ноль.</w:t>
      </w:r>
      <w:proofErr w:type="gramEnd"/>
      <w:r w:rsidRPr="000C78C4">
        <w:rPr>
          <w:rFonts w:ascii="Times New Roman" w:eastAsiaTheme="minorEastAsia" w:hAnsi="Times New Roman" w:cs="Times New Roman"/>
          <w:sz w:val="28"/>
          <w:szCs w:val="28"/>
        </w:rPr>
        <w:t xml:space="preserve"> Таким образом, в максимально выгодном для школы положении (когда все положительные характеристики социального состава равны «1», а отрицательные «0») индекс принимает значение «100», а в максимально уязвимом (обратная ситуация) – «0». Удельные веса для остальных показателей теперь несложно вычислить путем деления модальных значений отдельных коэффициентов на их сумму. Коэффициент β – это коэффициенты регрессионной модели, которая была описана выше. </w:t>
      </w:r>
    </w:p>
    <w:p w:rsidR="001F0A25" w:rsidRDefault="001F0A25" w:rsidP="001F0A25">
      <w:pPr>
        <w:spacing w:line="360" w:lineRule="auto"/>
        <w:divId w:val="1518538343"/>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таблице 6 перечислены регрессионные коэффициенты и их модальные значения. </w:t>
      </w:r>
      <w:proofErr w:type="gramStart"/>
      <w:r>
        <w:rPr>
          <w:rFonts w:ascii="Times New Roman" w:eastAsiaTheme="minorEastAsia" w:hAnsi="Times New Roman" w:cs="Times New Roman"/>
          <w:sz w:val="28"/>
          <w:szCs w:val="28"/>
        </w:rPr>
        <w:t>Регрессионные коэффициенты говорят о силе связи между зависимой и независимыми переменными.</w:t>
      </w:r>
      <w:proofErr w:type="gramEnd"/>
      <w:r>
        <w:rPr>
          <w:rFonts w:ascii="Times New Roman" w:eastAsiaTheme="minorEastAsia" w:hAnsi="Times New Roman" w:cs="Times New Roman"/>
          <w:sz w:val="28"/>
          <w:szCs w:val="28"/>
        </w:rPr>
        <w:t xml:space="preserve"> Таким образом, каждая из контекстных переменных имеет разную силу связи с образовательными результатами, что необходимо учесть в общей формуле индекса.  </w:t>
      </w:r>
    </w:p>
    <w:p w:rsidR="001F0A25" w:rsidRDefault="001F0A25" w:rsidP="001F0A25">
      <w:pPr>
        <w:spacing w:line="360" w:lineRule="auto"/>
        <w:divId w:val="1518538343"/>
        <w:rPr>
          <w:rFonts w:ascii="Times New Roman" w:eastAsiaTheme="minorEastAsia" w:hAnsi="Times New Roman" w:cs="Times New Roman"/>
          <w:sz w:val="28"/>
          <w:szCs w:val="28"/>
        </w:rPr>
      </w:pPr>
    </w:p>
    <w:p w:rsidR="001F0A25" w:rsidRPr="000C78C4" w:rsidRDefault="001F0A25" w:rsidP="001F0A25">
      <w:pPr>
        <w:spacing w:line="360" w:lineRule="auto"/>
        <w:divId w:val="1518538343"/>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Таблица 6. Регрессионные коэффициенты </w:t>
      </w:r>
      <w:r>
        <w:rPr>
          <w:rFonts w:ascii="Times New Roman" w:hAnsi="Times New Roman" w:cs="Times New Roman"/>
          <w:sz w:val="28"/>
          <w:szCs w:val="28"/>
        </w:rPr>
        <w:t xml:space="preserve">переменных, отвечающих за влияние контекстных </w:t>
      </w:r>
      <w:proofErr w:type="gramStart"/>
      <w:r>
        <w:rPr>
          <w:rFonts w:ascii="Times New Roman" w:hAnsi="Times New Roman" w:cs="Times New Roman"/>
          <w:sz w:val="28"/>
          <w:szCs w:val="28"/>
        </w:rPr>
        <w:t>характеристик на</w:t>
      </w:r>
      <w:proofErr w:type="gramEnd"/>
      <w:r>
        <w:rPr>
          <w:rFonts w:ascii="Times New Roman" w:hAnsi="Times New Roman" w:cs="Times New Roman"/>
          <w:sz w:val="28"/>
          <w:szCs w:val="28"/>
        </w:rPr>
        <w:t xml:space="preserve"> образовательные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7"/>
        <w:gridCol w:w="3122"/>
        <w:gridCol w:w="2126"/>
        <w:gridCol w:w="1949"/>
      </w:tblGrid>
      <w:tr w:rsidR="001F0A25" w:rsidRPr="00D44B3D" w:rsidTr="00613B56">
        <w:trPr>
          <w:divId w:val="1518538343"/>
          <w:trHeight w:val="13"/>
        </w:trPr>
        <w:tc>
          <w:tcPr>
            <w:tcW w:w="1348" w:type="pct"/>
            <w:shd w:val="clear" w:color="000000" w:fill="CCFFCC"/>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p>
        </w:tc>
        <w:tc>
          <w:tcPr>
            <w:tcW w:w="1584" w:type="pct"/>
            <w:shd w:val="clear" w:color="auto" w:fill="auto"/>
            <w:noWrap/>
            <w:vAlign w:val="center"/>
          </w:tcPr>
          <w:p w:rsidR="001F0A25" w:rsidRPr="00D44B3D" w:rsidRDefault="001F0A25" w:rsidP="001F0A25">
            <w:pPr>
              <w:ind w:firstLine="0"/>
              <w:jc w:val="center"/>
              <w:rPr>
                <w:rFonts w:ascii="Times New Roman" w:eastAsia="Times New Roman" w:hAnsi="Times New Roman" w:cs="Times New Roman"/>
                <w:color w:val="000000"/>
                <w:szCs w:val="24"/>
                <w:lang w:eastAsia="en-GB"/>
              </w:rPr>
            </w:pPr>
            <w:r w:rsidRPr="00D44B3D">
              <w:rPr>
                <w:rFonts w:ascii="Times New Roman" w:eastAsia="Times New Roman" w:hAnsi="Times New Roman" w:cs="Times New Roman"/>
                <w:color w:val="000000"/>
                <w:szCs w:val="24"/>
                <w:lang w:eastAsia="en-GB"/>
              </w:rPr>
              <w:t>Регрессионный коэффициент</w:t>
            </w:r>
          </w:p>
        </w:tc>
        <w:tc>
          <w:tcPr>
            <w:tcW w:w="1079" w:type="pct"/>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eastAsia="en-GB"/>
              </w:rPr>
              <w:t>Модальное значение регрессионного коэффициента</w:t>
            </w:r>
          </w:p>
        </w:tc>
        <w:tc>
          <w:tcPr>
            <w:tcW w:w="989" w:type="pct"/>
          </w:tcPr>
          <w:p w:rsidR="001F0A25" w:rsidRPr="00D44B3D" w:rsidRDefault="001F0A25" w:rsidP="001F0A25">
            <w:pPr>
              <w:ind w:firstLine="0"/>
              <w:jc w:val="center"/>
              <w:rPr>
                <w:rFonts w:ascii="Times New Roman" w:eastAsia="Times New Roman" w:hAnsi="Times New Roman" w:cs="Times New Roman"/>
                <w:color w:val="000000"/>
                <w:szCs w:val="24"/>
                <w:lang w:eastAsia="en-GB"/>
              </w:rPr>
            </w:pPr>
            <w:r w:rsidRPr="00D44B3D">
              <w:rPr>
                <w:rFonts w:ascii="Times New Roman" w:eastAsia="Times New Roman" w:hAnsi="Times New Roman" w:cs="Times New Roman"/>
                <w:color w:val="000000"/>
                <w:szCs w:val="24"/>
                <w:lang w:eastAsia="en-GB"/>
              </w:rPr>
              <w:t>Удельный вес переменной в формуле индекса</w:t>
            </w:r>
          </w:p>
        </w:tc>
      </w:tr>
      <w:tr w:rsidR="001F0A25" w:rsidRPr="00D44B3D" w:rsidTr="00613B56">
        <w:trPr>
          <w:divId w:val="1518538343"/>
          <w:trHeight w:val="13"/>
        </w:trPr>
        <w:tc>
          <w:tcPr>
            <w:tcW w:w="1348" w:type="pct"/>
            <w:shd w:val="clear" w:color="000000" w:fill="CCFFCC"/>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r w:rsidRPr="00D44B3D">
              <w:rPr>
                <w:rFonts w:ascii="Times New Roman" w:eastAsia="Times New Roman" w:hAnsi="Times New Roman" w:cs="Times New Roman"/>
                <w:bCs/>
                <w:color w:val="000000"/>
                <w:szCs w:val="24"/>
                <w:lang w:eastAsia="en-GB"/>
              </w:rPr>
              <w:t xml:space="preserve">Какая часть детей, обучающихся в вашей </w:t>
            </w:r>
            <w:r w:rsidRPr="00D44B3D">
              <w:rPr>
                <w:rFonts w:ascii="Times New Roman" w:eastAsia="Times New Roman" w:hAnsi="Times New Roman" w:cs="Times New Roman"/>
                <w:bCs/>
                <w:color w:val="000000"/>
                <w:szCs w:val="24"/>
                <w:lang w:eastAsia="en-GB"/>
              </w:rPr>
              <w:lastRenderedPageBreak/>
              <w:t>образовательной организации, - из семей, где оба родителя имеют высшее образование?</w:t>
            </w:r>
          </w:p>
        </w:tc>
        <w:tc>
          <w:tcPr>
            <w:tcW w:w="1584" w:type="pct"/>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lastRenderedPageBreak/>
              <w:t>.126</w:t>
            </w:r>
          </w:p>
        </w:tc>
        <w:tc>
          <w:tcPr>
            <w:tcW w:w="1079" w:type="pct"/>
            <w:vAlign w:val="center"/>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.126</w:t>
            </w:r>
          </w:p>
        </w:tc>
        <w:tc>
          <w:tcPr>
            <w:tcW w:w="989" w:type="pct"/>
            <w:vAlign w:val="center"/>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Calibri" w:hAnsi="Calibri"/>
                <w:color w:val="000000"/>
                <w:szCs w:val="24"/>
              </w:rPr>
              <w:t>18%</w:t>
            </w:r>
          </w:p>
        </w:tc>
      </w:tr>
      <w:tr w:rsidR="001F0A25" w:rsidRPr="00D44B3D" w:rsidTr="00613B56">
        <w:trPr>
          <w:divId w:val="1518538343"/>
          <w:trHeight w:val="13"/>
        </w:trPr>
        <w:tc>
          <w:tcPr>
            <w:tcW w:w="1348" w:type="pct"/>
            <w:shd w:val="clear" w:color="000000" w:fill="CCFFCC"/>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r w:rsidRPr="00D44B3D">
              <w:rPr>
                <w:rFonts w:ascii="Times New Roman" w:eastAsia="Times New Roman" w:hAnsi="Times New Roman" w:cs="Times New Roman"/>
                <w:bCs/>
                <w:color w:val="000000"/>
                <w:szCs w:val="24"/>
                <w:lang w:eastAsia="en-GB"/>
              </w:rPr>
              <w:lastRenderedPageBreak/>
              <w:t>Какая часть детей, обучающихся в вашей образовательной организации из семей, где единственный родитель или оба родителя являются безработными?</w:t>
            </w:r>
          </w:p>
        </w:tc>
        <w:tc>
          <w:tcPr>
            <w:tcW w:w="1584" w:type="pct"/>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-.082</w:t>
            </w:r>
          </w:p>
        </w:tc>
        <w:tc>
          <w:tcPr>
            <w:tcW w:w="1079" w:type="pct"/>
            <w:vAlign w:val="center"/>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.082</w:t>
            </w:r>
          </w:p>
        </w:tc>
        <w:tc>
          <w:tcPr>
            <w:tcW w:w="989" w:type="pct"/>
            <w:vAlign w:val="center"/>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Calibri" w:hAnsi="Calibri"/>
                <w:color w:val="000000"/>
                <w:szCs w:val="24"/>
              </w:rPr>
              <w:t>12%</w:t>
            </w:r>
          </w:p>
        </w:tc>
      </w:tr>
      <w:tr w:rsidR="001F0A25" w:rsidRPr="00D44B3D" w:rsidTr="00613B56">
        <w:trPr>
          <w:divId w:val="1518538343"/>
          <w:trHeight w:val="13"/>
        </w:trPr>
        <w:tc>
          <w:tcPr>
            <w:tcW w:w="1348" w:type="pct"/>
            <w:shd w:val="clear" w:color="000000" w:fill="CCFFCC"/>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r w:rsidRPr="00D44B3D">
              <w:rPr>
                <w:rFonts w:ascii="Times New Roman" w:eastAsia="Times New Roman" w:hAnsi="Times New Roman" w:cs="Times New Roman"/>
                <w:bCs/>
                <w:color w:val="000000"/>
                <w:szCs w:val="24"/>
                <w:lang w:eastAsia="en-GB"/>
              </w:rPr>
              <w:t xml:space="preserve">Какая часть детей, обучающихся в вашей образовательной организации состоящих на </w:t>
            </w:r>
            <w:proofErr w:type="spellStart"/>
            <w:r w:rsidRPr="00D44B3D">
              <w:rPr>
                <w:rFonts w:ascii="Times New Roman" w:eastAsia="Times New Roman" w:hAnsi="Times New Roman" w:cs="Times New Roman"/>
                <w:bCs/>
                <w:color w:val="000000"/>
                <w:szCs w:val="24"/>
                <w:lang w:eastAsia="en-GB"/>
              </w:rPr>
              <w:t>внутришкольном</w:t>
            </w:r>
            <w:proofErr w:type="spellEnd"/>
            <w:r w:rsidRPr="00D44B3D">
              <w:rPr>
                <w:rFonts w:ascii="Times New Roman" w:eastAsia="Times New Roman" w:hAnsi="Times New Roman" w:cs="Times New Roman"/>
                <w:bCs/>
                <w:color w:val="000000"/>
                <w:szCs w:val="24"/>
                <w:lang w:eastAsia="en-GB"/>
              </w:rPr>
              <w:t xml:space="preserve"> учете или учете в комиссии по делам несовершеннолетних и защите их прав?</w:t>
            </w:r>
          </w:p>
        </w:tc>
        <w:tc>
          <w:tcPr>
            <w:tcW w:w="1584" w:type="pct"/>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-.409</w:t>
            </w:r>
          </w:p>
        </w:tc>
        <w:tc>
          <w:tcPr>
            <w:tcW w:w="1079" w:type="pct"/>
            <w:vAlign w:val="center"/>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.409</w:t>
            </w:r>
          </w:p>
        </w:tc>
        <w:tc>
          <w:tcPr>
            <w:tcW w:w="989" w:type="pct"/>
            <w:vAlign w:val="center"/>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Calibri" w:hAnsi="Calibri"/>
                <w:color w:val="000000"/>
                <w:szCs w:val="24"/>
              </w:rPr>
              <w:t>57%</w:t>
            </w:r>
          </w:p>
        </w:tc>
      </w:tr>
      <w:tr w:rsidR="001F0A25" w:rsidRPr="00D44B3D" w:rsidTr="00613B56">
        <w:trPr>
          <w:divId w:val="1518538343"/>
          <w:trHeight w:val="13"/>
        </w:trPr>
        <w:tc>
          <w:tcPr>
            <w:tcW w:w="1348" w:type="pct"/>
            <w:shd w:val="clear" w:color="000000" w:fill="CCFFCC"/>
            <w:hideMark/>
          </w:tcPr>
          <w:p w:rsidR="001F0A25" w:rsidRPr="00D44B3D" w:rsidRDefault="001F0A25" w:rsidP="001F0A25">
            <w:pPr>
              <w:ind w:firstLine="0"/>
              <w:jc w:val="left"/>
              <w:rPr>
                <w:rFonts w:ascii="Times New Roman" w:eastAsia="Times New Roman" w:hAnsi="Times New Roman" w:cs="Times New Roman"/>
                <w:bCs/>
                <w:color w:val="000000"/>
                <w:szCs w:val="24"/>
                <w:lang w:eastAsia="en-GB"/>
              </w:rPr>
            </w:pPr>
            <w:r w:rsidRPr="00D44B3D">
              <w:rPr>
                <w:rFonts w:ascii="Times New Roman" w:eastAsia="Times New Roman" w:hAnsi="Times New Roman" w:cs="Times New Roman"/>
                <w:bCs/>
                <w:color w:val="000000"/>
                <w:szCs w:val="24"/>
                <w:lang w:eastAsia="en-GB"/>
              </w:rPr>
              <w:t>Для какой части детей, обучающихся в вашей образовательной организации, русский язык является неродным?</w:t>
            </w:r>
          </w:p>
        </w:tc>
        <w:tc>
          <w:tcPr>
            <w:tcW w:w="1584" w:type="pct"/>
            <w:shd w:val="clear" w:color="auto" w:fill="auto"/>
            <w:noWrap/>
            <w:vAlign w:val="center"/>
            <w:hideMark/>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.096</w:t>
            </w:r>
          </w:p>
        </w:tc>
        <w:tc>
          <w:tcPr>
            <w:tcW w:w="1079" w:type="pct"/>
            <w:vAlign w:val="center"/>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Times New Roman" w:eastAsia="Times New Roman" w:hAnsi="Times New Roman" w:cs="Times New Roman"/>
                <w:color w:val="000000"/>
                <w:szCs w:val="24"/>
                <w:lang w:val="en-GB" w:eastAsia="en-GB"/>
              </w:rPr>
              <w:t>.096</w:t>
            </w:r>
          </w:p>
        </w:tc>
        <w:tc>
          <w:tcPr>
            <w:tcW w:w="989" w:type="pct"/>
            <w:vAlign w:val="center"/>
          </w:tcPr>
          <w:p w:rsidR="001F0A25" w:rsidRPr="00D44B3D" w:rsidRDefault="001F0A25" w:rsidP="001F0A25">
            <w:pPr>
              <w:ind w:firstLine="0"/>
              <w:jc w:val="center"/>
              <w:rPr>
                <w:rFonts w:ascii="Times New Roman" w:eastAsia="Times New Roman" w:hAnsi="Times New Roman" w:cs="Times New Roman"/>
                <w:color w:val="000000"/>
                <w:szCs w:val="24"/>
                <w:lang w:val="en-GB" w:eastAsia="en-GB"/>
              </w:rPr>
            </w:pPr>
            <w:r w:rsidRPr="00D44B3D">
              <w:rPr>
                <w:rFonts w:ascii="Calibri" w:hAnsi="Calibri"/>
                <w:color w:val="000000"/>
                <w:szCs w:val="24"/>
              </w:rPr>
              <w:t>13%</w:t>
            </w:r>
          </w:p>
        </w:tc>
      </w:tr>
    </w:tbl>
    <w:p w:rsidR="00613B56" w:rsidRDefault="00613B56" w:rsidP="001F0A25">
      <w:pPr>
        <w:spacing w:line="360" w:lineRule="auto"/>
        <w:divId w:val="1518538343"/>
        <w:rPr>
          <w:rFonts w:ascii="Times New Roman" w:eastAsiaTheme="minorEastAsia" w:hAnsi="Times New Roman" w:cs="Times New Roman"/>
          <w:sz w:val="28"/>
          <w:szCs w:val="28"/>
        </w:rPr>
      </w:pPr>
    </w:p>
    <w:p w:rsidR="001F0A25" w:rsidRPr="004C2397" w:rsidRDefault="001F0A25" w:rsidP="001F0A25">
      <w:pPr>
        <w:spacing w:line="360" w:lineRule="auto"/>
        <w:divId w:val="1518538343"/>
        <w:rPr>
          <w:rFonts w:ascii="Times New Roman" w:eastAsiaTheme="minorEastAsia" w:hAnsi="Times New Roman" w:cs="Times New Roman"/>
          <w:sz w:val="28"/>
          <w:szCs w:val="28"/>
        </w:rPr>
      </w:pPr>
      <w:r w:rsidRPr="001F0A25">
        <w:rPr>
          <w:rFonts w:ascii="Times New Roman" w:eastAsiaTheme="minorEastAsia" w:hAnsi="Times New Roman" w:cs="Times New Roman"/>
          <w:sz w:val="28"/>
          <w:szCs w:val="28"/>
        </w:rPr>
        <w:t>Сумма мод</w:t>
      </w:r>
      <w:r w:rsidRPr="004C2397">
        <w:rPr>
          <w:rFonts w:ascii="Times New Roman" w:eastAsiaTheme="minorEastAsia" w:hAnsi="Times New Roman" w:cs="Times New Roman"/>
          <w:sz w:val="28"/>
          <w:szCs w:val="28"/>
        </w:rPr>
        <w:t>альных значений составляет 0.71, таким образом, мы можем рассчитать удельный вес каждого из показателя, поделив его модальное зн</w:t>
      </w:r>
      <w:r>
        <w:rPr>
          <w:rFonts w:ascii="Times New Roman" w:eastAsiaTheme="minorEastAsia" w:hAnsi="Times New Roman" w:cs="Times New Roman"/>
          <w:sz w:val="28"/>
          <w:szCs w:val="28"/>
        </w:rPr>
        <w:t xml:space="preserve">ачение на суммарный показатель регрессионных коэффициентов. </w:t>
      </w:r>
      <w:r w:rsidRPr="000C78C4">
        <w:rPr>
          <w:rFonts w:ascii="Times New Roman" w:hAnsi="Times New Roman" w:cs="Times New Roman"/>
          <w:sz w:val="28"/>
          <w:szCs w:val="28"/>
        </w:rPr>
        <w:t>Ниже представлен пример формулы Индекса социального благополучия (далее – ИСБ), которая была рассчитана на основе данных Мониторинга экономики образования</w:t>
      </w:r>
      <w:r w:rsidRPr="000C78C4">
        <w:rPr>
          <w:rStyle w:val="a7"/>
          <w:rFonts w:ascii="Times New Roman" w:hAnsi="Times New Roman" w:cs="Times New Roman"/>
          <w:sz w:val="28"/>
          <w:szCs w:val="28"/>
        </w:rPr>
        <w:footnoteReference w:id="10"/>
      </w:r>
      <w:r w:rsidRPr="000C78C4">
        <w:rPr>
          <w:rFonts w:ascii="Times New Roman" w:hAnsi="Times New Roman" w:cs="Times New Roman"/>
          <w:sz w:val="28"/>
          <w:szCs w:val="28"/>
        </w:rPr>
        <w:t xml:space="preserve"> за 2015</w:t>
      </w:r>
      <w:r>
        <w:rPr>
          <w:rFonts w:ascii="Times New Roman" w:hAnsi="Times New Roman" w:cs="Times New Roman"/>
          <w:sz w:val="28"/>
          <w:szCs w:val="28"/>
        </w:rPr>
        <w:t>-2016</w:t>
      </w:r>
      <w:r w:rsidRPr="000C78C4">
        <w:rPr>
          <w:rFonts w:ascii="Times New Roman" w:hAnsi="Times New Roman" w:cs="Times New Roman"/>
          <w:sz w:val="28"/>
          <w:szCs w:val="28"/>
        </w:rPr>
        <w:t xml:space="preserve"> год:</w:t>
      </w:r>
    </w:p>
    <w:p w:rsidR="001F0A25" w:rsidRPr="000C78C4" w:rsidRDefault="001F0A25" w:rsidP="001F0A25">
      <w:pPr>
        <w:spacing w:line="360" w:lineRule="auto"/>
        <w:divId w:val="1518538343"/>
        <w:rPr>
          <w:rFonts w:ascii="Times New Roman" w:hAnsi="Times New Roman" w:cs="Times New Roman"/>
          <w:sz w:val="28"/>
          <w:szCs w:val="28"/>
        </w:rPr>
      </w:pPr>
    </w:p>
    <w:p w:rsidR="001F0A25" w:rsidRPr="000C78C4" w:rsidRDefault="001F0A25" w:rsidP="001F0A25">
      <w:pPr>
        <w:spacing w:line="360" w:lineRule="auto"/>
        <w:ind w:firstLine="567"/>
        <w:jc w:val="center"/>
        <w:divId w:val="1518538343"/>
        <w:rPr>
          <w:rFonts w:ascii="Times New Roman" w:eastAsia="Times New Roman" w:hAnsi="Times New Roman" w:cs="Times New Roman"/>
          <w:sz w:val="28"/>
          <w:szCs w:val="28"/>
          <w:lang w:eastAsia="ru-RU"/>
        </w:rPr>
      </w:pPr>
      <w:r w:rsidRPr="000C78C4">
        <w:rPr>
          <w:rFonts w:ascii="Times New Roman" w:eastAsia="Times New Roman" w:hAnsi="Times New Roman" w:cs="Times New Roman"/>
          <w:b/>
          <w:sz w:val="28"/>
          <w:szCs w:val="28"/>
          <w:lang w:eastAsia="ru-RU"/>
        </w:rPr>
        <w:t xml:space="preserve">ИСБ </w:t>
      </w:r>
      <w:r w:rsidRPr="000C78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69</w:t>
      </w:r>
      <w:r w:rsidRPr="000C78C4">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8%</w:t>
      </w:r>
      <w:r w:rsidRPr="000C78C4">
        <w:rPr>
          <w:rFonts w:ascii="Times New Roman" w:eastAsia="Times New Roman" w:hAnsi="Times New Roman" w:cs="Times New Roman"/>
          <w:sz w:val="28"/>
          <w:szCs w:val="28"/>
          <w:lang w:eastAsia="ru-RU"/>
        </w:rPr>
        <w:t xml:space="preserve"> × «доля учащихся из семей, где оба родителя имеют высшее образование» – </w:t>
      </w:r>
      <w:r>
        <w:rPr>
          <w:rFonts w:ascii="Times New Roman" w:eastAsia="Times New Roman" w:hAnsi="Times New Roman" w:cs="Times New Roman"/>
          <w:sz w:val="28"/>
          <w:szCs w:val="28"/>
          <w:lang w:eastAsia="ru-RU"/>
        </w:rPr>
        <w:t>12%</w:t>
      </w:r>
      <w:r w:rsidRPr="000C78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«доля учащихся </w:t>
      </w:r>
      <w:r w:rsidRPr="001F0A25">
        <w:rPr>
          <w:rFonts w:ascii="Times New Roman" w:eastAsia="Times New Roman" w:hAnsi="Times New Roman" w:cs="Times New Roman"/>
          <w:sz w:val="28"/>
          <w:szCs w:val="28"/>
          <w:lang w:eastAsia="ru-RU"/>
        </w:rPr>
        <w:t>из семей, где единственный родитель или оба родителя являются безработными</w:t>
      </w:r>
      <w:r>
        <w:rPr>
          <w:rFonts w:ascii="Times New Roman" w:eastAsia="Times New Roman" w:hAnsi="Times New Roman" w:cs="Times New Roman"/>
          <w:sz w:val="28"/>
          <w:szCs w:val="28"/>
          <w:lang w:eastAsia="ru-RU"/>
        </w:rPr>
        <w:t>»</w:t>
      </w:r>
      <w:r w:rsidRPr="000C78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57%</w:t>
      </w:r>
      <w:r w:rsidRPr="000C78C4">
        <w:rPr>
          <w:rFonts w:ascii="Times New Roman" w:eastAsia="Times New Roman" w:hAnsi="Times New Roman" w:cs="Times New Roman"/>
          <w:sz w:val="28"/>
          <w:szCs w:val="28"/>
          <w:lang w:eastAsia="ru-RU"/>
        </w:rPr>
        <w:t xml:space="preserve"> × «доля учащихся, </w:t>
      </w:r>
      <w:r w:rsidRPr="000C78C4">
        <w:rPr>
          <w:rFonts w:ascii="Times New Roman" w:eastAsia="Times New Roman" w:hAnsi="Times New Roman" w:cs="Times New Roman"/>
          <w:sz w:val="28"/>
          <w:szCs w:val="28"/>
          <w:lang w:eastAsia="ru-RU"/>
        </w:rPr>
        <w:lastRenderedPageBreak/>
        <w:t xml:space="preserve">состоящих на </w:t>
      </w:r>
      <w:proofErr w:type="spellStart"/>
      <w:r w:rsidRPr="000C78C4">
        <w:rPr>
          <w:rFonts w:ascii="Times New Roman" w:eastAsia="Times New Roman" w:hAnsi="Times New Roman" w:cs="Times New Roman"/>
          <w:sz w:val="28"/>
          <w:szCs w:val="28"/>
          <w:lang w:eastAsia="ru-RU"/>
        </w:rPr>
        <w:t>внутришкольном</w:t>
      </w:r>
      <w:proofErr w:type="spellEnd"/>
      <w:r w:rsidRPr="000C78C4">
        <w:rPr>
          <w:rFonts w:ascii="Times New Roman" w:eastAsia="Times New Roman" w:hAnsi="Times New Roman" w:cs="Times New Roman"/>
          <w:sz w:val="28"/>
          <w:szCs w:val="28"/>
          <w:lang w:eastAsia="ru-RU"/>
        </w:rPr>
        <w:t xml:space="preserve"> учете»</w:t>
      </w:r>
      <w:r>
        <w:rPr>
          <w:rFonts w:ascii="Times New Roman" w:eastAsia="Times New Roman" w:hAnsi="Times New Roman" w:cs="Times New Roman"/>
          <w:sz w:val="28"/>
          <w:szCs w:val="28"/>
          <w:lang w:eastAsia="ru-RU"/>
        </w:rPr>
        <w:t xml:space="preserve"> + 13%</w:t>
      </w:r>
      <w:r w:rsidRPr="001F0A25">
        <w:rPr>
          <w:rFonts w:ascii="Times New Roman" w:eastAsia="Times New Roman" w:hAnsi="Times New Roman" w:cs="Times New Roman"/>
          <w:sz w:val="28"/>
          <w:szCs w:val="28"/>
          <w:lang w:eastAsia="ru-RU"/>
        </w:rPr>
        <w:t xml:space="preserve"> </w:t>
      </w:r>
      <w:r w:rsidRPr="000C78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F0A25">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оля </w:t>
      </w:r>
      <w:r w:rsidRPr="001F0A25">
        <w:rPr>
          <w:rFonts w:ascii="Times New Roman" w:eastAsia="Times New Roman" w:hAnsi="Times New Roman" w:cs="Times New Roman"/>
          <w:sz w:val="28"/>
          <w:szCs w:val="28"/>
          <w:lang w:eastAsia="ru-RU"/>
        </w:rPr>
        <w:t>обучающихся,</w:t>
      </w:r>
      <w:r>
        <w:rPr>
          <w:rFonts w:ascii="Times New Roman" w:eastAsia="Times New Roman" w:hAnsi="Times New Roman" w:cs="Times New Roman"/>
          <w:sz w:val="28"/>
          <w:szCs w:val="28"/>
          <w:lang w:eastAsia="ru-RU"/>
        </w:rPr>
        <w:t xml:space="preserve"> для которых</w:t>
      </w:r>
      <w:r w:rsidRPr="001F0A25">
        <w:rPr>
          <w:rFonts w:ascii="Times New Roman" w:eastAsia="Times New Roman" w:hAnsi="Times New Roman" w:cs="Times New Roman"/>
          <w:sz w:val="28"/>
          <w:szCs w:val="28"/>
          <w:lang w:eastAsia="ru-RU"/>
        </w:rPr>
        <w:t xml:space="preserve"> русский язык является неродным»</w:t>
      </w:r>
    </w:p>
    <w:p w:rsidR="001F0A25" w:rsidRDefault="001F0A25" w:rsidP="001F0A25">
      <w:pPr>
        <w:spacing w:line="360" w:lineRule="auto"/>
        <w:ind w:firstLine="567"/>
        <w:divId w:val="1518538343"/>
        <w:rPr>
          <w:rFonts w:ascii="Times New Roman" w:eastAsia="Times New Roman" w:hAnsi="Times New Roman" w:cs="Times New Roman"/>
          <w:sz w:val="28"/>
          <w:szCs w:val="28"/>
          <w:lang w:eastAsia="ru-RU"/>
        </w:rPr>
      </w:pPr>
    </w:p>
    <w:p w:rsidR="001F0A25" w:rsidRPr="000C78C4" w:rsidRDefault="001F0A25" w:rsidP="001F0A25">
      <w:pPr>
        <w:spacing w:line="360" w:lineRule="auto"/>
        <w:ind w:firstLine="567"/>
        <w:divId w:val="1518538343"/>
        <w:rPr>
          <w:rFonts w:ascii="Times New Roman" w:eastAsia="Times New Roman" w:hAnsi="Times New Roman" w:cs="Times New Roman"/>
          <w:sz w:val="28"/>
          <w:szCs w:val="28"/>
          <w:lang w:eastAsia="ru-RU"/>
        </w:rPr>
      </w:pPr>
      <w:r w:rsidRPr="000C78C4">
        <w:rPr>
          <w:rFonts w:ascii="Times New Roman" w:eastAsia="Times New Roman" w:hAnsi="Times New Roman" w:cs="Times New Roman"/>
          <w:sz w:val="28"/>
          <w:szCs w:val="28"/>
          <w:lang w:eastAsia="ru-RU"/>
        </w:rPr>
        <w:t>где первое значение (</w:t>
      </w:r>
      <w:r>
        <w:rPr>
          <w:rFonts w:ascii="Times New Roman" w:eastAsia="Times New Roman" w:hAnsi="Times New Roman" w:cs="Times New Roman"/>
          <w:sz w:val="28"/>
          <w:szCs w:val="28"/>
          <w:lang w:eastAsia="ru-RU"/>
        </w:rPr>
        <w:t>69</w:t>
      </w:r>
      <w:r w:rsidRPr="000C78C4">
        <w:rPr>
          <w:rFonts w:ascii="Times New Roman" w:eastAsia="Times New Roman" w:hAnsi="Times New Roman" w:cs="Times New Roman"/>
          <w:sz w:val="28"/>
          <w:szCs w:val="28"/>
          <w:lang w:eastAsia="ru-RU"/>
        </w:rPr>
        <w:t>) позволяет привести инде</w:t>
      </w:r>
      <w:proofErr w:type="gramStart"/>
      <w:r w:rsidRPr="000C78C4">
        <w:rPr>
          <w:rFonts w:ascii="Times New Roman" w:eastAsia="Times New Roman" w:hAnsi="Times New Roman" w:cs="Times New Roman"/>
          <w:sz w:val="28"/>
          <w:szCs w:val="28"/>
          <w:lang w:eastAsia="ru-RU"/>
        </w:rPr>
        <w:t>кс к шк</w:t>
      </w:r>
      <w:proofErr w:type="gramEnd"/>
      <w:r w:rsidRPr="000C78C4">
        <w:rPr>
          <w:rFonts w:ascii="Times New Roman" w:eastAsia="Times New Roman" w:hAnsi="Times New Roman" w:cs="Times New Roman"/>
          <w:sz w:val="28"/>
          <w:szCs w:val="28"/>
          <w:lang w:eastAsia="ru-RU"/>
        </w:rPr>
        <w:t xml:space="preserve">але, принимающей значения от 0 до 100. В максимально выгодном для школы положении (когда все положительные характеристики социального состава равны «1», а отрицательные «0») индекс принимает значение «100», а в максимально уязвимом (обратная ситуация) – «0». </w:t>
      </w:r>
    </w:p>
    <w:p w:rsidR="001F0A25" w:rsidRDefault="001F0A25" w:rsidP="001F0A25">
      <w:pPr>
        <w:spacing w:line="360" w:lineRule="auto"/>
        <w:ind w:firstLine="567"/>
        <w:divId w:val="1518538343"/>
        <w:rPr>
          <w:rFonts w:ascii="Arial" w:hAnsi="Arial" w:cs="Arial"/>
          <w:color w:val="222222"/>
          <w:sz w:val="19"/>
          <w:szCs w:val="19"/>
        </w:rPr>
      </w:pPr>
    </w:p>
    <w:p w:rsidR="001F0A25" w:rsidRPr="001F0A25" w:rsidRDefault="001F0A25" w:rsidP="001F0A25">
      <w:pPr>
        <w:spacing w:line="360" w:lineRule="auto"/>
        <w:ind w:firstLine="567"/>
        <w:divId w:val="1518538343"/>
        <w:rPr>
          <w:rFonts w:ascii="Times New Roman" w:eastAsia="Times New Roman" w:hAnsi="Times New Roman" w:cs="Times New Roman"/>
          <w:b/>
          <w:sz w:val="28"/>
          <w:szCs w:val="28"/>
          <w:lang w:eastAsia="ru-RU"/>
        </w:rPr>
      </w:pPr>
      <w:r w:rsidRPr="001F0A25">
        <w:rPr>
          <w:rFonts w:ascii="Times New Roman" w:eastAsia="Times New Roman" w:hAnsi="Times New Roman" w:cs="Times New Roman"/>
          <w:b/>
          <w:sz w:val="28"/>
          <w:szCs w:val="28"/>
          <w:lang w:eastAsia="ru-RU"/>
        </w:rPr>
        <w:t xml:space="preserve">Пятый шаг. Отбор школ </w:t>
      </w:r>
      <w:proofErr w:type="gramStart"/>
      <w:r w:rsidRPr="001F0A25">
        <w:rPr>
          <w:rFonts w:ascii="Times New Roman" w:eastAsia="Times New Roman" w:hAnsi="Times New Roman" w:cs="Times New Roman"/>
          <w:b/>
          <w:sz w:val="28"/>
          <w:szCs w:val="28"/>
          <w:lang w:eastAsia="ru-RU"/>
        </w:rPr>
        <w:t>с</w:t>
      </w:r>
      <w:proofErr w:type="gramEnd"/>
      <w:r w:rsidRPr="001F0A25">
        <w:rPr>
          <w:rFonts w:ascii="Times New Roman" w:eastAsia="Times New Roman" w:hAnsi="Times New Roman" w:cs="Times New Roman"/>
          <w:b/>
          <w:sz w:val="28"/>
          <w:szCs w:val="28"/>
          <w:lang w:eastAsia="ru-RU"/>
        </w:rPr>
        <w:t xml:space="preserve"> самым низким показателям ИСБШ</w:t>
      </w:r>
    </w:p>
    <w:p w:rsidR="001F0A25" w:rsidRPr="001F0A25" w:rsidRDefault="001F0A25" w:rsidP="001F0A25">
      <w:pPr>
        <w:spacing w:line="360" w:lineRule="auto"/>
        <w:ind w:firstLine="567"/>
        <w:divId w:val="1518538343"/>
        <w:rPr>
          <w:rFonts w:ascii="Times New Roman" w:eastAsia="Times New Roman" w:hAnsi="Times New Roman" w:cs="Times New Roman"/>
          <w:sz w:val="28"/>
          <w:szCs w:val="28"/>
          <w:lang w:eastAsia="ru-RU"/>
        </w:rPr>
      </w:pPr>
      <w:r w:rsidRPr="001F0A25">
        <w:rPr>
          <w:rFonts w:ascii="Times New Roman" w:eastAsia="Times New Roman" w:hAnsi="Times New Roman" w:cs="Times New Roman"/>
          <w:sz w:val="28"/>
          <w:szCs w:val="28"/>
          <w:lang w:eastAsia="ru-RU"/>
        </w:rPr>
        <w:t>После того, как</w:t>
      </w:r>
      <w:r>
        <w:rPr>
          <w:rFonts w:ascii="Times New Roman" w:eastAsia="Times New Roman" w:hAnsi="Times New Roman" w:cs="Times New Roman"/>
          <w:sz w:val="28"/>
          <w:szCs w:val="28"/>
          <w:lang w:eastAsia="ru-RU"/>
        </w:rPr>
        <w:t xml:space="preserve"> мы посчитали индекс социального благополучия для каждой образовательной организации, мы можем определить 25% школ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самым</w:t>
      </w:r>
      <w:proofErr w:type="gramEnd"/>
      <w:r>
        <w:rPr>
          <w:rFonts w:ascii="Times New Roman" w:eastAsia="Times New Roman" w:hAnsi="Times New Roman" w:cs="Times New Roman"/>
          <w:sz w:val="28"/>
          <w:szCs w:val="28"/>
          <w:lang w:eastAsia="ru-RU"/>
        </w:rPr>
        <w:t xml:space="preserve"> низким показателям индекса и рассмотреть их в качестве потенциальных участников программы по повышению эффективности работы школ. Отбор школ </w:t>
      </w:r>
      <w:proofErr w:type="gramStart"/>
      <w:r>
        <w:rPr>
          <w:rFonts w:ascii="Times New Roman" w:eastAsia="Times New Roman" w:hAnsi="Times New Roman" w:cs="Times New Roman"/>
          <w:sz w:val="28"/>
          <w:szCs w:val="28"/>
          <w:lang w:eastAsia="ru-RU"/>
        </w:rPr>
        <w:t>будет</w:t>
      </w:r>
      <w:proofErr w:type="gramEnd"/>
      <w:r>
        <w:rPr>
          <w:rFonts w:ascii="Times New Roman" w:eastAsia="Times New Roman" w:hAnsi="Times New Roman" w:cs="Times New Roman"/>
          <w:sz w:val="28"/>
          <w:szCs w:val="28"/>
          <w:lang w:eastAsia="ru-RU"/>
        </w:rPr>
        <w:t xml:space="preserve"> происходит с учетом типологии, которая представлена в таблице 3, таким образом регион может отобрать школы с особым статусом с учетом региональной ситуации и специфики и продолжить работу по повышению эффективности их работы. Критерии, по которым школы могут быть отнесены к определенному типу, представлены в таблице 3. </w:t>
      </w:r>
      <w:r w:rsidRPr="001F0A25">
        <w:rPr>
          <w:rFonts w:ascii="Times New Roman" w:eastAsia="Times New Roman" w:hAnsi="Times New Roman" w:cs="Times New Roman"/>
          <w:sz w:val="28"/>
          <w:szCs w:val="28"/>
          <w:lang w:eastAsia="ru-RU"/>
        </w:rPr>
        <w:t>Низкий уровень ИСБ является общей характеристикой категории школ, работающих в сложных социальных контекстах с ограниченными ресурсами. Среди школ с самым низким показателем индекса рекомендуется включить в программу повышения эффективности деятельности школ</w:t>
      </w:r>
      <w:r w:rsidRPr="001F0A25" w:rsidDel="000B49EB">
        <w:rPr>
          <w:rFonts w:ascii="Times New Roman" w:eastAsia="Times New Roman" w:hAnsi="Times New Roman" w:cs="Times New Roman"/>
          <w:sz w:val="28"/>
          <w:szCs w:val="28"/>
          <w:lang w:eastAsia="ru-RU"/>
        </w:rPr>
        <w:t xml:space="preserve"> </w:t>
      </w:r>
      <w:r w:rsidRPr="001F0A25">
        <w:rPr>
          <w:rFonts w:ascii="Times New Roman" w:eastAsia="Times New Roman" w:hAnsi="Times New Roman" w:cs="Times New Roman"/>
          <w:sz w:val="28"/>
          <w:szCs w:val="28"/>
          <w:lang w:eastAsia="ru-RU"/>
        </w:rPr>
        <w:t>от 10 до 30 (5-10% школ с низкими результатами) школ.</w:t>
      </w:r>
    </w:p>
    <w:p w:rsidR="002B1F83" w:rsidRPr="000C78C4" w:rsidRDefault="002B1F83" w:rsidP="0070495C">
      <w:pPr>
        <w:spacing w:line="360" w:lineRule="auto"/>
        <w:ind w:firstLine="567"/>
        <w:divId w:val="1518538343"/>
        <w:rPr>
          <w:rFonts w:ascii="Times New Roman" w:hAnsi="Times New Roman" w:cs="Times New Roman"/>
          <w:sz w:val="28"/>
          <w:szCs w:val="28"/>
        </w:rPr>
      </w:pPr>
    </w:p>
    <w:p w:rsidR="00434354" w:rsidRPr="000C78C4" w:rsidRDefault="00124A3A" w:rsidP="00124A3A">
      <w:pPr>
        <w:pStyle w:val="1"/>
        <w:spacing w:line="360" w:lineRule="auto"/>
        <w:ind w:firstLine="709"/>
        <w:divId w:val="1518538343"/>
        <w:rPr>
          <w:rFonts w:ascii="Times New Roman" w:hAnsi="Times New Roman" w:cs="Times New Roman"/>
          <w:sz w:val="28"/>
        </w:rPr>
      </w:pPr>
      <w:r>
        <w:rPr>
          <w:rFonts w:ascii="Times New Roman" w:hAnsi="Times New Roman" w:cs="Times New Roman"/>
          <w:sz w:val="28"/>
        </w:rPr>
        <w:t>5</w:t>
      </w:r>
      <w:r w:rsidR="001669BC">
        <w:rPr>
          <w:rFonts w:ascii="Times New Roman" w:hAnsi="Times New Roman" w:cs="Times New Roman"/>
          <w:sz w:val="28"/>
        </w:rPr>
        <w:t xml:space="preserve">. </w:t>
      </w:r>
      <w:r w:rsidR="00434354" w:rsidRPr="000C78C4">
        <w:rPr>
          <w:rFonts w:ascii="Times New Roman" w:hAnsi="Times New Roman" w:cs="Times New Roman"/>
          <w:sz w:val="28"/>
        </w:rPr>
        <w:t>Литература</w:t>
      </w:r>
    </w:p>
    <w:p w:rsidR="00434354" w:rsidRPr="000C78C4" w:rsidRDefault="00434354" w:rsidP="00124A3A">
      <w:pPr>
        <w:spacing w:line="360" w:lineRule="auto"/>
        <w:divId w:val="1518538343"/>
        <w:rPr>
          <w:rFonts w:ascii="Times New Roman" w:hAnsi="Times New Roman" w:cs="Times New Roman"/>
          <w:sz w:val="28"/>
          <w:szCs w:val="28"/>
        </w:rPr>
      </w:pPr>
    </w:p>
    <w:p w:rsidR="00F16EF2" w:rsidRPr="001669BC" w:rsidRDefault="00F16EF2"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Агранович М.Л., Алексеева А.С., Зайцева О.В., Коган Е.Я., Матвеева Н.А., Митрофанов К.Г., Прудникова В.А., Селиверстова И.В. Управление качеством образования в регионе на основе показателей и </w:t>
      </w:r>
      <w:r w:rsidRPr="001669BC">
        <w:rPr>
          <w:rFonts w:ascii="Times New Roman" w:hAnsi="Times New Roman" w:cs="Times New Roman"/>
          <w:sz w:val="28"/>
          <w:szCs w:val="28"/>
        </w:rPr>
        <w:lastRenderedPageBreak/>
        <w:t>индикаторов: сборник инструкт</w:t>
      </w:r>
      <w:r w:rsidR="0034027B" w:rsidRPr="001669BC">
        <w:rPr>
          <w:rFonts w:ascii="Times New Roman" w:hAnsi="Times New Roman" w:cs="Times New Roman"/>
          <w:sz w:val="28"/>
          <w:szCs w:val="28"/>
        </w:rPr>
        <w:t>ивно-методических материалов.</w:t>
      </w:r>
      <w:r w:rsidR="00124A3A">
        <w:rPr>
          <w:rFonts w:ascii="Times New Roman" w:hAnsi="Times New Roman" w:cs="Times New Roman"/>
          <w:sz w:val="28"/>
          <w:szCs w:val="28"/>
        </w:rPr>
        <w:t>-</w:t>
      </w:r>
      <w:r w:rsidR="0034027B" w:rsidRPr="001669BC">
        <w:rPr>
          <w:rFonts w:ascii="Times New Roman" w:hAnsi="Times New Roman" w:cs="Times New Roman"/>
          <w:sz w:val="28"/>
          <w:szCs w:val="28"/>
        </w:rPr>
        <w:t xml:space="preserve"> </w:t>
      </w:r>
      <w:r w:rsidRPr="001669BC">
        <w:rPr>
          <w:rFonts w:ascii="Times New Roman" w:hAnsi="Times New Roman" w:cs="Times New Roman"/>
          <w:sz w:val="28"/>
          <w:szCs w:val="28"/>
        </w:rPr>
        <w:t>М.: Логос, 2008.</w:t>
      </w:r>
    </w:p>
    <w:p w:rsidR="0034027B" w:rsidRPr="001669BC" w:rsidRDefault="0034027B"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Агранович М.Л. Индикаторы в управлении образованием: что показывают и куда ведут? // Вопросы образования. </w:t>
      </w:r>
      <w:r w:rsidR="00124A3A">
        <w:rPr>
          <w:rFonts w:ascii="Times New Roman" w:hAnsi="Times New Roman" w:cs="Times New Roman"/>
          <w:sz w:val="28"/>
          <w:szCs w:val="28"/>
        </w:rPr>
        <w:t>-</w:t>
      </w:r>
      <w:r w:rsidRPr="001669BC">
        <w:rPr>
          <w:rFonts w:ascii="Times New Roman" w:hAnsi="Times New Roman" w:cs="Times New Roman"/>
          <w:sz w:val="28"/>
          <w:szCs w:val="28"/>
        </w:rPr>
        <w:t>№1.</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2008.</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С. 120-145.  </w:t>
      </w:r>
    </w:p>
    <w:p w:rsidR="00F16EF2" w:rsidRPr="001669BC" w:rsidRDefault="00F16EF2"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Агранович М.Л. Оценка эффективности деятельности региональных органов исполнительной власти в сфере образования // Журнал руководителя управления образованием. </w:t>
      </w:r>
      <w:r w:rsidR="00124A3A">
        <w:rPr>
          <w:rFonts w:ascii="Times New Roman" w:hAnsi="Times New Roman" w:cs="Times New Roman"/>
          <w:sz w:val="28"/>
          <w:szCs w:val="28"/>
        </w:rPr>
        <w:t>-</w:t>
      </w:r>
      <w:r w:rsidRPr="001669BC">
        <w:rPr>
          <w:rFonts w:ascii="Times New Roman" w:hAnsi="Times New Roman" w:cs="Times New Roman"/>
          <w:sz w:val="28"/>
          <w:szCs w:val="28"/>
        </w:rPr>
        <w:t>№6.</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2010.</w:t>
      </w:r>
      <w:r w:rsidR="00124A3A">
        <w:rPr>
          <w:rFonts w:ascii="Times New Roman" w:hAnsi="Times New Roman" w:cs="Times New Roman"/>
          <w:sz w:val="28"/>
          <w:szCs w:val="28"/>
        </w:rPr>
        <w:t>-</w:t>
      </w:r>
      <w:r w:rsidR="001E55D6" w:rsidRPr="001669BC">
        <w:rPr>
          <w:rFonts w:ascii="Times New Roman" w:hAnsi="Times New Roman" w:cs="Times New Roman"/>
          <w:sz w:val="28"/>
          <w:szCs w:val="28"/>
        </w:rPr>
        <w:t xml:space="preserve"> С. 39-50.</w:t>
      </w:r>
    </w:p>
    <w:p w:rsidR="000C3CAB" w:rsidRPr="001669BC" w:rsidRDefault="000C3CAB"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Болотов В.А.</w:t>
      </w:r>
      <w:r w:rsidR="008C477D" w:rsidRPr="001669BC">
        <w:rPr>
          <w:rFonts w:ascii="Times New Roman" w:hAnsi="Times New Roman" w:cs="Times New Roman"/>
          <w:sz w:val="28"/>
          <w:szCs w:val="28"/>
        </w:rPr>
        <w:t>, Вальдман И.А.</w:t>
      </w:r>
      <w:r w:rsidRPr="001669BC">
        <w:rPr>
          <w:rFonts w:ascii="Times New Roman" w:hAnsi="Times New Roman" w:cs="Times New Roman"/>
          <w:sz w:val="28"/>
          <w:szCs w:val="28"/>
        </w:rPr>
        <w:t xml:space="preserve"> Виды и назначение </w:t>
      </w:r>
      <w:proofErr w:type="gramStart"/>
      <w:r w:rsidRPr="001669BC">
        <w:rPr>
          <w:rFonts w:ascii="Times New Roman" w:hAnsi="Times New Roman" w:cs="Times New Roman"/>
          <w:sz w:val="28"/>
          <w:szCs w:val="28"/>
        </w:rPr>
        <w:t>программ оценки результатов обучения школьников</w:t>
      </w:r>
      <w:proofErr w:type="gramEnd"/>
      <w:r w:rsidRPr="001669BC">
        <w:rPr>
          <w:rFonts w:ascii="Times New Roman" w:hAnsi="Times New Roman" w:cs="Times New Roman"/>
          <w:sz w:val="28"/>
          <w:szCs w:val="28"/>
        </w:rPr>
        <w:t xml:space="preserve"> // Педагогика. №8. </w:t>
      </w:r>
      <w:r w:rsidR="00124A3A">
        <w:rPr>
          <w:rFonts w:ascii="Times New Roman" w:hAnsi="Times New Roman" w:cs="Times New Roman"/>
          <w:sz w:val="28"/>
          <w:szCs w:val="28"/>
        </w:rPr>
        <w:t>-</w:t>
      </w:r>
      <w:r w:rsidRPr="001669BC">
        <w:rPr>
          <w:rFonts w:ascii="Times New Roman" w:hAnsi="Times New Roman" w:cs="Times New Roman"/>
          <w:sz w:val="28"/>
          <w:szCs w:val="28"/>
        </w:rPr>
        <w:t>2013.</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С. 15-26.</w:t>
      </w:r>
    </w:p>
    <w:p w:rsidR="00F16EF2" w:rsidRPr="001669BC" w:rsidRDefault="00F16EF2"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Боченков С.А., Вальдман И.А. Интерпретация и представление результатов ЕГЭ: проблемы и возможные решения // Вопросы образования. </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№3. </w:t>
      </w:r>
      <w:r w:rsidR="00124A3A">
        <w:rPr>
          <w:rFonts w:ascii="Times New Roman" w:hAnsi="Times New Roman" w:cs="Times New Roman"/>
          <w:sz w:val="28"/>
          <w:szCs w:val="28"/>
        </w:rPr>
        <w:t>-</w:t>
      </w:r>
      <w:r w:rsidRPr="001669BC">
        <w:rPr>
          <w:rFonts w:ascii="Times New Roman" w:hAnsi="Times New Roman" w:cs="Times New Roman"/>
          <w:sz w:val="28"/>
          <w:szCs w:val="28"/>
        </w:rPr>
        <w:t>2013.</w:t>
      </w:r>
      <w:r w:rsidR="001E55D6" w:rsidRPr="001669BC">
        <w:rPr>
          <w:rFonts w:ascii="Times New Roman" w:hAnsi="Times New Roman" w:cs="Times New Roman"/>
          <w:sz w:val="28"/>
          <w:szCs w:val="28"/>
        </w:rPr>
        <w:t xml:space="preserve"> </w:t>
      </w:r>
      <w:r w:rsidR="00124A3A">
        <w:rPr>
          <w:rFonts w:ascii="Times New Roman" w:hAnsi="Times New Roman" w:cs="Times New Roman"/>
          <w:sz w:val="28"/>
          <w:szCs w:val="28"/>
        </w:rPr>
        <w:t>-</w:t>
      </w:r>
      <w:r w:rsidR="001E55D6" w:rsidRPr="001669BC">
        <w:rPr>
          <w:rFonts w:ascii="Times New Roman" w:hAnsi="Times New Roman" w:cs="Times New Roman"/>
          <w:sz w:val="28"/>
          <w:szCs w:val="28"/>
        </w:rPr>
        <w:t>С. 5-24.</w:t>
      </w:r>
    </w:p>
    <w:p w:rsidR="00F16EF2" w:rsidRPr="001669BC" w:rsidRDefault="00F16EF2"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Вальдман И.А. Особенности организации мониторингов учебных достижений в странах мира: национальная программа оценки </w:t>
      </w:r>
      <w:r w:rsidRPr="001669BC">
        <w:rPr>
          <w:rFonts w:ascii="Times New Roman" w:hAnsi="Times New Roman" w:cs="Times New Roman"/>
          <w:sz w:val="28"/>
          <w:szCs w:val="28"/>
          <w:lang w:val="en-US"/>
        </w:rPr>
        <w:t>NAPLAN</w:t>
      </w:r>
      <w:r w:rsidRPr="001669BC">
        <w:rPr>
          <w:rFonts w:ascii="Times New Roman" w:hAnsi="Times New Roman" w:cs="Times New Roman"/>
          <w:sz w:val="28"/>
          <w:szCs w:val="28"/>
        </w:rPr>
        <w:t xml:space="preserve"> в Австралии // Проблемы современного образования.</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№2. </w:t>
      </w:r>
      <w:r w:rsidR="00124A3A">
        <w:rPr>
          <w:rFonts w:ascii="Times New Roman" w:hAnsi="Times New Roman" w:cs="Times New Roman"/>
          <w:sz w:val="28"/>
          <w:szCs w:val="28"/>
        </w:rPr>
        <w:t>-</w:t>
      </w:r>
      <w:r w:rsidRPr="001669BC">
        <w:rPr>
          <w:rFonts w:ascii="Times New Roman" w:hAnsi="Times New Roman" w:cs="Times New Roman"/>
          <w:sz w:val="28"/>
          <w:szCs w:val="28"/>
        </w:rPr>
        <w:t>2013</w:t>
      </w:r>
      <w:r w:rsidR="004C6888" w:rsidRPr="001669BC">
        <w:rPr>
          <w:rFonts w:ascii="Times New Roman" w:hAnsi="Times New Roman" w:cs="Times New Roman"/>
          <w:sz w:val="28"/>
          <w:szCs w:val="28"/>
          <w:lang w:val="en-US"/>
        </w:rPr>
        <w:t>a</w:t>
      </w:r>
      <w:r w:rsidRPr="001669BC">
        <w:rPr>
          <w:rFonts w:ascii="Times New Roman" w:hAnsi="Times New Roman" w:cs="Times New Roman"/>
          <w:sz w:val="28"/>
          <w:szCs w:val="28"/>
        </w:rPr>
        <w:t>.</w:t>
      </w:r>
      <w:r w:rsidR="00124A3A">
        <w:rPr>
          <w:rFonts w:ascii="Times New Roman" w:hAnsi="Times New Roman" w:cs="Times New Roman"/>
          <w:sz w:val="28"/>
          <w:szCs w:val="28"/>
        </w:rPr>
        <w:t>-</w:t>
      </w:r>
      <w:r w:rsidR="00505E83" w:rsidRPr="001669BC">
        <w:rPr>
          <w:rFonts w:ascii="Times New Roman" w:hAnsi="Times New Roman" w:cs="Times New Roman"/>
          <w:sz w:val="28"/>
          <w:szCs w:val="28"/>
        </w:rPr>
        <w:t xml:space="preserve"> С. 5-18.</w:t>
      </w:r>
    </w:p>
    <w:p w:rsidR="001669BC" w:rsidRDefault="00F16EF2"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Вальдман И.А. Особенности организации мониторингов учебных достижений в странах мира: национальная программа оценки </w:t>
      </w:r>
      <w:r w:rsidRPr="001669BC">
        <w:rPr>
          <w:rFonts w:ascii="Times New Roman" w:hAnsi="Times New Roman" w:cs="Times New Roman"/>
          <w:sz w:val="28"/>
          <w:szCs w:val="28"/>
          <w:lang w:val="en-US"/>
        </w:rPr>
        <w:t>SIMCE</w:t>
      </w:r>
      <w:r w:rsidRPr="001669BC">
        <w:rPr>
          <w:rFonts w:ascii="Times New Roman" w:hAnsi="Times New Roman" w:cs="Times New Roman"/>
          <w:sz w:val="28"/>
          <w:szCs w:val="28"/>
        </w:rPr>
        <w:t xml:space="preserve"> в Чили // Проблемы современного образования. </w:t>
      </w:r>
      <w:r w:rsidR="00124A3A">
        <w:rPr>
          <w:rFonts w:ascii="Times New Roman" w:hAnsi="Times New Roman" w:cs="Times New Roman"/>
          <w:sz w:val="28"/>
          <w:szCs w:val="28"/>
        </w:rPr>
        <w:t>-</w:t>
      </w:r>
      <w:r w:rsidRPr="001669BC">
        <w:rPr>
          <w:rFonts w:ascii="Times New Roman" w:hAnsi="Times New Roman" w:cs="Times New Roman"/>
          <w:sz w:val="28"/>
          <w:szCs w:val="28"/>
        </w:rPr>
        <w:t>№5.</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2013</w:t>
      </w:r>
      <w:r w:rsidR="004C6888" w:rsidRPr="001669BC">
        <w:rPr>
          <w:rFonts w:ascii="Times New Roman" w:hAnsi="Times New Roman" w:cs="Times New Roman"/>
          <w:sz w:val="28"/>
          <w:szCs w:val="28"/>
          <w:lang w:val="en-US"/>
        </w:rPr>
        <w:t>b</w:t>
      </w:r>
      <w:r w:rsidRPr="001669BC">
        <w:rPr>
          <w:rFonts w:ascii="Times New Roman" w:hAnsi="Times New Roman" w:cs="Times New Roman"/>
          <w:sz w:val="28"/>
          <w:szCs w:val="28"/>
        </w:rPr>
        <w:t>.</w:t>
      </w:r>
      <w:r w:rsidR="00505E83" w:rsidRPr="001669BC">
        <w:rPr>
          <w:rFonts w:ascii="Times New Roman" w:hAnsi="Times New Roman" w:cs="Times New Roman"/>
          <w:sz w:val="28"/>
          <w:szCs w:val="28"/>
        </w:rPr>
        <w:t xml:space="preserve"> </w:t>
      </w:r>
      <w:r w:rsidR="00124A3A">
        <w:rPr>
          <w:rFonts w:ascii="Times New Roman" w:hAnsi="Times New Roman" w:cs="Times New Roman"/>
          <w:sz w:val="28"/>
          <w:szCs w:val="28"/>
        </w:rPr>
        <w:t>-</w:t>
      </w:r>
      <w:r w:rsidR="00505E83" w:rsidRPr="001669BC">
        <w:rPr>
          <w:rFonts w:ascii="Times New Roman" w:hAnsi="Times New Roman" w:cs="Times New Roman"/>
          <w:sz w:val="28"/>
          <w:szCs w:val="28"/>
        </w:rPr>
        <w:t>С. 133-149.</w:t>
      </w:r>
    </w:p>
    <w:p w:rsidR="0040568B" w:rsidRPr="001669BC" w:rsidRDefault="0040568B"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Выравнивание шансов детей на качественное образование. </w:t>
      </w:r>
      <w:r w:rsidRPr="001669BC">
        <w:rPr>
          <w:rFonts w:ascii="Times New Roman" w:hAnsi="Times New Roman" w:cs="Times New Roman"/>
          <w:bCs/>
          <w:sz w:val="28"/>
          <w:szCs w:val="28"/>
        </w:rPr>
        <w:t>Сборник материалов</w:t>
      </w:r>
      <w:r w:rsidRPr="001669BC">
        <w:rPr>
          <w:rFonts w:ascii="Times New Roman" w:hAnsi="Times New Roman" w:cs="Times New Roman"/>
          <w:sz w:val="28"/>
          <w:szCs w:val="28"/>
        </w:rPr>
        <w:t xml:space="preserve"> / Комиссия Общественной палаты Российской Федерации по развитию образования. — М.: Изд. дом ВШЭ, 2012. -208 с.</w:t>
      </w:r>
    </w:p>
    <w:p w:rsidR="00F16EF2" w:rsidRPr="001669BC" w:rsidRDefault="00F16EF2"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Пинская М.А., Косарецкий С.Г., Фрумин И.Д. Школы, эффективно работающие в сложных социальных контекстах // Вопросы образования. </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№4. </w:t>
      </w:r>
      <w:r w:rsidR="00124A3A">
        <w:rPr>
          <w:rFonts w:ascii="Times New Roman" w:hAnsi="Times New Roman" w:cs="Times New Roman"/>
          <w:sz w:val="28"/>
          <w:szCs w:val="28"/>
        </w:rPr>
        <w:t>-</w:t>
      </w:r>
      <w:r w:rsidRPr="001669BC">
        <w:rPr>
          <w:rFonts w:ascii="Times New Roman" w:hAnsi="Times New Roman" w:cs="Times New Roman"/>
          <w:sz w:val="28"/>
          <w:szCs w:val="28"/>
        </w:rPr>
        <w:t>2011.</w:t>
      </w:r>
      <w:r w:rsidR="00124A3A">
        <w:rPr>
          <w:rFonts w:ascii="Times New Roman" w:hAnsi="Times New Roman" w:cs="Times New Roman"/>
          <w:sz w:val="28"/>
          <w:szCs w:val="28"/>
        </w:rPr>
        <w:t>-</w:t>
      </w:r>
      <w:r w:rsidR="00505E83" w:rsidRPr="001669BC">
        <w:rPr>
          <w:rFonts w:ascii="Times New Roman" w:hAnsi="Times New Roman" w:cs="Times New Roman"/>
          <w:sz w:val="28"/>
          <w:szCs w:val="28"/>
        </w:rPr>
        <w:t xml:space="preserve"> С. 148-177.</w:t>
      </w:r>
    </w:p>
    <w:p w:rsidR="00434354" w:rsidRPr="001669BC" w:rsidRDefault="00434354"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Собкин В.С., </w:t>
      </w:r>
      <w:proofErr w:type="gramStart"/>
      <w:r w:rsidRPr="001669BC">
        <w:rPr>
          <w:rFonts w:ascii="Times New Roman" w:hAnsi="Times New Roman" w:cs="Times New Roman"/>
          <w:sz w:val="28"/>
          <w:szCs w:val="28"/>
        </w:rPr>
        <w:t>Писарский</w:t>
      </w:r>
      <w:proofErr w:type="gramEnd"/>
      <w:r w:rsidRPr="001669BC">
        <w:rPr>
          <w:rFonts w:ascii="Times New Roman" w:hAnsi="Times New Roman" w:cs="Times New Roman"/>
          <w:sz w:val="28"/>
          <w:szCs w:val="28"/>
        </w:rPr>
        <w:t xml:space="preserve"> П.С. Типы региональных образовательных ситуаций в Российской Федерации. М.: Центр социологии образования РАО, 1998</w:t>
      </w:r>
      <w:r w:rsidR="00F16EF2" w:rsidRPr="001669BC">
        <w:rPr>
          <w:rFonts w:ascii="Times New Roman" w:hAnsi="Times New Roman" w:cs="Times New Roman"/>
          <w:sz w:val="28"/>
          <w:szCs w:val="28"/>
        </w:rPr>
        <w:t>.</w:t>
      </w:r>
    </w:p>
    <w:p w:rsidR="00F3184E" w:rsidRPr="001669BC" w:rsidRDefault="00F3184E"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Константиновский Д.Л., Вознесенская Е.Д., Чередниченко Г.А., </w:t>
      </w:r>
      <w:proofErr w:type="spellStart"/>
      <w:r w:rsidRPr="001669BC">
        <w:rPr>
          <w:rFonts w:ascii="Times New Roman" w:hAnsi="Times New Roman" w:cs="Times New Roman"/>
          <w:sz w:val="28"/>
          <w:szCs w:val="28"/>
        </w:rPr>
        <w:t>Хохлушкина</w:t>
      </w:r>
      <w:proofErr w:type="spellEnd"/>
      <w:r w:rsidRPr="001669BC">
        <w:rPr>
          <w:rFonts w:ascii="Times New Roman" w:hAnsi="Times New Roman" w:cs="Times New Roman"/>
          <w:sz w:val="28"/>
          <w:szCs w:val="28"/>
        </w:rPr>
        <w:t xml:space="preserve"> Ф.А. Образование и жизненные траектории молодежи: 1998 - 2008 годы.</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М.: Институт социологии РАН, 2011.</w:t>
      </w:r>
    </w:p>
    <w:p w:rsidR="00434354" w:rsidRPr="001669BC" w:rsidRDefault="00434354"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lastRenderedPageBreak/>
        <w:t xml:space="preserve">Константиновский Д.Л., </w:t>
      </w:r>
      <w:proofErr w:type="spellStart"/>
      <w:r w:rsidRPr="001669BC">
        <w:rPr>
          <w:rFonts w:ascii="Times New Roman" w:hAnsi="Times New Roman" w:cs="Times New Roman"/>
          <w:sz w:val="28"/>
          <w:szCs w:val="28"/>
        </w:rPr>
        <w:t>Вахштайн</w:t>
      </w:r>
      <w:proofErr w:type="spellEnd"/>
      <w:r w:rsidRPr="001669BC">
        <w:rPr>
          <w:rFonts w:ascii="Times New Roman" w:hAnsi="Times New Roman" w:cs="Times New Roman"/>
          <w:sz w:val="28"/>
          <w:szCs w:val="28"/>
        </w:rPr>
        <w:t xml:space="preserve"> В.С., Куракин Д.Ю. Реальность образования. Социологическое исследование: от метафоры к ин</w:t>
      </w:r>
      <w:r w:rsidR="00F16EF2" w:rsidRPr="001669BC">
        <w:rPr>
          <w:rFonts w:ascii="Times New Roman" w:hAnsi="Times New Roman" w:cs="Times New Roman"/>
          <w:sz w:val="28"/>
          <w:szCs w:val="28"/>
        </w:rPr>
        <w:t xml:space="preserve">терпретации. </w:t>
      </w:r>
      <w:proofErr w:type="gramStart"/>
      <w:r w:rsidR="00124A3A">
        <w:rPr>
          <w:rFonts w:ascii="Times New Roman" w:hAnsi="Times New Roman" w:cs="Times New Roman"/>
          <w:sz w:val="28"/>
          <w:szCs w:val="28"/>
        </w:rPr>
        <w:t>-</w:t>
      </w:r>
      <w:r w:rsidR="00F16EF2" w:rsidRPr="001669BC">
        <w:rPr>
          <w:rFonts w:ascii="Times New Roman" w:hAnsi="Times New Roman" w:cs="Times New Roman"/>
          <w:sz w:val="28"/>
          <w:szCs w:val="28"/>
        </w:rPr>
        <w:t>М</w:t>
      </w:r>
      <w:proofErr w:type="gramEnd"/>
      <w:r w:rsidR="00F16EF2" w:rsidRPr="001669BC">
        <w:rPr>
          <w:rFonts w:ascii="Times New Roman" w:hAnsi="Times New Roman" w:cs="Times New Roman"/>
          <w:sz w:val="28"/>
          <w:szCs w:val="28"/>
        </w:rPr>
        <w:t>.: ЦСП и М, 2013.</w:t>
      </w:r>
    </w:p>
    <w:p w:rsidR="0080538B" w:rsidRPr="001669BC" w:rsidRDefault="0080538B"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Прахов И.А., Юдкевич М.М. Влияние дохода домохозяйств на результаты ЕГЭ и выбор вуза // Вопросы образования.</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№1.</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2012.</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С. 126-147.</w:t>
      </w:r>
    </w:p>
    <w:p w:rsidR="007169E5" w:rsidRPr="001669BC" w:rsidRDefault="00E20909"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Рощина Я.</w:t>
      </w:r>
      <w:r w:rsidR="007169E5" w:rsidRPr="001669BC">
        <w:rPr>
          <w:rFonts w:ascii="Times New Roman" w:hAnsi="Times New Roman" w:cs="Times New Roman"/>
          <w:sz w:val="28"/>
          <w:szCs w:val="28"/>
        </w:rPr>
        <w:t>М. Семейный капитал как фактор образовательных возможностей российских школьников // Вопросы образования.</w:t>
      </w:r>
      <w:r w:rsidR="00124A3A">
        <w:rPr>
          <w:rFonts w:ascii="Times New Roman" w:hAnsi="Times New Roman" w:cs="Times New Roman"/>
          <w:sz w:val="28"/>
          <w:szCs w:val="28"/>
        </w:rPr>
        <w:t>-</w:t>
      </w:r>
      <w:r w:rsidR="007169E5" w:rsidRPr="001669BC">
        <w:rPr>
          <w:rFonts w:ascii="Times New Roman" w:hAnsi="Times New Roman" w:cs="Times New Roman"/>
          <w:sz w:val="28"/>
          <w:szCs w:val="28"/>
        </w:rPr>
        <w:t xml:space="preserve"> </w:t>
      </w:r>
      <w:r w:rsidRPr="001669BC">
        <w:rPr>
          <w:rFonts w:ascii="Times New Roman" w:hAnsi="Times New Roman" w:cs="Times New Roman"/>
          <w:sz w:val="28"/>
          <w:szCs w:val="28"/>
        </w:rPr>
        <w:t xml:space="preserve">№1. </w:t>
      </w:r>
      <w:r w:rsidR="00124A3A">
        <w:rPr>
          <w:rFonts w:ascii="Times New Roman" w:hAnsi="Times New Roman" w:cs="Times New Roman"/>
          <w:sz w:val="28"/>
          <w:szCs w:val="28"/>
        </w:rPr>
        <w:t>-</w:t>
      </w:r>
      <w:r w:rsidR="007169E5" w:rsidRPr="001669BC">
        <w:rPr>
          <w:rFonts w:ascii="Times New Roman" w:hAnsi="Times New Roman" w:cs="Times New Roman"/>
          <w:sz w:val="28"/>
          <w:szCs w:val="28"/>
        </w:rPr>
        <w:t>2012.</w:t>
      </w:r>
      <w:r w:rsidR="00124A3A">
        <w:rPr>
          <w:rFonts w:ascii="Times New Roman" w:hAnsi="Times New Roman" w:cs="Times New Roman"/>
          <w:sz w:val="28"/>
          <w:szCs w:val="28"/>
        </w:rPr>
        <w:t>-</w:t>
      </w:r>
      <w:r w:rsidR="007169E5" w:rsidRPr="001669BC">
        <w:rPr>
          <w:rFonts w:ascii="Times New Roman" w:hAnsi="Times New Roman" w:cs="Times New Roman"/>
          <w:sz w:val="28"/>
          <w:szCs w:val="28"/>
        </w:rPr>
        <w:t xml:space="preserve"> С. 257-271.</w:t>
      </w:r>
    </w:p>
    <w:p w:rsidR="001E55D6" w:rsidRPr="001669BC" w:rsidRDefault="001E55D6"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Уваров А. Г., Ястребов Г. А. Социально-экономическое положение семей и школа как конкурирующие факторы образовательных возможностей: ситуация в России // Мир России: Социология, этнология.</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№2. </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2014. </w:t>
      </w:r>
      <w:r w:rsidR="00124A3A">
        <w:rPr>
          <w:rFonts w:ascii="Times New Roman" w:hAnsi="Times New Roman" w:cs="Times New Roman"/>
          <w:sz w:val="28"/>
          <w:szCs w:val="28"/>
        </w:rPr>
        <w:t>-</w:t>
      </w:r>
      <w:r w:rsidRPr="001669BC">
        <w:rPr>
          <w:rFonts w:ascii="Times New Roman" w:hAnsi="Times New Roman" w:cs="Times New Roman"/>
          <w:sz w:val="28"/>
          <w:szCs w:val="28"/>
        </w:rPr>
        <w:t>С. 103-132.</w:t>
      </w:r>
    </w:p>
    <w:p w:rsidR="00F16EF2" w:rsidRPr="001669BC" w:rsidRDefault="00F16EF2"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Ястребов Г.А., </w:t>
      </w:r>
      <w:proofErr w:type="spellStart"/>
      <w:r w:rsidRPr="001669BC">
        <w:rPr>
          <w:rFonts w:ascii="Times New Roman" w:hAnsi="Times New Roman" w:cs="Times New Roman"/>
          <w:sz w:val="28"/>
          <w:szCs w:val="28"/>
        </w:rPr>
        <w:t>Бессуднов</w:t>
      </w:r>
      <w:proofErr w:type="spellEnd"/>
      <w:r w:rsidRPr="001669BC">
        <w:rPr>
          <w:rFonts w:ascii="Times New Roman" w:hAnsi="Times New Roman" w:cs="Times New Roman"/>
          <w:sz w:val="28"/>
          <w:szCs w:val="28"/>
        </w:rPr>
        <w:t xml:space="preserve"> А.Р., </w:t>
      </w:r>
      <w:proofErr w:type="spellStart"/>
      <w:r w:rsidRPr="001669BC">
        <w:rPr>
          <w:rFonts w:ascii="Times New Roman" w:hAnsi="Times New Roman" w:cs="Times New Roman"/>
          <w:sz w:val="28"/>
          <w:szCs w:val="28"/>
        </w:rPr>
        <w:t>Пинская</w:t>
      </w:r>
      <w:proofErr w:type="spellEnd"/>
      <w:r w:rsidRPr="001669BC">
        <w:rPr>
          <w:rFonts w:ascii="Times New Roman" w:hAnsi="Times New Roman" w:cs="Times New Roman"/>
          <w:sz w:val="28"/>
          <w:szCs w:val="28"/>
        </w:rPr>
        <w:t xml:space="preserve"> М.А., Косарецкий С.Г. Проблема </w:t>
      </w:r>
      <w:proofErr w:type="spellStart"/>
      <w:r w:rsidRPr="001669BC">
        <w:rPr>
          <w:rFonts w:ascii="Times New Roman" w:hAnsi="Times New Roman" w:cs="Times New Roman"/>
          <w:sz w:val="28"/>
          <w:szCs w:val="28"/>
        </w:rPr>
        <w:t>контекстуализации</w:t>
      </w:r>
      <w:proofErr w:type="spellEnd"/>
      <w:r w:rsidRPr="001669BC">
        <w:rPr>
          <w:rFonts w:ascii="Times New Roman" w:hAnsi="Times New Roman" w:cs="Times New Roman"/>
          <w:sz w:val="28"/>
          <w:szCs w:val="28"/>
        </w:rPr>
        <w:t xml:space="preserve"> образовательных результатов: школы, социальный состав учащихся и уровень депривации территорий // Вопросы образования.</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№4.</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2013.</w:t>
      </w:r>
      <w:r w:rsidR="00505E83" w:rsidRPr="001669BC">
        <w:rPr>
          <w:rFonts w:ascii="Times New Roman" w:hAnsi="Times New Roman" w:cs="Times New Roman"/>
          <w:sz w:val="28"/>
          <w:szCs w:val="28"/>
        </w:rPr>
        <w:t xml:space="preserve"> </w:t>
      </w:r>
      <w:r w:rsidR="00124A3A">
        <w:rPr>
          <w:rFonts w:ascii="Times New Roman" w:hAnsi="Times New Roman" w:cs="Times New Roman"/>
          <w:sz w:val="28"/>
          <w:szCs w:val="28"/>
        </w:rPr>
        <w:t>-</w:t>
      </w:r>
      <w:r w:rsidR="00505E83" w:rsidRPr="001669BC">
        <w:rPr>
          <w:rFonts w:ascii="Times New Roman" w:hAnsi="Times New Roman" w:cs="Times New Roman"/>
          <w:sz w:val="28"/>
          <w:szCs w:val="28"/>
        </w:rPr>
        <w:t>С. 188-246.</w:t>
      </w:r>
    </w:p>
    <w:p w:rsidR="00A57D07" w:rsidRPr="001669BC" w:rsidRDefault="00A57D07" w:rsidP="00124A3A">
      <w:pPr>
        <w:pStyle w:val="a3"/>
        <w:numPr>
          <w:ilvl w:val="0"/>
          <w:numId w:val="20"/>
        </w:numPr>
        <w:spacing w:line="360" w:lineRule="auto"/>
        <w:ind w:left="0" w:firstLine="709"/>
        <w:divId w:val="1518538343"/>
        <w:rPr>
          <w:rFonts w:ascii="Times New Roman" w:hAnsi="Times New Roman" w:cs="Times New Roman"/>
          <w:sz w:val="28"/>
          <w:szCs w:val="28"/>
        </w:rPr>
      </w:pPr>
      <w:r w:rsidRPr="001669BC">
        <w:rPr>
          <w:rFonts w:ascii="Times New Roman" w:hAnsi="Times New Roman" w:cs="Times New Roman"/>
          <w:sz w:val="28"/>
          <w:szCs w:val="28"/>
        </w:rPr>
        <w:t xml:space="preserve">Ястребов Г.А. Инвестиции в человеческий капитал (Эффект культурной преемственности </w:t>
      </w:r>
      <w:proofErr w:type="spellStart"/>
      <w:r w:rsidRPr="001669BC">
        <w:rPr>
          <w:rFonts w:ascii="Times New Roman" w:hAnsi="Times New Roman" w:cs="Times New Roman"/>
          <w:sz w:val="28"/>
          <w:szCs w:val="28"/>
        </w:rPr>
        <w:t>vs</w:t>
      </w:r>
      <w:proofErr w:type="spellEnd"/>
      <w:r w:rsidRPr="001669BC">
        <w:rPr>
          <w:rFonts w:ascii="Times New Roman" w:hAnsi="Times New Roman" w:cs="Times New Roman"/>
          <w:sz w:val="28"/>
          <w:szCs w:val="28"/>
        </w:rPr>
        <w:t xml:space="preserve"> эффект дохода) // Общественные науки и современность.</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№2.</w:t>
      </w:r>
      <w:r w:rsidR="00124A3A">
        <w:rPr>
          <w:rFonts w:ascii="Times New Roman" w:hAnsi="Times New Roman" w:cs="Times New Roman"/>
          <w:sz w:val="28"/>
          <w:szCs w:val="28"/>
        </w:rPr>
        <w:t>-</w:t>
      </w:r>
      <w:r w:rsidRPr="001669BC">
        <w:rPr>
          <w:rFonts w:ascii="Times New Roman" w:hAnsi="Times New Roman" w:cs="Times New Roman"/>
          <w:sz w:val="28"/>
          <w:szCs w:val="28"/>
        </w:rPr>
        <w:t xml:space="preserve"> 2010. </w:t>
      </w:r>
      <w:r w:rsidR="00124A3A">
        <w:rPr>
          <w:rFonts w:ascii="Times New Roman" w:hAnsi="Times New Roman" w:cs="Times New Roman"/>
          <w:sz w:val="28"/>
          <w:szCs w:val="28"/>
        </w:rPr>
        <w:t>-</w:t>
      </w:r>
      <w:r w:rsidRPr="001669BC">
        <w:rPr>
          <w:rFonts w:ascii="Times New Roman" w:hAnsi="Times New Roman" w:cs="Times New Roman"/>
          <w:sz w:val="28"/>
          <w:szCs w:val="28"/>
        </w:rPr>
        <w:t>С. 70-77.</w:t>
      </w:r>
    </w:p>
    <w:p w:rsidR="00505E83" w:rsidRPr="001669BC" w:rsidRDefault="00505E83"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r w:rsidRPr="001669BC">
        <w:rPr>
          <w:rFonts w:ascii="Times New Roman" w:hAnsi="Times New Roman" w:cs="Times New Roman"/>
          <w:sz w:val="28"/>
          <w:szCs w:val="28"/>
        </w:rPr>
        <w:t xml:space="preserve">Ястребов Г. А. Что мы знаем о роли школ в воспроизводстве социального неравенства (по материалам ведущих социологических изданий начиная с 1970-х годов) / В кн.: Выравнивание шансов детей на качественное образование: сб. материалов / Комиссия общественной палаты Российской Федерации по развитию </w:t>
      </w:r>
      <w:r w:rsidR="00643C5B" w:rsidRPr="001669BC">
        <w:rPr>
          <w:rFonts w:ascii="Times New Roman" w:hAnsi="Times New Roman" w:cs="Times New Roman"/>
          <w:sz w:val="28"/>
          <w:szCs w:val="28"/>
        </w:rPr>
        <w:t xml:space="preserve">образования / Под общ. ред.: И.Д. Фрумин, С.Г. Косарецкий, М.А. Пинская, И.Г. Груничева, Т.В. Тимкова. </w:t>
      </w:r>
      <w:proofErr w:type="gramStart"/>
      <w:r w:rsidR="00124A3A">
        <w:rPr>
          <w:rFonts w:ascii="Times New Roman" w:hAnsi="Times New Roman" w:cs="Times New Roman"/>
          <w:sz w:val="28"/>
          <w:szCs w:val="28"/>
        </w:rPr>
        <w:t>-</w:t>
      </w:r>
      <w:r w:rsidR="00643C5B" w:rsidRPr="001669BC">
        <w:rPr>
          <w:rFonts w:ascii="Times New Roman" w:hAnsi="Times New Roman" w:cs="Times New Roman"/>
          <w:sz w:val="28"/>
          <w:szCs w:val="28"/>
        </w:rPr>
        <w:t>М</w:t>
      </w:r>
      <w:proofErr w:type="gramEnd"/>
      <w:r w:rsidR="00643C5B" w:rsidRPr="00124A3A">
        <w:rPr>
          <w:rFonts w:ascii="Times New Roman" w:hAnsi="Times New Roman" w:cs="Times New Roman"/>
          <w:sz w:val="28"/>
          <w:szCs w:val="28"/>
        </w:rPr>
        <w:t>.</w:t>
      </w:r>
      <w:r w:rsidRPr="00124A3A">
        <w:rPr>
          <w:rFonts w:ascii="Times New Roman" w:hAnsi="Times New Roman" w:cs="Times New Roman"/>
          <w:sz w:val="28"/>
          <w:szCs w:val="28"/>
        </w:rPr>
        <w:t xml:space="preserve">: </w:t>
      </w:r>
      <w:proofErr w:type="spellStart"/>
      <w:r w:rsidRPr="001669BC">
        <w:rPr>
          <w:rFonts w:ascii="Times New Roman" w:hAnsi="Times New Roman" w:cs="Times New Roman"/>
          <w:sz w:val="28"/>
          <w:szCs w:val="28"/>
        </w:rPr>
        <w:t>ИздательскийдомНИУВШЭ</w:t>
      </w:r>
      <w:proofErr w:type="spellEnd"/>
      <w:r w:rsidRPr="00124A3A">
        <w:rPr>
          <w:rFonts w:ascii="Times New Roman" w:hAnsi="Times New Roman" w:cs="Times New Roman"/>
          <w:sz w:val="28"/>
          <w:szCs w:val="28"/>
        </w:rPr>
        <w:t>, 2012.</w:t>
      </w:r>
      <w:r w:rsidR="00124A3A">
        <w:rPr>
          <w:rFonts w:ascii="Times New Roman" w:hAnsi="Times New Roman" w:cs="Times New Roman"/>
          <w:sz w:val="28"/>
          <w:szCs w:val="28"/>
        </w:rPr>
        <w:t>-</w:t>
      </w:r>
      <w:r w:rsidRPr="00124A3A">
        <w:rPr>
          <w:rFonts w:ascii="Times New Roman" w:hAnsi="Times New Roman" w:cs="Times New Roman"/>
          <w:sz w:val="28"/>
          <w:szCs w:val="28"/>
        </w:rPr>
        <w:t xml:space="preserve"> </w:t>
      </w:r>
      <w:r w:rsidRPr="001669BC">
        <w:rPr>
          <w:rFonts w:ascii="Times New Roman" w:hAnsi="Times New Roman" w:cs="Times New Roman"/>
          <w:sz w:val="28"/>
          <w:szCs w:val="28"/>
        </w:rPr>
        <w:t>С</w:t>
      </w:r>
      <w:r w:rsidRPr="001669BC">
        <w:rPr>
          <w:rFonts w:ascii="Times New Roman" w:hAnsi="Times New Roman" w:cs="Times New Roman"/>
          <w:sz w:val="28"/>
          <w:szCs w:val="28"/>
          <w:lang w:val="en-US"/>
        </w:rPr>
        <w:t>. 83-99.</w:t>
      </w:r>
    </w:p>
    <w:p w:rsidR="00FC7BA1" w:rsidRPr="001669BC" w:rsidRDefault="00FC7BA1"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r w:rsidRPr="001669BC">
        <w:rPr>
          <w:rFonts w:ascii="Times New Roman" w:hAnsi="Times New Roman" w:cs="Times New Roman"/>
          <w:sz w:val="28"/>
          <w:szCs w:val="28"/>
          <w:lang w:val="en-US"/>
        </w:rPr>
        <w:t xml:space="preserve">Aitkin M., Longford N. (1986) Statistical Modeling Issues in School Effectiveness Studies // Journal of Royal Statistical Society. Series A. </w:t>
      </w:r>
      <w:r w:rsidR="00124A3A">
        <w:rPr>
          <w:rFonts w:ascii="Times New Roman" w:hAnsi="Times New Roman" w:cs="Times New Roman"/>
          <w:sz w:val="28"/>
          <w:szCs w:val="28"/>
        </w:rPr>
        <w:t>-</w:t>
      </w:r>
      <w:r w:rsidRPr="001669BC">
        <w:rPr>
          <w:rFonts w:ascii="Times New Roman" w:hAnsi="Times New Roman" w:cs="Times New Roman"/>
          <w:sz w:val="28"/>
          <w:szCs w:val="28"/>
          <w:lang w:val="en-US"/>
        </w:rPr>
        <w:t>Vol. 149</w:t>
      </w:r>
      <w:proofErr w:type="gramStart"/>
      <w:r w:rsidRPr="001669BC">
        <w:rPr>
          <w:rFonts w:ascii="Times New Roman" w:hAnsi="Times New Roman" w:cs="Times New Roman"/>
          <w:sz w:val="28"/>
          <w:szCs w:val="28"/>
          <w:lang w:val="en-US"/>
        </w:rPr>
        <w:t>.</w:t>
      </w:r>
      <w:r w:rsidR="00124A3A">
        <w:rPr>
          <w:rFonts w:ascii="Times New Roman" w:hAnsi="Times New Roman" w:cs="Times New Roman"/>
          <w:sz w:val="28"/>
          <w:szCs w:val="28"/>
        </w:rPr>
        <w:t>-</w:t>
      </w:r>
      <w:proofErr w:type="gramEnd"/>
      <w:r w:rsidRPr="001669BC">
        <w:rPr>
          <w:rFonts w:ascii="Times New Roman" w:hAnsi="Times New Roman" w:cs="Times New Roman"/>
          <w:sz w:val="28"/>
          <w:szCs w:val="28"/>
          <w:lang w:val="en-US"/>
        </w:rPr>
        <w:t xml:space="preserve"> P. 1-43.</w:t>
      </w:r>
    </w:p>
    <w:p w:rsidR="00FA609A" w:rsidRPr="001669BC" w:rsidRDefault="00FA609A"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proofErr w:type="spellStart"/>
      <w:r w:rsidRPr="001669BC">
        <w:rPr>
          <w:rFonts w:ascii="Times New Roman" w:hAnsi="Times New Roman" w:cs="Times New Roman"/>
          <w:sz w:val="28"/>
          <w:szCs w:val="28"/>
          <w:lang w:val="en-US"/>
        </w:rPr>
        <w:lastRenderedPageBreak/>
        <w:t>Balfanz</w:t>
      </w:r>
      <w:proofErr w:type="spellEnd"/>
      <w:r w:rsidRPr="001669BC">
        <w:rPr>
          <w:rFonts w:ascii="Times New Roman" w:hAnsi="Times New Roman" w:cs="Times New Roman"/>
          <w:sz w:val="28"/>
          <w:szCs w:val="28"/>
          <w:lang w:val="en-US"/>
        </w:rPr>
        <w:t xml:space="preserve"> R, </w:t>
      </w:r>
      <w:proofErr w:type="spellStart"/>
      <w:r w:rsidRPr="001669BC">
        <w:rPr>
          <w:rFonts w:ascii="Times New Roman" w:hAnsi="Times New Roman" w:cs="Times New Roman"/>
          <w:sz w:val="28"/>
          <w:szCs w:val="28"/>
          <w:lang w:val="en-US"/>
        </w:rPr>
        <w:t>Legters</w:t>
      </w:r>
      <w:proofErr w:type="spellEnd"/>
      <w:r w:rsidRPr="001669BC">
        <w:rPr>
          <w:rFonts w:ascii="Times New Roman" w:hAnsi="Times New Roman" w:cs="Times New Roman"/>
          <w:sz w:val="28"/>
          <w:szCs w:val="28"/>
          <w:lang w:val="en-US"/>
        </w:rPr>
        <w:t xml:space="preserve"> N. Locating the Dropout Crisis – Which High Schools Produce the Nation’s Dropouts? Where Are They Located? Who Attends Them? – John Hopkins University CSOC Report. Baltimore, MD: 2004.</w:t>
      </w:r>
    </w:p>
    <w:p w:rsidR="007F142C" w:rsidRPr="001669BC" w:rsidRDefault="007F142C"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r w:rsidRPr="001669BC">
        <w:rPr>
          <w:rFonts w:ascii="Times New Roman" w:hAnsi="Times New Roman" w:cs="Times New Roman"/>
          <w:sz w:val="28"/>
          <w:szCs w:val="28"/>
          <w:lang w:val="en-US"/>
        </w:rPr>
        <w:t xml:space="preserve">Barr R., </w:t>
      </w:r>
      <w:proofErr w:type="spellStart"/>
      <w:r w:rsidRPr="001669BC">
        <w:rPr>
          <w:rFonts w:ascii="Times New Roman" w:hAnsi="Times New Roman" w:cs="Times New Roman"/>
          <w:sz w:val="28"/>
          <w:szCs w:val="28"/>
          <w:lang w:val="en-US"/>
        </w:rPr>
        <w:t>Dreeben</w:t>
      </w:r>
      <w:proofErr w:type="spellEnd"/>
      <w:r w:rsidRPr="001669BC">
        <w:rPr>
          <w:rFonts w:ascii="Times New Roman" w:hAnsi="Times New Roman" w:cs="Times New Roman"/>
          <w:sz w:val="28"/>
          <w:szCs w:val="28"/>
          <w:lang w:val="en-US"/>
        </w:rPr>
        <w:t xml:space="preserve"> R. How Schools Work. Chicago: University of Chicago Press, 1983.</w:t>
      </w:r>
    </w:p>
    <w:p w:rsidR="00793C8A" w:rsidRPr="001669BC" w:rsidRDefault="00793C8A"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r w:rsidRPr="001669BC">
        <w:rPr>
          <w:rFonts w:ascii="Times New Roman" w:hAnsi="Times New Roman" w:cs="Times New Roman"/>
          <w:sz w:val="28"/>
          <w:szCs w:val="28"/>
          <w:lang w:val="en-US"/>
        </w:rPr>
        <w:t xml:space="preserve">Burstein L. (1980) Issues in the Aggregation of Data // Review of Research in Education. </w:t>
      </w:r>
      <w:r w:rsidR="00124A3A" w:rsidRPr="00124A3A">
        <w:rPr>
          <w:rFonts w:ascii="Times New Roman" w:hAnsi="Times New Roman" w:cs="Times New Roman"/>
          <w:sz w:val="28"/>
          <w:szCs w:val="28"/>
          <w:lang w:val="en-US"/>
        </w:rPr>
        <w:t>-</w:t>
      </w:r>
      <w:r w:rsidRPr="001669BC">
        <w:rPr>
          <w:rFonts w:ascii="Times New Roman" w:hAnsi="Times New Roman" w:cs="Times New Roman"/>
          <w:sz w:val="28"/>
          <w:szCs w:val="28"/>
          <w:lang w:val="en-US"/>
        </w:rPr>
        <w:t>Vol. 8</w:t>
      </w:r>
      <w:proofErr w:type="gramStart"/>
      <w:r w:rsidRPr="001669BC">
        <w:rPr>
          <w:rFonts w:ascii="Times New Roman" w:hAnsi="Times New Roman" w:cs="Times New Roman"/>
          <w:sz w:val="28"/>
          <w:szCs w:val="28"/>
          <w:lang w:val="en-US"/>
        </w:rPr>
        <w:t>.</w:t>
      </w:r>
      <w:r w:rsidR="00124A3A" w:rsidRPr="00124A3A">
        <w:rPr>
          <w:rFonts w:ascii="Times New Roman" w:hAnsi="Times New Roman" w:cs="Times New Roman"/>
          <w:sz w:val="28"/>
          <w:szCs w:val="28"/>
          <w:lang w:val="en-US"/>
        </w:rPr>
        <w:t>-</w:t>
      </w:r>
      <w:proofErr w:type="gramEnd"/>
      <w:r w:rsidRPr="001669BC">
        <w:rPr>
          <w:rFonts w:ascii="Times New Roman" w:hAnsi="Times New Roman" w:cs="Times New Roman"/>
          <w:sz w:val="28"/>
          <w:szCs w:val="28"/>
          <w:lang w:val="en-US"/>
        </w:rPr>
        <w:t xml:space="preserve"> P. 158-236.</w:t>
      </w:r>
    </w:p>
    <w:p w:rsidR="00B50B66" w:rsidRPr="001669BC" w:rsidRDefault="00B50B66"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r w:rsidRPr="001669BC">
        <w:rPr>
          <w:rFonts w:ascii="Times New Roman" w:hAnsi="Times New Roman" w:cs="Times New Roman"/>
          <w:sz w:val="28"/>
          <w:szCs w:val="28"/>
          <w:lang w:val="en-US"/>
        </w:rPr>
        <w:t xml:space="preserve">Dyer H.S., Linn R.L., Patton M.J. (1969) A Comparison of Four Methods of Obtaining Discrepancy Measures on Observed and Predicted School System Means on Achievement Tests // American Educational Research Journal. </w:t>
      </w:r>
      <w:r w:rsidR="00124A3A" w:rsidRPr="00124A3A">
        <w:rPr>
          <w:rFonts w:ascii="Times New Roman" w:hAnsi="Times New Roman" w:cs="Times New Roman"/>
          <w:sz w:val="28"/>
          <w:szCs w:val="28"/>
          <w:lang w:val="en-US"/>
        </w:rPr>
        <w:t>-</w:t>
      </w:r>
      <w:r w:rsidRPr="001669BC">
        <w:rPr>
          <w:rFonts w:ascii="Times New Roman" w:hAnsi="Times New Roman" w:cs="Times New Roman"/>
          <w:sz w:val="28"/>
          <w:szCs w:val="28"/>
          <w:lang w:val="en-US"/>
        </w:rPr>
        <w:t xml:space="preserve">Vol. 6. </w:t>
      </w:r>
      <w:r w:rsidR="00124A3A" w:rsidRPr="00124A3A">
        <w:rPr>
          <w:rFonts w:ascii="Times New Roman" w:hAnsi="Times New Roman" w:cs="Times New Roman"/>
          <w:sz w:val="28"/>
          <w:szCs w:val="28"/>
          <w:lang w:val="en-US"/>
        </w:rPr>
        <w:t>-</w:t>
      </w:r>
      <w:r w:rsidRPr="001669BC">
        <w:rPr>
          <w:rFonts w:ascii="Times New Roman" w:hAnsi="Times New Roman" w:cs="Times New Roman"/>
          <w:sz w:val="28"/>
          <w:szCs w:val="28"/>
          <w:lang w:val="en-US"/>
        </w:rPr>
        <w:t>P. 591-605.</w:t>
      </w:r>
    </w:p>
    <w:p w:rsidR="00CA3A06" w:rsidRPr="001669BC" w:rsidRDefault="00CA3A06"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proofErr w:type="spellStart"/>
      <w:r w:rsidRPr="001669BC">
        <w:rPr>
          <w:rFonts w:ascii="Times New Roman" w:hAnsi="Times New Roman" w:cs="Times New Roman"/>
          <w:sz w:val="28"/>
          <w:szCs w:val="28"/>
          <w:lang w:val="en-US"/>
        </w:rPr>
        <w:t>Hanushek</w:t>
      </w:r>
      <w:proofErr w:type="spellEnd"/>
      <w:r w:rsidRPr="001669BC">
        <w:rPr>
          <w:rFonts w:ascii="Times New Roman" w:hAnsi="Times New Roman" w:cs="Times New Roman"/>
          <w:sz w:val="28"/>
          <w:szCs w:val="28"/>
          <w:lang w:val="en-US"/>
        </w:rPr>
        <w:t xml:space="preserve"> E.A. (1986) </w:t>
      </w:r>
      <w:proofErr w:type="gramStart"/>
      <w:r w:rsidRPr="001669BC">
        <w:rPr>
          <w:rFonts w:ascii="Times New Roman" w:hAnsi="Times New Roman" w:cs="Times New Roman"/>
          <w:sz w:val="28"/>
          <w:szCs w:val="28"/>
          <w:lang w:val="en-US"/>
        </w:rPr>
        <w:t>The</w:t>
      </w:r>
      <w:proofErr w:type="gramEnd"/>
      <w:r w:rsidRPr="001669BC">
        <w:rPr>
          <w:rFonts w:ascii="Times New Roman" w:hAnsi="Times New Roman" w:cs="Times New Roman"/>
          <w:sz w:val="28"/>
          <w:szCs w:val="28"/>
          <w:lang w:val="en-US"/>
        </w:rPr>
        <w:t xml:space="preserve"> Economics of Schooling: Production and Efficiency in Public Schools // Journal of Economic Literature. </w:t>
      </w:r>
      <w:r w:rsidR="00124A3A" w:rsidRPr="00124A3A">
        <w:rPr>
          <w:rFonts w:ascii="Times New Roman" w:hAnsi="Times New Roman" w:cs="Times New Roman"/>
          <w:sz w:val="28"/>
          <w:szCs w:val="28"/>
          <w:lang w:val="en-US"/>
        </w:rPr>
        <w:t>-</w:t>
      </w:r>
      <w:r w:rsidRPr="001669BC">
        <w:rPr>
          <w:rFonts w:ascii="Times New Roman" w:hAnsi="Times New Roman" w:cs="Times New Roman"/>
          <w:sz w:val="28"/>
          <w:szCs w:val="28"/>
          <w:lang w:val="en-US"/>
        </w:rPr>
        <w:t>Vol. 24</w:t>
      </w:r>
      <w:proofErr w:type="gramStart"/>
      <w:r w:rsidRPr="001669BC">
        <w:rPr>
          <w:rFonts w:ascii="Times New Roman" w:hAnsi="Times New Roman" w:cs="Times New Roman"/>
          <w:sz w:val="28"/>
          <w:szCs w:val="28"/>
          <w:lang w:val="en-US"/>
        </w:rPr>
        <w:t>.</w:t>
      </w:r>
      <w:r w:rsidR="00124A3A" w:rsidRPr="00124A3A">
        <w:rPr>
          <w:rFonts w:ascii="Times New Roman" w:hAnsi="Times New Roman" w:cs="Times New Roman"/>
          <w:sz w:val="28"/>
          <w:szCs w:val="28"/>
          <w:lang w:val="en-US"/>
        </w:rPr>
        <w:t>-</w:t>
      </w:r>
      <w:proofErr w:type="gramEnd"/>
      <w:r w:rsidRPr="001669BC">
        <w:rPr>
          <w:rFonts w:ascii="Times New Roman" w:hAnsi="Times New Roman" w:cs="Times New Roman"/>
          <w:sz w:val="28"/>
          <w:szCs w:val="28"/>
          <w:lang w:val="en-US"/>
        </w:rPr>
        <w:t xml:space="preserve"> P. 1141-1177.</w:t>
      </w:r>
    </w:p>
    <w:p w:rsidR="003B01FD" w:rsidRPr="001669BC" w:rsidRDefault="003B01FD"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proofErr w:type="spellStart"/>
      <w:r w:rsidRPr="001669BC">
        <w:rPr>
          <w:rFonts w:ascii="Times New Roman" w:hAnsi="Times New Roman" w:cs="Times New Roman"/>
          <w:sz w:val="28"/>
          <w:szCs w:val="28"/>
          <w:lang w:val="en-US"/>
        </w:rPr>
        <w:t>Hanushek</w:t>
      </w:r>
      <w:proofErr w:type="spellEnd"/>
      <w:r w:rsidRPr="001669BC">
        <w:rPr>
          <w:rFonts w:ascii="Times New Roman" w:hAnsi="Times New Roman" w:cs="Times New Roman"/>
          <w:sz w:val="28"/>
          <w:szCs w:val="28"/>
          <w:lang w:val="en-US"/>
        </w:rPr>
        <w:t xml:space="preserve"> E.A. (1989) </w:t>
      </w:r>
      <w:proofErr w:type="gramStart"/>
      <w:r w:rsidRPr="001669BC">
        <w:rPr>
          <w:rFonts w:ascii="Times New Roman" w:hAnsi="Times New Roman" w:cs="Times New Roman"/>
          <w:sz w:val="28"/>
          <w:szCs w:val="28"/>
          <w:lang w:val="en-US"/>
        </w:rPr>
        <w:t>The</w:t>
      </w:r>
      <w:proofErr w:type="gramEnd"/>
      <w:r w:rsidRPr="001669BC">
        <w:rPr>
          <w:rFonts w:ascii="Times New Roman" w:hAnsi="Times New Roman" w:cs="Times New Roman"/>
          <w:sz w:val="28"/>
          <w:szCs w:val="28"/>
          <w:lang w:val="en-US"/>
        </w:rPr>
        <w:t xml:space="preserve"> Impact of Differential Expenditures on School Performance // Educational Researcher. </w:t>
      </w:r>
      <w:r w:rsidR="00124A3A" w:rsidRPr="00124A3A">
        <w:rPr>
          <w:rFonts w:ascii="Times New Roman" w:hAnsi="Times New Roman" w:cs="Times New Roman"/>
          <w:sz w:val="28"/>
          <w:szCs w:val="28"/>
          <w:lang w:val="en-US"/>
        </w:rPr>
        <w:t>-</w:t>
      </w:r>
      <w:r w:rsidRPr="001669BC">
        <w:rPr>
          <w:rFonts w:ascii="Times New Roman" w:hAnsi="Times New Roman" w:cs="Times New Roman"/>
          <w:sz w:val="28"/>
          <w:szCs w:val="28"/>
          <w:lang w:val="en-US"/>
        </w:rPr>
        <w:t xml:space="preserve">Vol. 18. </w:t>
      </w:r>
      <w:r w:rsidR="00124A3A" w:rsidRPr="00CF124C">
        <w:rPr>
          <w:rFonts w:ascii="Times New Roman" w:hAnsi="Times New Roman" w:cs="Times New Roman"/>
          <w:sz w:val="28"/>
          <w:szCs w:val="28"/>
          <w:lang w:val="en-US"/>
        </w:rPr>
        <w:t>-</w:t>
      </w:r>
      <w:r w:rsidRPr="001669BC">
        <w:rPr>
          <w:rFonts w:ascii="Times New Roman" w:hAnsi="Times New Roman" w:cs="Times New Roman"/>
          <w:sz w:val="28"/>
          <w:szCs w:val="28"/>
          <w:lang w:val="en-US"/>
        </w:rPr>
        <w:t>P. 45-62.</w:t>
      </w:r>
    </w:p>
    <w:p w:rsidR="008D6403" w:rsidRPr="001669BC" w:rsidRDefault="008D6403"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r w:rsidRPr="001669BC">
        <w:rPr>
          <w:rFonts w:ascii="Times New Roman" w:hAnsi="Times New Roman" w:cs="Times New Roman"/>
          <w:sz w:val="28"/>
          <w:szCs w:val="28"/>
          <w:lang w:val="en-US"/>
        </w:rPr>
        <w:t xml:space="preserve">Levin H.M. (1994) Production Functions in Education / </w:t>
      </w:r>
      <w:proofErr w:type="spellStart"/>
      <w:r w:rsidRPr="001669BC">
        <w:rPr>
          <w:rFonts w:ascii="Times New Roman" w:hAnsi="Times New Roman" w:cs="Times New Roman"/>
          <w:sz w:val="28"/>
          <w:szCs w:val="28"/>
          <w:lang w:val="en-US"/>
        </w:rPr>
        <w:t>Husen</w:t>
      </w:r>
      <w:proofErr w:type="spellEnd"/>
      <w:r w:rsidRPr="001669BC">
        <w:rPr>
          <w:rFonts w:ascii="Times New Roman" w:hAnsi="Times New Roman" w:cs="Times New Roman"/>
          <w:sz w:val="28"/>
          <w:szCs w:val="28"/>
          <w:lang w:val="en-US"/>
        </w:rPr>
        <w:t xml:space="preserve"> T., </w:t>
      </w:r>
      <w:proofErr w:type="spellStart"/>
      <w:r w:rsidRPr="001669BC">
        <w:rPr>
          <w:rFonts w:ascii="Times New Roman" w:hAnsi="Times New Roman" w:cs="Times New Roman"/>
          <w:sz w:val="28"/>
          <w:szCs w:val="28"/>
          <w:lang w:val="en-US"/>
        </w:rPr>
        <w:t>Postlethwaite</w:t>
      </w:r>
      <w:proofErr w:type="spellEnd"/>
      <w:r w:rsidRPr="001669BC">
        <w:rPr>
          <w:rFonts w:ascii="Times New Roman" w:hAnsi="Times New Roman" w:cs="Times New Roman"/>
          <w:sz w:val="28"/>
          <w:szCs w:val="28"/>
          <w:lang w:val="en-US"/>
        </w:rPr>
        <w:t xml:space="preserve"> T.N. (Eds.) International Encyclopedia of Education. New York: </w:t>
      </w:r>
      <w:proofErr w:type="spellStart"/>
      <w:r w:rsidRPr="001669BC">
        <w:rPr>
          <w:rFonts w:ascii="Times New Roman" w:hAnsi="Times New Roman" w:cs="Times New Roman"/>
          <w:sz w:val="28"/>
          <w:szCs w:val="28"/>
          <w:lang w:val="en-US"/>
        </w:rPr>
        <w:t>Pergamon</w:t>
      </w:r>
      <w:proofErr w:type="spellEnd"/>
      <w:r w:rsidRPr="001669BC">
        <w:rPr>
          <w:rFonts w:ascii="Times New Roman" w:hAnsi="Times New Roman" w:cs="Times New Roman"/>
          <w:sz w:val="28"/>
          <w:szCs w:val="28"/>
          <w:lang w:val="en-US"/>
        </w:rPr>
        <w:t xml:space="preserve">. </w:t>
      </w:r>
      <w:r w:rsidR="00CF124C">
        <w:rPr>
          <w:rFonts w:ascii="Times New Roman" w:hAnsi="Times New Roman" w:cs="Times New Roman"/>
          <w:sz w:val="28"/>
          <w:szCs w:val="28"/>
        </w:rPr>
        <w:t>-</w:t>
      </w:r>
      <w:r w:rsidRPr="001669BC">
        <w:rPr>
          <w:rFonts w:ascii="Times New Roman" w:hAnsi="Times New Roman" w:cs="Times New Roman"/>
          <w:sz w:val="28"/>
          <w:szCs w:val="28"/>
          <w:lang w:val="en-US"/>
        </w:rPr>
        <w:t>P. 4059-4069.</w:t>
      </w:r>
    </w:p>
    <w:p w:rsidR="00056348" w:rsidRPr="001669BC" w:rsidRDefault="00056348"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r w:rsidRPr="001669BC">
        <w:rPr>
          <w:rFonts w:ascii="Times New Roman" w:hAnsi="Times New Roman" w:cs="Times New Roman"/>
          <w:sz w:val="28"/>
          <w:szCs w:val="28"/>
          <w:lang w:val="en-US"/>
        </w:rPr>
        <w:t>McCall M.S., Kingsbury G.G., Olson A. (2004) Individual Growth and School Success. Lake Oswego, OR: Northwest Evaluation Association.</w:t>
      </w:r>
    </w:p>
    <w:p w:rsidR="0081413C" w:rsidRPr="001669BC" w:rsidRDefault="0081413C"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r w:rsidRPr="001669BC">
        <w:rPr>
          <w:rFonts w:ascii="Times New Roman" w:hAnsi="Times New Roman" w:cs="Times New Roman"/>
          <w:sz w:val="28"/>
          <w:szCs w:val="28"/>
          <w:lang w:val="en-US"/>
        </w:rPr>
        <w:t xml:space="preserve">Measuring Improvements in Learning Outcomes: Best Practices to Assess the Value-Added of Schools. </w:t>
      </w:r>
      <w:r w:rsidR="007F142C" w:rsidRPr="001669BC">
        <w:rPr>
          <w:rFonts w:ascii="Times New Roman" w:hAnsi="Times New Roman" w:cs="Times New Roman"/>
          <w:sz w:val="28"/>
          <w:szCs w:val="28"/>
          <w:lang w:val="en-US"/>
        </w:rPr>
        <w:t>OECD:</w:t>
      </w:r>
      <w:r w:rsidRPr="001669BC">
        <w:rPr>
          <w:rFonts w:ascii="Times New Roman" w:hAnsi="Times New Roman" w:cs="Times New Roman"/>
          <w:sz w:val="28"/>
          <w:szCs w:val="28"/>
          <w:lang w:val="en-US"/>
        </w:rPr>
        <w:t xml:space="preserve"> 2008.</w:t>
      </w:r>
    </w:p>
    <w:p w:rsidR="0052413F" w:rsidRPr="001669BC" w:rsidRDefault="0052413F"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proofErr w:type="spellStart"/>
      <w:r w:rsidRPr="001669BC">
        <w:rPr>
          <w:rFonts w:ascii="Times New Roman" w:hAnsi="Times New Roman" w:cs="Times New Roman"/>
          <w:sz w:val="28"/>
          <w:szCs w:val="28"/>
          <w:lang w:val="en-US"/>
        </w:rPr>
        <w:t>Rumberger</w:t>
      </w:r>
      <w:proofErr w:type="spellEnd"/>
      <w:r w:rsidRPr="001669BC">
        <w:rPr>
          <w:rFonts w:ascii="Times New Roman" w:hAnsi="Times New Roman" w:cs="Times New Roman"/>
          <w:sz w:val="28"/>
          <w:szCs w:val="28"/>
          <w:lang w:val="en-US"/>
        </w:rPr>
        <w:t xml:space="preserve"> R.W., </w:t>
      </w:r>
      <w:proofErr w:type="spellStart"/>
      <w:r w:rsidRPr="001669BC">
        <w:rPr>
          <w:rFonts w:ascii="Times New Roman" w:hAnsi="Times New Roman" w:cs="Times New Roman"/>
          <w:sz w:val="28"/>
          <w:szCs w:val="28"/>
          <w:lang w:val="en-US"/>
        </w:rPr>
        <w:t>Palardy</w:t>
      </w:r>
      <w:proofErr w:type="spellEnd"/>
      <w:r w:rsidRPr="001669BC">
        <w:rPr>
          <w:rFonts w:ascii="Times New Roman" w:hAnsi="Times New Roman" w:cs="Times New Roman"/>
          <w:sz w:val="28"/>
          <w:szCs w:val="28"/>
          <w:lang w:val="en-US"/>
        </w:rPr>
        <w:t xml:space="preserve"> G.J. (2004). Multilevel Models for School Effectiveness Research. In Kaplan D. (Ed.) Handbook of Quantitative Methodology for the Social Sciences. Thousand Oaks, CA: Sage. P. 235-258.</w:t>
      </w:r>
    </w:p>
    <w:p w:rsidR="009C3082" w:rsidRPr="001669BC" w:rsidRDefault="009C3082"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proofErr w:type="spellStart"/>
      <w:r w:rsidRPr="001669BC">
        <w:rPr>
          <w:rFonts w:ascii="Times New Roman" w:hAnsi="Times New Roman" w:cs="Times New Roman"/>
          <w:sz w:val="28"/>
          <w:szCs w:val="28"/>
          <w:lang w:val="en-US"/>
        </w:rPr>
        <w:t>Rumberger</w:t>
      </w:r>
      <w:proofErr w:type="spellEnd"/>
      <w:r w:rsidRPr="001669BC">
        <w:rPr>
          <w:rFonts w:ascii="Times New Roman" w:hAnsi="Times New Roman" w:cs="Times New Roman"/>
          <w:sz w:val="28"/>
          <w:szCs w:val="28"/>
          <w:lang w:val="en-US"/>
        </w:rPr>
        <w:t xml:space="preserve"> R.W., Thomas S.L.</w:t>
      </w:r>
      <w:r w:rsidR="007F142C" w:rsidRPr="001669BC">
        <w:rPr>
          <w:rFonts w:ascii="Times New Roman" w:hAnsi="Times New Roman" w:cs="Times New Roman"/>
          <w:sz w:val="28"/>
          <w:szCs w:val="28"/>
          <w:lang w:val="en-US"/>
        </w:rPr>
        <w:t xml:space="preserve"> (2000)</w:t>
      </w:r>
      <w:r w:rsidRPr="001669BC">
        <w:rPr>
          <w:rFonts w:ascii="Times New Roman" w:hAnsi="Times New Roman" w:cs="Times New Roman"/>
          <w:sz w:val="28"/>
          <w:szCs w:val="28"/>
          <w:lang w:val="en-US"/>
        </w:rPr>
        <w:t xml:space="preserve"> The Distribution of Dropout and Turnover Rates Among Urban and Suburban High Schools // Sociology of Education. </w:t>
      </w:r>
      <w:r w:rsidR="00CF124C" w:rsidRPr="00CF124C">
        <w:rPr>
          <w:rFonts w:ascii="Times New Roman" w:hAnsi="Times New Roman" w:cs="Times New Roman"/>
          <w:sz w:val="28"/>
          <w:szCs w:val="28"/>
          <w:lang w:val="en-US"/>
        </w:rPr>
        <w:t>-</w:t>
      </w:r>
      <w:r w:rsidRPr="001669BC">
        <w:rPr>
          <w:rFonts w:ascii="Times New Roman" w:hAnsi="Times New Roman" w:cs="Times New Roman"/>
          <w:sz w:val="28"/>
          <w:szCs w:val="28"/>
          <w:lang w:val="en-US"/>
        </w:rPr>
        <w:t xml:space="preserve">Vol.73. </w:t>
      </w:r>
      <w:r w:rsidR="00CF124C" w:rsidRPr="00CF124C">
        <w:rPr>
          <w:rFonts w:ascii="Times New Roman" w:hAnsi="Times New Roman" w:cs="Times New Roman"/>
          <w:sz w:val="28"/>
          <w:szCs w:val="28"/>
          <w:lang w:val="en-US"/>
        </w:rPr>
        <w:t>-</w:t>
      </w:r>
      <w:r w:rsidRPr="001669BC">
        <w:rPr>
          <w:rFonts w:ascii="Times New Roman" w:hAnsi="Times New Roman" w:cs="Times New Roman"/>
          <w:sz w:val="28"/>
          <w:szCs w:val="28"/>
          <w:lang w:val="en-US"/>
        </w:rPr>
        <w:t>P. 39-67.</w:t>
      </w:r>
    </w:p>
    <w:p w:rsidR="009C3082" w:rsidRPr="001669BC" w:rsidRDefault="009C3082"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proofErr w:type="spellStart"/>
      <w:r w:rsidRPr="001669BC">
        <w:rPr>
          <w:rFonts w:ascii="Times New Roman" w:hAnsi="Times New Roman" w:cs="Times New Roman"/>
          <w:sz w:val="28"/>
          <w:szCs w:val="28"/>
          <w:lang w:val="en-US"/>
        </w:rPr>
        <w:lastRenderedPageBreak/>
        <w:t>Shavelson</w:t>
      </w:r>
      <w:proofErr w:type="spellEnd"/>
      <w:r w:rsidRPr="001669BC">
        <w:rPr>
          <w:rFonts w:ascii="Times New Roman" w:hAnsi="Times New Roman" w:cs="Times New Roman"/>
          <w:sz w:val="28"/>
          <w:szCs w:val="28"/>
          <w:lang w:val="en-US"/>
        </w:rPr>
        <w:t xml:space="preserve"> R., McDonnell L., Oakes J., Carey N.</w:t>
      </w:r>
      <w:r w:rsidR="007F142C" w:rsidRPr="001669BC">
        <w:rPr>
          <w:rFonts w:ascii="Times New Roman" w:hAnsi="Times New Roman" w:cs="Times New Roman"/>
          <w:sz w:val="28"/>
          <w:szCs w:val="28"/>
          <w:lang w:val="en-US"/>
        </w:rPr>
        <w:t xml:space="preserve"> (1987)</w:t>
      </w:r>
      <w:r w:rsidRPr="001669BC">
        <w:rPr>
          <w:rFonts w:ascii="Times New Roman" w:hAnsi="Times New Roman" w:cs="Times New Roman"/>
          <w:sz w:val="28"/>
          <w:szCs w:val="28"/>
          <w:lang w:val="en-US"/>
        </w:rPr>
        <w:t xml:space="preserve"> Indicator Systems for Monitoring Mathematics and Science Education. Santa Monica, CA: RAND.</w:t>
      </w:r>
    </w:p>
    <w:p w:rsidR="00127250" w:rsidRPr="001669BC" w:rsidRDefault="00127250"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proofErr w:type="spellStart"/>
      <w:r w:rsidRPr="001669BC">
        <w:rPr>
          <w:rFonts w:ascii="Times New Roman" w:hAnsi="Times New Roman" w:cs="Times New Roman"/>
          <w:sz w:val="28"/>
          <w:szCs w:val="28"/>
          <w:lang w:val="en-US"/>
        </w:rPr>
        <w:t>Willms</w:t>
      </w:r>
      <w:proofErr w:type="spellEnd"/>
      <w:r w:rsidRPr="001669BC">
        <w:rPr>
          <w:rFonts w:ascii="Times New Roman" w:hAnsi="Times New Roman" w:cs="Times New Roman"/>
          <w:sz w:val="28"/>
          <w:szCs w:val="28"/>
          <w:lang w:val="en-US"/>
        </w:rPr>
        <w:t xml:space="preserve"> J.D., </w:t>
      </w:r>
      <w:proofErr w:type="spellStart"/>
      <w:r w:rsidRPr="001669BC">
        <w:rPr>
          <w:rFonts w:ascii="Times New Roman" w:hAnsi="Times New Roman" w:cs="Times New Roman"/>
          <w:sz w:val="28"/>
          <w:szCs w:val="28"/>
          <w:lang w:val="en-US"/>
        </w:rPr>
        <w:t>Raudenbush</w:t>
      </w:r>
      <w:proofErr w:type="spellEnd"/>
      <w:r w:rsidRPr="001669BC">
        <w:rPr>
          <w:rFonts w:ascii="Times New Roman" w:hAnsi="Times New Roman" w:cs="Times New Roman"/>
          <w:sz w:val="28"/>
          <w:szCs w:val="28"/>
          <w:lang w:val="en-US"/>
        </w:rPr>
        <w:t xml:space="preserve"> S.W. (1989) A Longitudinal Hierarchical Linear Model for Estimating School E</w:t>
      </w:r>
      <w:r w:rsidR="00BF2239" w:rsidRPr="001669BC">
        <w:rPr>
          <w:rFonts w:ascii="Times New Roman" w:hAnsi="Times New Roman" w:cs="Times New Roman"/>
          <w:sz w:val="28"/>
          <w:szCs w:val="28"/>
          <w:lang w:val="en-US"/>
        </w:rPr>
        <w:t>ffects and T</w:t>
      </w:r>
      <w:r w:rsidRPr="001669BC">
        <w:rPr>
          <w:rFonts w:ascii="Times New Roman" w:hAnsi="Times New Roman" w:cs="Times New Roman"/>
          <w:sz w:val="28"/>
          <w:szCs w:val="28"/>
          <w:lang w:val="en-US"/>
        </w:rPr>
        <w:t>heir Stability // Journal of Educational Measurement</w:t>
      </w:r>
      <w:proofErr w:type="gramStart"/>
      <w:r w:rsidRPr="001669BC">
        <w:rPr>
          <w:rFonts w:ascii="Times New Roman" w:hAnsi="Times New Roman" w:cs="Times New Roman"/>
          <w:sz w:val="28"/>
          <w:szCs w:val="28"/>
          <w:lang w:val="en-US"/>
        </w:rPr>
        <w:t>.</w:t>
      </w:r>
      <w:r w:rsidR="00CF124C" w:rsidRPr="00CF124C">
        <w:rPr>
          <w:rFonts w:ascii="Times New Roman" w:hAnsi="Times New Roman" w:cs="Times New Roman"/>
          <w:sz w:val="28"/>
          <w:szCs w:val="28"/>
          <w:lang w:val="en-US"/>
        </w:rPr>
        <w:t>-</w:t>
      </w:r>
      <w:proofErr w:type="gramEnd"/>
      <w:r w:rsidRPr="001669BC">
        <w:rPr>
          <w:rFonts w:ascii="Times New Roman" w:hAnsi="Times New Roman" w:cs="Times New Roman"/>
          <w:sz w:val="28"/>
          <w:szCs w:val="28"/>
          <w:lang w:val="en-US"/>
        </w:rPr>
        <w:t xml:space="preserve"> Vol. 26. </w:t>
      </w:r>
      <w:r w:rsidR="00CF124C">
        <w:rPr>
          <w:rFonts w:ascii="Times New Roman" w:hAnsi="Times New Roman" w:cs="Times New Roman"/>
          <w:sz w:val="28"/>
          <w:szCs w:val="28"/>
        </w:rPr>
        <w:t>-</w:t>
      </w:r>
      <w:r w:rsidRPr="001669BC">
        <w:rPr>
          <w:rFonts w:ascii="Times New Roman" w:hAnsi="Times New Roman" w:cs="Times New Roman"/>
          <w:sz w:val="28"/>
          <w:szCs w:val="28"/>
          <w:lang w:val="en-US"/>
        </w:rPr>
        <w:t>P. 209-232.</w:t>
      </w:r>
    </w:p>
    <w:p w:rsidR="00127250" w:rsidRPr="001669BC" w:rsidRDefault="007F142C"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proofErr w:type="spellStart"/>
      <w:r w:rsidRPr="001669BC">
        <w:rPr>
          <w:rFonts w:ascii="Times New Roman" w:hAnsi="Times New Roman" w:cs="Times New Roman"/>
          <w:sz w:val="28"/>
          <w:szCs w:val="28"/>
          <w:lang w:val="en-US"/>
        </w:rPr>
        <w:t>Willms</w:t>
      </w:r>
      <w:proofErr w:type="spellEnd"/>
      <w:r w:rsidRPr="001669BC">
        <w:rPr>
          <w:rFonts w:ascii="Times New Roman" w:hAnsi="Times New Roman" w:cs="Times New Roman"/>
          <w:sz w:val="28"/>
          <w:szCs w:val="28"/>
          <w:lang w:val="en-US"/>
        </w:rPr>
        <w:t xml:space="preserve"> J.D. (1992) Monitoring School Performance: A Guide for Educators. Washington, DC: </w:t>
      </w:r>
      <w:proofErr w:type="spellStart"/>
      <w:r w:rsidRPr="001669BC">
        <w:rPr>
          <w:rFonts w:ascii="Times New Roman" w:hAnsi="Times New Roman" w:cs="Times New Roman"/>
          <w:sz w:val="28"/>
          <w:szCs w:val="28"/>
          <w:lang w:val="en-US"/>
        </w:rPr>
        <w:t>Falmer</w:t>
      </w:r>
      <w:proofErr w:type="spellEnd"/>
      <w:r w:rsidRPr="001669BC">
        <w:rPr>
          <w:rFonts w:ascii="Times New Roman" w:hAnsi="Times New Roman" w:cs="Times New Roman"/>
          <w:sz w:val="28"/>
          <w:szCs w:val="28"/>
          <w:lang w:val="en-US"/>
        </w:rPr>
        <w:t>.</w:t>
      </w:r>
    </w:p>
    <w:p w:rsidR="00773A83" w:rsidRPr="001669BC" w:rsidRDefault="00773A83" w:rsidP="00124A3A">
      <w:pPr>
        <w:pStyle w:val="a3"/>
        <w:numPr>
          <w:ilvl w:val="0"/>
          <w:numId w:val="20"/>
        </w:numPr>
        <w:spacing w:line="360" w:lineRule="auto"/>
        <w:ind w:left="0" w:firstLine="709"/>
        <w:divId w:val="1518538343"/>
        <w:rPr>
          <w:rFonts w:ascii="Times New Roman" w:hAnsi="Times New Roman" w:cs="Times New Roman"/>
          <w:sz w:val="28"/>
          <w:szCs w:val="28"/>
          <w:lang w:val="en-US"/>
        </w:rPr>
      </w:pPr>
      <w:proofErr w:type="spellStart"/>
      <w:r w:rsidRPr="001669BC">
        <w:rPr>
          <w:rFonts w:ascii="Times New Roman" w:hAnsi="Times New Roman" w:cs="Times New Roman"/>
          <w:sz w:val="28"/>
          <w:szCs w:val="28"/>
          <w:lang w:val="en-US"/>
        </w:rPr>
        <w:t>Voyer</w:t>
      </w:r>
      <w:proofErr w:type="spellEnd"/>
      <w:r w:rsidRPr="001669BC">
        <w:rPr>
          <w:rFonts w:ascii="Times New Roman" w:hAnsi="Times New Roman" w:cs="Times New Roman"/>
          <w:sz w:val="28"/>
          <w:szCs w:val="28"/>
          <w:lang w:val="en-US"/>
        </w:rPr>
        <w:t xml:space="preserve"> D., </w:t>
      </w:r>
      <w:proofErr w:type="spellStart"/>
      <w:r w:rsidRPr="001669BC">
        <w:rPr>
          <w:rFonts w:ascii="Times New Roman" w:hAnsi="Times New Roman" w:cs="Times New Roman"/>
          <w:sz w:val="28"/>
          <w:szCs w:val="28"/>
          <w:lang w:val="en-US"/>
        </w:rPr>
        <w:t>Voyer</w:t>
      </w:r>
      <w:proofErr w:type="spellEnd"/>
      <w:r w:rsidRPr="001669BC">
        <w:rPr>
          <w:rFonts w:ascii="Times New Roman" w:hAnsi="Times New Roman" w:cs="Times New Roman"/>
          <w:sz w:val="28"/>
          <w:szCs w:val="28"/>
          <w:lang w:val="en-US"/>
        </w:rPr>
        <w:t xml:space="preserve"> S.D. (2014). Gender Differences in Scholastic Achievement: A Meta-Analysis // Psychological Bulletin. </w:t>
      </w:r>
      <w:r w:rsidR="00CF124C" w:rsidRPr="00CF124C">
        <w:rPr>
          <w:rFonts w:ascii="Times New Roman" w:hAnsi="Times New Roman" w:cs="Times New Roman"/>
          <w:sz w:val="28"/>
          <w:szCs w:val="28"/>
          <w:lang w:val="en-US"/>
        </w:rPr>
        <w:t>-</w:t>
      </w:r>
      <w:r w:rsidRPr="001669BC">
        <w:rPr>
          <w:rFonts w:ascii="Times New Roman" w:hAnsi="Times New Roman" w:cs="Times New Roman"/>
          <w:sz w:val="28"/>
          <w:szCs w:val="28"/>
          <w:lang w:val="en-US"/>
        </w:rPr>
        <w:t xml:space="preserve">Vol. 140. </w:t>
      </w:r>
      <w:r w:rsidR="00CF124C" w:rsidRPr="008654F9">
        <w:rPr>
          <w:rFonts w:ascii="Times New Roman" w:hAnsi="Times New Roman" w:cs="Times New Roman"/>
          <w:sz w:val="28"/>
          <w:szCs w:val="28"/>
          <w:lang w:val="en-US"/>
        </w:rPr>
        <w:t>-</w:t>
      </w:r>
      <w:r w:rsidRPr="001669BC">
        <w:rPr>
          <w:rFonts w:ascii="Times New Roman" w:hAnsi="Times New Roman" w:cs="Times New Roman"/>
          <w:sz w:val="28"/>
          <w:szCs w:val="28"/>
          <w:lang w:val="en-US"/>
        </w:rPr>
        <w:t>P. 1174–204.</w:t>
      </w:r>
    </w:p>
    <w:sectPr w:rsidR="00773A83" w:rsidRPr="001669BC" w:rsidSect="00063335">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CC" w:rsidRDefault="009A01CC" w:rsidP="00623A6B">
      <w:r>
        <w:separator/>
      </w:r>
    </w:p>
  </w:endnote>
  <w:endnote w:type="continuationSeparator" w:id="0">
    <w:p w:rsidR="009A01CC" w:rsidRDefault="009A01CC" w:rsidP="0062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Lucida Sans">
    <w:altName w:val="Arial Unicode M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MS PMincho"/>
    <w:charset w:val="80"/>
    <w:family w:val="roman"/>
    <w:pitch w:val="variable"/>
  </w:font>
  <w:font w:name="Droid Sans">
    <w:altName w:val="MS Mincho"/>
    <w:charset w:val="80"/>
    <w:family w:val="auto"/>
    <w:pitch w:val="variable"/>
  </w:font>
  <w:font w:name="Lohit Hindi">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24646"/>
      <w:docPartObj>
        <w:docPartGallery w:val="Page Numbers (Bottom of Page)"/>
        <w:docPartUnique/>
      </w:docPartObj>
    </w:sdtPr>
    <w:sdtEndPr/>
    <w:sdtContent>
      <w:p w:rsidR="001F0A25" w:rsidRDefault="001F0A25">
        <w:pPr>
          <w:pStyle w:val="aa"/>
          <w:jc w:val="right"/>
        </w:pPr>
        <w:r>
          <w:fldChar w:fldCharType="begin"/>
        </w:r>
        <w:r>
          <w:instrText>PAGE   \* MERGEFORMAT</w:instrText>
        </w:r>
        <w:r>
          <w:fldChar w:fldCharType="separate"/>
        </w:r>
        <w:r w:rsidR="00302565">
          <w:rPr>
            <w:noProof/>
          </w:rPr>
          <w:t>1</w:t>
        </w:r>
        <w:r>
          <w:rPr>
            <w:noProof/>
          </w:rPr>
          <w:fldChar w:fldCharType="end"/>
        </w:r>
      </w:p>
    </w:sdtContent>
  </w:sdt>
  <w:p w:rsidR="001F0A25" w:rsidRPr="000E2021" w:rsidRDefault="001F0A25" w:rsidP="000E2021">
    <w:pPr>
      <w:pStyle w:val="a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CC" w:rsidRDefault="009A01CC" w:rsidP="00623A6B">
      <w:r>
        <w:separator/>
      </w:r>
    </w:p>
  </w:footnote>
  <w:footnote w:type="continuationSeparator" w:id="0">
    <w:p w:rsidR="009A01CC" w:rsidRDefault="009A01CC" w:rsidP="00623A6B">
      <w:r>
        <w:continuationSeparator/>
      </w:r>
    </w:p>
  </w:footnote>
  <w:footnote w:id="1">
    <w:p w:rsidR="001F0A25" w:rsidRPr="00641EC5" w:rsidRDefault="001F0A25" w:rsidP="002B1F83">
      <w:pPr>
        <w:pStyle w:val="a5"/>
        <w:rPr>
          <w:rFonts w:ascii="Times New Roman" w:hAnsi="Times New Roman" w:cs="Times New Roman"/>
          <w:color w:val="232323"/>
        </w:rPr>
      </w:pPr>
      <w:r w:rsidRPr="00641EC5">
        <w:rPr>
          <w:rStyle w:val="a7"/>
        </w:rPr>
        <w:footnoteRef/>
      </w:r>
      <w:r w:rsidRPr="00641EC5">
        <w:rPr>
          <w:rFonts w:ascii="Times New Roman" w:hAnsi="Times New Roman" w:cs="Times New Roman"/>
          <w:color w:val="232323"/>
        </w:rPr>
        <w:t>Например, Общественные слушания Комиссии Общественной палаты Российской Федерации по развитию образования “Выравнивание шансов детей на качественное образование» (июнь 2012 года)</w:t>
      </w:r>
    </w:p>
  </w:footnote>
  <w:footnote w:id="2">
    <w:p w:rsidR="001F0A25" w:rsidRPr="00641EC5" w:rsidRDefault="001F0A25" w:rsidP="002B1F83">
      <w:pPr>
        <w:pStyle w:val="a5"/>
        <w:rPr>
          <w:rFonts w:ascii="Times New Roman" w:hAnsi="Times New Roman" w:cs="Times New Roman"/>
        </w:rPr>
      </w:pPr>
      <w:r w:rsidRPr="00641EC5">
        <w:rPr>
          <w:rFonts w:ascii="Times New Roman" w:hAnsi="Times New Roman" w:cs="Times New Roman"/>
          <w:bCs/>
          <w:lang w:val="en-US"/>
        </w:rPr>
        <w:footnoteRef/>
      </w:r>
      <w:r>
        <w:rPr>
          <w:rFonts w:ascii="Times New Roman" w:hAnsi="Times New Roman" w:cs="Times New Roman"/>
          <w:bCs/>
        </w:rPr>
        <w:t xml:space="preserve"> </w:t>
      </w:r>
      <w:r w:rsidRPr="00641EC5">
        <w:rPr>
          <w:rFonts w:ascii="Times New Roman" w:hAnsi="Times New Roman" w:cs="Times New Roman"/>
          <w:bCs/>
        </w:rPr>
        <w:t>В частности, тематическая</w:t>
      </w:r>
      <w:r>
        <w:rPr>
          <w:rFonts w:ascii="Times New Roman" w:hAnsi="Times New Roman" w:cs="Times New Roman"/>
          <w:bCs/>
        </w:rPr>
        <w:t xml:space="preserve"> </w:t>
      </w:r>
      <w:r w:rsidRPr="00641EC5">
        <w:rPr>
          <w:rFonts w:ascii="Times New Roman" w:hAnsi="Times New Roman" w:cs="Times New Roman"/>
          <w:bCs/>
        </w:rPr>
        <w:t>Девятая международная научно-практическая конференция «Тенденции развития образования: Разные, но равные. Как преодолеть разрыв в доступе к качественному образованию», 17-18 февраля 2012 г.</w:t>
      </w:r>
    </w:p>
  </w:footnote>
  <w:footnote w:id="3">
    <w:p w:rsidR="001F0A25" w:rsidRPr="00641EC5" w:rsidRDefault="001F0A25">
      <w:pPr>
        <w:pStyle w:val="a5"/>
        <w:rPr>
          <w:rFonts w:asciiTheme="minorHAnsi" w:hAnsiTheme="minorHAnsi"/>
        </w:rPr>
      </w:pPr>
      <w:r w:rsidRPr="00641EC5">
        <w:rPr>
          <w:rStyle w:val="a7"/>
        </w:rPr>
        <w:footnoteRef/>
      </w:r>
      <w:r w:rsidRPr="00641EC5">
        <w:rPr>
          <w:rFonts w:ascii="Times New Roman" w:hAnsi="Times New Roman" w:cs="Times New Roman"/>
        </w:rPr>
        <w:t xml:space="preserve">См. </w:t>
      </w:r>
      <w:r w:rsidRPr="00641EC5">
        <w:rPr>
          <w:rFonts w:ascii="Times New Roman" w:hAnsi="Times New Roman" w:cs="Times New Roman"/>
          <w:bCs/>
        </w:rPr>
        <w:t>Правила осуществления мониторинга системы образования п.2.</w:t>
      </w:r>
    </w:p>
  </w:footnote>
  <w:footnote w:id="4">
    <w:p w:rsidR="001F0A25" w:rsidRPr="005A6713" w:rsidRDefault="001F0A25" w:rsidP="00894740">
      <w:pPr>
        <w:pStyle w:val="a5"/>
        <w:rPr>
          <w:rFonts w:ascii="Times New Roman" w:hAnsi="Times New Roman" w:cs="Times New Roman"/>
        </w:rPr>
      </w:pPr>
      <w:r w:rsidRPr="005A6713">
        <w:rPr>
          <w:rStyle w:val="a7"/>
          <w:rFonts w:ascii="Times New Roman" w:hAnsi="Times New Roman" w:cs="Times New Roman"/>
        </w:rPr>
        <w:footnoteRef/>
      </w:r>
      <w:r w:rsidRPr="005A6713">
        <w:rPr>
          <w:rFonts w:ascii="Times New Roman" w:hAnsi="Times New Roman" w:cs="Times New Roman"/>
        </w:rPr>
        <w:t xml:space="preserve"> Вся информация о школах и процедурах оценки размещается в открытом доступе на сайте Департамента образования Великобритании: http://www.education.gov.uk/schools/performance/</w:t>
      </w:r>
    </w:p>
  </w:footnote>
  <w:footnote w:id="5">
    <w:p w:rsidR="001F0A25" w:rsidRPr="005A6713" w:rsidRDefault="001F0A25">
      <w:pPr>
        <w:pStyle w:val="a5"/>
        <w:rPr>
          <w:rFonts w:ascii="Times New Roman" w:hAnsi="Times New Roman" w:cs="Times New Roman"/>
        </w:rPr>
      </w:pPr>
      <w:r w:rsidRPr="005A6713">
        <w:rPr>
          <w:rStyle w:val="a7"/>
          <w:rFonts w:ascii="Times New Roman" w:hAnsi="Times New Roman" w:cs="Times New Roman"/>
        </w:rPr>
        <w:footnoteRef/>
      </w:r>
      <w:r w:rsidRPr="005A6713">
        <w:rPr>
          <w:rFonts w:ascii="Times New Roman" w:hAnsi="Times New Roman" w:cs="Times New Roman"/>
        </w:rPr>
        <w:t xml:space="preserve"> Используемый в официальной статистике индекс бедности, который рассчитывается для определения параметров финансирования питания в школах.</w:t>
      </w:r>
    </w:p>
  </w:footnote>
  <w:footnote w:id="6">
    <w:p w:rsidR="001F0A25" w:rsidRPr="0025145F" w:rsidRDefault="001F0A25" w:rsidP="00437AE2">
      <w:pPr>
        <w:pStyle w:val="a5"/>
        <w:rPr>
          <w:rFonts w:ascii="Times New Roman" w:hAnsi="Times New Roman" w:cs="Times New Roman"/>
        </w:rPr>
      </w:pPr>
      <w:r>
        <w:rPr>
          <w:rStyle w:val="a7"/>
        </w:rPr>
        <w:footnoteRef/>
      </w:r>
      <w:r w:rsidRPr="0025145F">
        <w:rPr>
          <w:rFonts w:ascii="Times New Roman" w:hAnsi="Times New Roman" w:cs="Times New Roman"/>
          <w:color w:val="000000" w:themeColor="text1"/>
        </w:rPr>
        <w:t>Разумеется, деятельность образовательных учреждений не сводится только к обучению - школа выполняет ряд других важных функций (например, социализирующую). Однако в данном исследовании мы фокусируем свое внимание на результатах обучения, поскольку образовательная функция в этой деятельности является все же основной, и к тому же результаты обучения легче всего поддаются количественной оценке.</w:t>
      </w:r>
    </w:p>
  </w:footnote>
  <w:footnote w:id="7">
    <w:p w:rsidR="001F0A25" w:rsidRPr="0025145F" w:rsidRDefault="001F0A25" w:rsidP="00437AE2">
      <w:pPr>
        <w:pStyle w:val="a5"/>
        <w:rPr>
          <w:rFonts w:ascii="Times New Roman" w:hAnsi="Times New Roman" w:cs="Times New Roman"/>
          <w:color w:val="000000" w:themeColor="text1"/>
        </w:rPr>
      </w:pPr>
      <w:r>
        <w:rPr>
          <w:rStyle w:val="a7"/>
        </w:rPr>
        <w:footnoteRef/>
      </w:r>
      <w:r w:rsidRPr="0025145F">
        <w:rPr>
          <w:rFonts w:ascii="Times New Roman" w:hAnsi="Times New Roman" w:cs="Times New Roman"/>
          <w:color w:val="000000" w:themeColor="text1"/>
        </w:rPr>
        <w:t xml:space="preserve">В соответствии со статьей 2 Федерального закона от 6 октября 2003 года № 131-ФЗ «Об общих принципах организации местного самоуправления в Российской Федерации» в Российской Федерации существуют следующие виды муниципальных образований: сельские и городские поселения, муниципальные районы, городские округа и внутригородские территории городов федерального значения. </w:t>
      </w:r>
    </w:p>
    <w:p w:rsidR="001F0A25" w:rsidRPr="0025145F" w:rsidRDefault="001F0A25" w:rsidP="00437AE2">
      <w:pPr>
        <w:pStyle w:val="a5"/>
        <w:rPr>
          <w:rFonts w:ascii="Times New Roman" w:hAnsi="Times New Roman" w:cs="Times New Roman"/>
        </w:rPr>
      </w:pPr>
      <w:r w:rsidRPr="0025145F">
        <w:rPr>
          <w:rFonts w:ascii="Times New Roman" w:hAnsi="Times New Roman" w:cs="Times New Roman"/>
          <w:color w:val="000000" w:themeColor="text1"/>
        </w:rPr>
        <w:t xml:space="preserve">В данном исследовании под «территориями» имеются в виду только сельские и городские </w:t>
      </w:r>
      <w:r w:rsidRPr="0025145F">
        <w:rPr>
          <w:rFonts w:ascii="Times New Roman" w:hAnsi="Times New Roman" w:cs="Times New Roman"/>
          <w:i/>
          <w:color w:val="000000" w:themeColor="text1"/>
        </w:rPr>
        <w:t>поселения</w:t>
      </w:r>
      <w:r w:rsidRPr="0025145F">
        <w:rPr>
          <w:rFonts w:ascii="Times New Roman" w:hAnsi="Times New Roman" w:cs="Times New Roman"/>
          <w:color w:val="000000" w:themeColor="text1"/>
        </w:rPr>
        <w:t>.</w:t>
      </w:r>
    </w:p>
  </w:footnote>
  <w:footnote w:id="8">
    <w:p w:rsidR="001F0A25" w:rsidRPr="00AB01F2" w:rsidRDefault="001F0A25">
      <w:pPr>
        <w:pStyle w:val="a5"/>
        <w:rPr>
          <w:rFonts w:ascii="Times New Roman" w:hAnsi="Times New Roman" w:cs="Times New Roman"/>
        </w:rPr>
      </w:pPr>
      <w:r w:rsidRPr="00AB01F2">
        <w:rPr>
          <w:rStyle w:val="a7"/>
          <w:rFonts w:ascii="Times New Roman" w:hAnsi="Times New Roman" w:cs="Times New Roman"/>
        </w:rPr>
        <w:footnoteRef/>
      </w:r>
      <w:r w:rsidRPr="00AB01F2">
        <w:rPr>
          <w:rFonts w:ascii="Times New Roman" w:hAnsi="Times New Roman" w:cs="Times New Roman"/>
        </w:rPr>
        <w:t xml:space="preserve"> Имеется в виду Индекс социального благополучия</w:t>
      </w:r>
      <w:r>
        <w:rPr>
          <w:rFonts w:ascii="Times New Roman" w:hAnsi="Times New Roman" w:cs="Times New Roman"/>
        </w:rPr>
        <w:t>,</w:t>
      </w:r>
      <w:r w:rsidRPr="00AB01F2">
        <w:rPr>
          <w:rFonts w:ascii="Times New Roman" w:hAnsi="Times New Roman" w:cs="Times New Roman"/>
        </w:rPr>
        <w:t xml:space="preserve"> о котором будет написано ниже.</w:t>
      </w:r>
    </w:p>
  </w:footnote>
  <w:footnote w:id="9">
    <w:p w:rsidR="001F0A25" w:rsidRDefault="001F0A25">
      <w:pPr>
        <w:pStyle w:val="a5"/>
      </w:pPr>
      <w:r>
        <w:rPr>
          <w:rStyle w:val="a7"/>
        </w:rPr>
        <w:footnoteRef/>
      </w:r>
      <w:r>
        <w:t xml:space="preserve"> </w:t>
      </w:r>
      <w:r w:rsidRPr="000C78C4">
        <w:rPr>
          <w:rFonts w:ascii="Times New Roman" w:hAnsi="Times New Roman" w:cs="Times New Roman"/>
        </w:rPr>
        <w:t>Мониторинг осуществляется ежегодно, с 2002 года совместно НИУ Высшая школа экономики и Левада-Центр</w:t>
      </w:r>
      <w:r>
        <w:rPr>
          <w:rFonts w:ascii="Times New Roman" w:hAnsi="Times New Roman" w:cs="Times New Roman"/>
        </w:rPr>
        <w:t>//</w:t>
      </w:r>
      <w:r w:rsidRPr="000C78C4">
        <w:t xml:space="preserve"> </w:t>
      </w:r>
      <w:hyperlink r:id="rId1" w:history="1">
        <w:r w:rsidRPr="00FA37F7">
          <w:rPr>
            <w:rStyle w:val="a4"/>
            <w:rFonts w:ascii="Times New Roman" w:hAnsi="Times New Roman" w:cs="Times New Roman"/>
          </w:rPr>
          <w:t>https://memo.hse.ru/</w:t>
        </w:r>
      </w:hyperlink>
      <w:r>
        <w:rPr>
          <w:rFonts w:ascii="Times New Roman" w:hAnsi="Times New Roman" w:cs="Times New Roman"/>
        </w:rPr>
        <w:t xml:space="preserve"> </w:t>
      </w:r>
    </w:p>
  </w:footnote>
  <w:footnote w:id="10">
    <w:p w:rsidR="001F0A25" w:rsidRDefault="001F0A25" w:rsidP="001F0A25">
      <w:pPr>
        <w:pStyle w:val="a5"/>
      </w:pPr>
      <w:r>
        <w:rPr>
          <w:rStyle w:val="a7"/>
        </w:rPr>
        <w:footnoteRef/>
      </w:r>
      <w:r>
        <w:t xml:space="preserve"> </w:t>
      </w:r>
      <w:r w:rsidRPr="000C78C4">
        <w:rPr>
          <w:rFonts w:ascii="Times New Roman" w:hAnsi="Times New Roman" w:cs="Times New Roman"/>
        </w:rPr>
        <w:t>Мониторинг осуществляется ежегодно, с 2002 года совместно НИУ Высшая школа экономики и Левада-Центр</w:t>
      </w:r>
      <w:r>
        <w:rPr>
          <w:rFonts w:ascii="Times New Roman" w:hAnsi="Times New Roman" w:cs="Times New Roman"/>
        </w:rPr>
        <w:t>//</w:t>
      </w:r>
      <w:r w:rsidRPr="000C78C4">
        <w:t xml:space="preserve"> </w:t>
      </w:r>
      <w:hyperlink r:id="rId2" w:history="1">
        <w:r w:rsidRPr="00FA37F7">
          <w:rPr>
            <w:rStyle w:val="a4"/>
            <w:rFonts w:ascii="Times New Roman" w:hAnsi="Times New Roman" w:cs="Times New Roman"/>
          </w:rPr>
          <w:t>https://memo.hse.ru/</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C2C2AD5"/>
    <w:multiLevelType w:val="hybridMultilevel"/>
    <w:tmpl w:val="5CFEE888"/>
    <w:lvl w:ilvl="0" w:tplc="E4F06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DB13DF"/>
    <w:multiLevelType w:val="hybridMultilevel"/>
    <w:tmpl w:val="F1A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E56AB"/>
    <w:multiLevelType w:val="hybridMultilevel"/>
    <w:tmpl w:val="4F4EEDEA"/>
    <w:lvl w:ilvl="0" w:tplc="BDA29E84">
      <w:start w:val="1"/>
      <w:numFmt w:val="bullet"/>
      <w:lvlText w:val="•"/>
      <w:lvlJc w:val="left"/>
      <w:pPr>
        <w:tabs>
          <w:tab w:val="num" w:pos="720"/>
        </w:tabs>
        <w:ind w:left="720" w:hanging="360"/>
      </w:pPr>
      <w:rPr>
        <w:rFonts w:ascii="Arial" w:hAnsi="Arial" w:hint="default"/>
      </w:rPr>
    </w:lvl>
    <w:lvl w:ilvl="1" w:tplc="A800B30E">
      <w:start w:val="1"/>
      <w:numFmt w:val="bullet"/>
      <w:lvlText w:val="•"/>
      <w:lvlJc w:val="left"/>
      <w:pPr>
        <w:tabs>
          <w:tab w:val="num" w:pos="1440"/>
        </w:tabs>
        <w:ind w:left="1440" w:hanging="360"/>
      </w:pPr>
      <w:rPr>
        <w:rFonts w:ascii="Arial" w:hAnsi="Arial" w:hint="default"/>
      </w:rPr>
    </w:lvl>
    <w:lvl w:ilvl="2" w:tplc="D2E416EC" w:tentative="1">
      <w:start w:val="1"/>
      <w:numFmt w:val="bullet"/>
      <w:lvlText w:val="•"/>
      <w:lvlJc w:val="left"/>
      <w:pPr>
        <w:tabs>
          <w:tab w:val="num" w:pos="2160"/>
        </w:tabs>
        <w:ind w:left="2160" w:hanging="360"/>
      </w:pPr>
      <w:rPr>
        <w:rFonts w:ascii="Arial" w:hAnsi="Arial" w:hint="default"/>
      </w:rPr>
    </w:lvl>
    <w:lvl w:ilvl="3" w:tplc="A2CE5280" w:tentative="1">
      <w:start w:val="1"/>
      <w:numFmt w:val="bullet"/>
      <w:lvlText w:val="•"/>
      <w:lvlJc w:val="left"/>
      <w:pPr>
        <w:tabs>
          <w:tab w:val="num" w:pos="2880"/>
        </w:tabs>
        <w:ind w:left="2880" w:hanging="360"/>
      </w:pPr>
      <w:rPr>
        <w:rFonts w:ascii="Arial" w:hAnsi="Arial" w:hint="default"/>
      </w:rPr>
    </w:lvl>
    <w:lvl w:ilvl="4" w:tplc="5F6ACFCE" w:tentative="1">
      <w:start w:val="1"/>
      <w:numFmt w:val="bullet"/>
      <w:lvlText w:val="•"/>
      <w:lvlJc w:val="left"/>
      <w:pPr>
        <w:tabs>
          <w:tab w:val="num" w:pos="3600"/>
        </w:tabs>
        <w:ind w:left="3600" w:hanging="360"/>
      </w:pPr>
      <w:rPr>
        <w:rFonts w:ascii="Arial" w:hAnsi="Arial" w:hint="default"/>
      </w:rPr>
    </w:lvl>
    <w:lvl w:ilvl="5" w:tplc="AB461F84" w:tentative="1">
      <w:start w:val="1"/>
      <w:numFmt w:val="bullet"/>
      <w:lvlText w:val="•"/>
      <w:lvlJc w:val="left"/>
      <w:pPr>
        <w:tabs>
          <w:tab w:val="num" w:pos="4320"/>
        </w:tabs>
        <w:ind w:left="4320" w:hanging="360"/>
      </w:pPr>
      <w:rPr>
        <w:rFonts w:ascii="Arial" w:hAnsi="Arial" w:hint="default"/>
      </w:rPr>
    </w:lvl>
    <w:lvl w:ilvl="6" w:tplc="658AC20C" w:tentative="1">
      <w:start w:val="1"/>
      <w:numFmt w:val="bullet"/>
      <w:lvlText w:val="•"/>
      <w:lvlJc w:val="left"/>
      <w:pPr>
        <w:tabs>
          <w:tab w:val="num" w:pos="5040"/>
        </w:tabs>
        <w:ind w:left="5040" w:hanging="360"/>
      </w:pPr>
      <w:rPr>
        <w:rFonts w:ascii="Arial" w:hAnsi="Arial" w:hint="default"/>
      </w:rPr>
    </w:lvl>
    <w:lvl w:ilvl="7" w:tplc="F5CACEE6" w:tentative="1">
      <w:start w:val="1"/>
      <w:numFmt w:val="bullet"/>
      <w:lvlText w:val="•"/>
      <w:lvlJc w:val="left"/>
      <w:pPr>
        <w:tabs>
          <w:tab w:val="num" w:pos="5760"/>
        </w:tabs>
        <w:ind w:left="5760" w:hanging="360"/>
      </w:pPr>
      <w:rPr>
        <w:rFonts w:ascii="Arial" w:hAnsi="Arial" w:hint="default"/>
      </w:rPr>
    </w:lvl>
    <w:lvl w:ilvl="8" w:tplc="DDEAF474" w:tentative="1">
      <w:start w:val="1"/>
      <w:numFmt w:val="bullet"/>
      <w:lvlText w:val="•"/>
      <w:lvlJc w:val="left"/>
      <w:pPr>
        <w:tabs>
          <w:tab w:val="num" w:pos="6480"/>
        </w:tabs>
        <w:ind w:left="6480" w:hanging="360"/>
      </w:pPr>
      <w:rPr>
        <w:rFonts w:ascii="Arial" w:hAnsi="Arial" w:hint="default"/>
      </w:rPr>
    </w:lvl>
  </w:abstractNum>
  <w:abstractNum w:abstractNumId="5">
    <w:nsid w:val="154D6642"/>
    <w:multiLevelType w:val="hybridMultilevel"/>
    <w:tmpl w:val="A25ADA2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6120C7"/>
    <w:multiLevelType w:val="hybridMultilevel"/>
    <w:tmpl w:val="379A9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B1F64"/>
    <w:multiLevelType w:val="hybridMultilevel"/>
    <w:tmpl w:val="E0B8A1F2"/>
    <w:lvl w:ilvl="0" w:tplc="543E253E">
      <w:start w:val="1"/>
      <w:numFmt w:val="bullet"/>
      <w:lvlText w:val="•"/>
      <w:lvlJc w:val="left"/>
      <w:pPr>
        <w:tabs>
          <w:tab w:val="num" w:pos="720"/>
        </w:tabs>
        <w:ind w:left="720" w:hanging="360"/>
      </w:pPr>
      <w:rPr>
        <w:rFonts w:ascii="Arial" w:hAnsi="Arial" w:hint="default"/>
      </w:rPr>
    </w:lvl>
    <w:lvl w:ilvl="1" w:tplc="3110B7F4" w:tentative="1">
      <w:start w:val="1"/>
      <w:numFmt w:val="bullet"/>
      <w:lvlText w:val="•"/>
      <w:lvlJc w:val="left"/>
      <w:pPr>
        <w:tabs>
          <w:tab w:val="num" w:pos="1440"/>
        </w:tabs>
        <w:ind w:left="1440" w:hanging="360"/>
      </w:pPr>
      <w:rPr>
        <w:rFonts w:ascii="Arial" w:hAnsi="Arial" w:hint="default"/>
      </w:rPr>
    </w:lvl>
    <w:lvl w:ilvl="2" w:tplc="7B7E16F8" w:tentative="1">
      <w:start w:val="1"/>
      <w:numFmt w:val="bullet"/>
      <w:lvlText w:val="•"/>
      <w:lvlJc w:val="left"/>
      <w:pPr>
        <w:tabs>
          <w:tab w:val="num" w:pos="2160"/>
        </w:tabs>
        <w:ind w:left="2160" w:hanging="360"/>
      </w:pPr>
      <w:rPr>
        <w:rFonts w:ascii="Arial" w:hAnsi="Arial" w:hint="default"/>
      </w:rPr>
    </w:lvl>
    <w:lvl w:ilvl="3" w:tplc="AB30EE3E" w:tentative="1">
      <w:start w:val="1"/>
      <w:numFmt w:val="bullet"/>
      <w:lvlText w:val="•"/>
      <w:lvlJc w:val="left"/>
      <w:pPr>
        <w:tabs>
          <w:tab w:val="num" w:pos="2880"/>
        </w:tabs>
        <w:ind w:left="2880" w:hanging="360"/>
      </w:pPr>
      <w:rPr>
        <w:rFonts w:ascii="Arial" w:hAnsi="Arial" w:hint="default"/>
      </w:rPr>
    </w:lvl>
    <w:lvl w:ilvl="4" w:tplc="4AB6A9BC" w:tentative="1">
      <w:start w:val="1"/>
      <w:numFmt w:val="bullet"/>
      <w:lvlText w:val="•"/>
      <w:lvlJc w:val="left"/>
      <w:pPr>
        <w:tabs>
          <w:tab w:val="num" w:pos="3600"/>
        </w:tabs>
        <w:ind w:left="3600" w:hanging="360"/>
      </w:pPr>
      <w:rPr>
        <w:rFonts w:ascii="Arial" w:hAnsi="Arial" w:hint="default"/>
      </w:rPr>
    </w:lvl>
    <w:lvl w:ilvl="5" w:tplc="29587FE8" w:tentative="1">
      <w:start w:val="1"/>
      <w:numFmt w:val="bullet"/>
      <w:lvlText w:val="•"/>
      <w:lvlJc w:val="left"/>
      <w:pPr>
        <w:tabs>
          <w:tab w:val="num" w:pos="4320"/>
        </w:tabs>
        <w:ind w:left="4320" w:hanging="360"/>
      </w:pPr>
      <w:rPr>
        <w:rFonts w:ascii="Arial" w:hAnsi="Arial" w:hint="default"/>
      </w:rPr>
    </w:lvl>
    <w:lvl w:ilvl="6" w:tplc="69CAC5E4" w:tentative="1">
      <w:start w:val="1"/>
      <w:numFmt w:val="bullet"/>
      <w:lvlText w:val="•"/>
      <w:lvlJc w:val="left"/>
      <w:pPr>
        <w:tabs>
          <w:tab w:val="num" w:pos="5040"/>
        </w:tabs>
        <w:ind w:left="5040" w:hanging="360"/>
      </w:pPr>
      <w:rPr>
        <w:rFonts w:ascii="Arial" w:hAnsi="Arial" w:hint="default"/>
      </w:rPr>
    </w:lvl>
    <w:lvl w:ilvl="7" w:tplc="7170530C" w:tentative="1">
      <w:start w:val="1"/>
      <w:numFmt w:val="bullet"/>
      <w:lvlText w:val="•"/>
      <w:lvlJc w:val="left"/>
      <w:pPr>
        <w:tabs>
          <w:tab w:val="num" w:pos="5760"/>
        </w:tabs>
        <w:ind w:left="5760" w:hanging="360"/>
      </w:pPr>
      <w:rPr>
        <w:rFonts w:ascii="Arial" w:hAnsi="Arial" w:hint="default"/>
      </w:rPr>
    </w:lvl>
    <w:lvl w:ilvl="8" w:tplc="6FACADF2" w:tentative="1">
      <w:start w:val="1"/>
      <w:numFmt w:val="bullet"/>
      <w:lvlText w:val="•"/>
      <w:lvlJc w:val="left"/>
      <w:pPr>
        <w:tabs>
          <w:tab w:val="num" w:pos="6480"/>
        </w:tabs>
        <w:ind w:left="6480" w:hanging="360"/>
      </w:pPr>
      <w:rPr>
        <w:rFonts w:ascii="Arial" w:hAnsi="Arial" w:hint="default"/>
      </w:rPr>
    </w:lvl>
  </w:abstractNum>
  <w:abstractNum w:abstractNumId="8">
    <w:nsid w:val="1CC72BE9"/>
    <w:multiLevelType w:val="hybridMultilevel"/>
    <w:tmpl w:val="72BCF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5B4A12"/>
    <w:multiLevelType w:val="hybridMultilevel"/>
    <w:tmpl w:val="C9EAB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F1A65"/>
    <w:multiLevelType w:val="hybridMultilevel"/>
    <w:tmpl w:val="80BE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E5A22"/>
    <w:multiLevelType w:val="hybridMultilevel"/>
    <w:tmpl w:val="2806DD7A"/>
    <w:lvl w:ilvl="0" w:tplc="2752D686">
      <w:start w:val="1"/>
      <w:numFmt w:val="bullet"/>
      <w:lvlText w:val="•"/>
      <w:lvlJc w:val="left"/>
      <w:pPr>
        <w:tabs>
          <w:tab w:val="num" w:pos="720"/>
        </w:tabs>
        <w:ind w:left="720" w:hanging="360"/>
      </w:pPr>
      <w:rPr>
        <w:rFonts w:ascii="Arial" w:hAnsi="Arial" w:hint="default"/>
      </w:rPr>
    </w:lvl>
    <w:lvl w:ilvl="1" w:tplc="6BACFE70" w:tentative="1">
      <w:start w:val="1"/>
      <w:numFmt w:val="bullet"/>
      <w:lvlText w:val="•"/>
      <w:lvlJc w:val="left"/>
      <w:pPr>
        <w:tabs>
          <w:tab w:val="num" w:pos="1440"/>
        </w:tabs>
        <w:ind w:left="1440" w:hanging="360"/>
      </w:pPr>
      <w:rPr>
        <w:rFonts w:ascii="Arial" w:hAnsi="Arial" w:hint="default"/>
      </w:rPr>
    </w:lvl>
    <w:lvl w:ilvl="2" w:tplc="BC1608B6" w:tentative="1">
      <w:start w:val="1"/>
      <w:numFmt w:val="bullet"/>
      <w:lvlText w:val="•"/>
      <w:lvlJc w:val="left"/>
      <w:pPr>
        <w:tabs>
          <w:tab w:val="num" w:pos="2160"/>
        </w:tabs>
        <w:ind w:left="2160" w:hanging="360"/>
      </w:pPr>
      <w:rPr>
        <w:rFonts w:ascii="Arial" w:hAnsi="Arial" w:hint="default"/>
      </w:rPr>
    </w:lvl>
    <w:lvl w:ilvl="3" w:tplc="88547A3E" w:tentative="1">
      <w:start w:val="1"/>
      <w:numFmt w:val="bullet"/>
      <w:lvlText w:val="•"/>
      <w:lvlJc w:val="left"/>
      <w:pPr>
        <w:tabs>
          <w:tab w:val="num" w:pos="2880"/>
        </w:tabs>
        <w:ind w:left="2880" w:hanging="360"/>
      </w:pPr>
      <w:rPr>
        <w:rFonts w:ascii="Arial" w:hAnsi="Arial" w:hint="default"/>
      </w:rPr>
    </w:lvl>
    <w:lvl w:ilvl="4" w:tplc="3BD02AE8" w:tentative="1">
      <w:start w:val="1"/>
      <w:numFmt w:val="bullet"/>
      <w:lvlText w:val="•"/>
      <w:lvlJc w:val="left"/>
      <w:pPr>
        <w:tabs>
          <w:tab w:val="num" w:pos="3600"/>
        </w:tabs>
        <w:ind w:left="3600" w:hanging="360"/>
      </w:pPr>
      <w:rPr>
        <w:rFonts w:ascii="Arial" w:hAnsi="Arial" w:hint="default"/>
      </w:rPr>
    </w:lvl>
    <w:lvl w:ilvl="5" w:tplc="5B98412A" w:tentative="1">
      <w:start w:val="1"/>
      <w:numFmt w:val="bullet"/>
      <w:lvlText w:val="•"/>
      <w:lvlJc w:val="left"/>
      <w:pPr>
        <w:tabs>
          <w:tab w:val="num" w:pos="4320"/>
        </w:tabs>
        <w:ind w:left="4320" w:hanging="360"/>
      </w:pPr>
      <w:rPr>
        <w:rFonts w:ascii="Arial" w:hAnsi="Arial" w:hint="default"/>
      </w:rPr>
    </w:lvl>
    <w:lvl w:ilvl="6" w:tplc="40B6F282" w:tentative="1">
      <w:start w:val="1"/>
      <w:numFmt w:val="bullet"/>
      <w:lvlText w:val="•"/>
      <w:lvlJc w:val="left"/>
      <w:pPr>
        <w:tabs>
          <w:tab w:val="num" w:pos="5040"/>
        </w:tabs>
        <w:ind w:left="5040" w:hanging="360"/>
      </w:pPr>
      <w:rPr>
        <w:rFonts w:ascii="Arial" w:hAnsi="Arial" w:hint="default"/>
      </w:rPr>
    </w:lvl>
    <w:lvl w:ilvl="7" w:tplc="0038CC72" w:tentative="1">
      <w:start w:val="1"/>
      <w:numFmt w:val="bullet"/>
      <w:lvlText w:val="•"/>
      <w:lvlJc w:val="left"/>
      <w:pPr>
        <w:tabs>
          <w:tab w:val="num" w:pos="5760"/>
        </w:tabs>
        <w:ind w:left="5760" w:hanging="360"/>
      </w:pPr>
      <w:rPr>
        <w:rFonts w:ascii="Arial" w:hAnsi="Arial" w:hint="default"/>
      </w:rPr>
    </w:lvl>
    <w:lvl w:ilvl="8" w:tplc="A9743782" w:tentative="1">
      <w:start w:val="1"/>
      <w:numFmt w:val="bullet"/>
      <w:lvlText w:val="•"/>
      <w:lvlJc w:val="left"/>
      <w:pPr>
        <w:tabs>
          <w:tab w:val="num" w:pos="6480"/>
        </w:tabs>
        <w:ind w:left="6480" w:hanging="360"/>
      </w:pPr>
      <w:rPr>
        <w:rFonts w:ascii="Arial" w:hAnsi="Arial" w:hint="default"/>
      </w:rPr>
    </w:lvl>
  </w:abstractNum>
  <w:abstractNum w:abstractNumId="12">
    <w:nsid w:val="2B0049E3"/>
    <w:multiLevelType w:val="hybridMultilevel"/>
    <w:tmpl w:val="7B8C39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C623244"/>
    <w:multiLevelType w:val="hybridMultilevel"/>
    <w:tmpl w:val="1AF44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6572DD"/>
    <w:multiLevelType w:val="hybridMultilevel"/>
    <w:tmpl w:val="36A47B6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3193DFD"/>
    <w:multiLevelType w:val="hybridMultilevel"/>
    <w:tmpl w:val="A57ADC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58343A3"/>
    <w:multiLevelType w:val="hybridMultilevel"/>
    <w:tmpl w:val="2744D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3404F8"/>
    <w:multiLevelType w:val="hybridMultilevel"/>
    <w:tmpl w:val="78583D90"/>
    <w:lvl w:ilvl="0" w:tplc="0986A8D4">
      <w:start w:val="1"/>
      <w:numFmt w:val="bullet"/>
      <w:lvlText w:val="•"/>
      <w:lvlJc w:val="left"/>
      <w:pPr>
        <w:tabs>
          <w:tab w:val="num" w:pos="720"/>
        </w:tabs>
        <w:ind w:left="720" w:hanging="360"/>
      </w:pPr>
      <w:rPr>
        <w:rFonts w:ascii="Arial" w:hAnsi="Arial" w:hint="default"/>
      </w:rPr>
    </w:lvl>
    <w:lvl w:ilvl="1" w:tplc="4E80E108" w:tentative="1">
      <w:start w:val="1"/>
      <w:numFmt w:val="bullet"/>
      <w:lvlText w:val="•"/>
      <w:lvlJc w:val="left"/>
      <w:pPr>
        <w:tabs>
          <w:tab w:val="num" w:pos="1440"/>
        </w:tabs>
        <w:ind w:left="1440" w:hanging="360"/>
      </w:pPr>
      <w:rPr>
        <w:rFonts w:ascii="Arial" w:hAnsi="Arial" w:hint="default"/>
      </w:rPr>
    </w:lvl>
    <w:lvl w:ilvl="2" w:tplc="B56C7A02" w:tentative="1">
      <w:start w:val="1"/>
      <w:numFmt w:val="bullet"/>
      <w:lvlText w:val="•"/>
      <w:lvlJc w:val="left"/>
      <w:pPr>
        <w:tabs>
          <w:tab w:val="num" w:pos="2160"/>
        </w:tabs>
        <w:ind w:left="2160" w:hanging="360"/>
      </w:pPr>
      <w:rPr>
        <w:rFonts w:ascii="Arial" w:hAnsi="Arial" w:hint="default"/>
      </w:rPr>
    </w:lvl>
    <w:lvl w:ilvl="3" w:tplc="0588971A" w:tentative="1">
      <w:start w:val="1"/>
      <w:numFmt w:val="bullet"/>
      <w:lvlText w:val="•"/>
      <w:lvlJc w:val="left"/>
      <w:pPr>
        <w:tabs>
          <w:tab w:val="num" w:pos="2880"/>
        </w:tabs>
        <w:ind w:left="2880" w:hanging="360"/>
      </w:pPr>
      <w:rPr>
        <w:rFonts w:ascii="Arial" w:hAnsi="Arial" w:hint="default"/>
      </w:rPr>
    </w:lvl>
    <w:lvl w:ilvl="4" w:tplc="3698C846" w:tentative="1">
      <w:start w:val="1"/>
      <w:numFmt w:val="bullet"/>
      <w:lvlText w:val="•"/>
      <w:lvlJc w:val="left"/>
      <w:pPr>
        <w:tabs>
          <w:tab w:val="num" w:pos="3600"/>
        </w:tabs>
        <w:ind w:left="3600" w:hanging="360"/>
      </w:pPr>
      <w:rPr>
        <w:rFonts w:ascii="Arial" w:hAnsi="Arial" w:hint="default"/>
      </w:rPr>
    </w:lvl>
    <w:lvl w:ilvl="5" w:tplc="9D428D1C" w:tentative="1">
      <w:start w:val="1"/>
      <w:numFmt w:val="bullet"/>
      <w:lvlText w:val="•"/>
      <w:lvlJc w:val="left"/>
      <w:pPr>
        <w:tabs>
          <w:tab w:val="num" w:pos="4320"/>
        </w:tabs>
        <w:ind w:left="4320" w:hanging="360"/>
      </w:pPr>
      <w:rPr>
        <w:rFonts w:ascii="Arial" w:hAnsi="Arial" w:hint="default"/>
      </w:rPr>
    </w:lvl>
    <w:lvl w:ilvl="6" w:tplc="FBB63114" w:tentative="1">
      <w:start w:val="1"/>
      <w:numFmt w:val="bullet"/>
      <w:lvlText w:val="•"/>
      <w:lvlJc w:val="left"/>
      <w:pPr>
        <w:tabs>
          <w:tab w:val="num" w:pos="5040"/>
        </w:tabs>
        <w:ind w:left="5040" w:hanging="360"/>
      </w:pPr>
      <w:rPr>
        <w:rFonts w:ascii="Arial" w:hAnsi="Arial" w:hint="default"/>
      </w:rPr>
    </w:lvl>
    <w:lvl w:ilvl="7" w:tplc="4D88D130" w:tentative="1">
      <w:start w:val="1"/>
      <w:numFmt w:val="bullet"/>
      <w:lvlText w:val="•"/>
      <w:lvlJc w:val="left"/>
      <w:pPr>
        <w:tabs>
          <w:tab w:val="num" w:pos="5760"/>
        </w:tabs>
        <w:ind w:left="5760" w:hanging="360"/>
      </w:pPr>
      <w:rPr>
        <w:rFonts w:ascii="Arial" w:hAnsi="Arial" w:hint="default"/>
      </w:rPr>
    </w:lvl>
    <w:lvl w:ilvl="8" w:tplc="CFCEA3F8" w:tentative="1">
      <w:start w:val="1"/>
      <w:numFmt w:val="bullet"/>
      <w:lvlText w:val="•"/>
      <w:lvlJc w:val="left"/>
      <w:pPr>
        <w:tabs>
          <w:tab w:val="num" w:pos="6480"/>
        </w:tabs>
        <w:ind w:left="6480" w:hanging="360"/>
      </w:pPr>
      <w:rPr>
        <w:rFonts w:ascii="Arial" w:hAnsi="Arial" w:hint="default"/>
      </w:rPr>
    </w:lvl>
  </w:abstractNum>
  <w:abstractNum w:abstractNumId="18">
    <w:nsid w:val="645B4186"/>
    <w:multiLevelType w:val="hybridMultilevel"/>
    <w:tmpl w:val="FE34D42C"/>
    <w:lvl w:ilvl="0" w:tplc="436ABA90">
      <w:start w:val="1"/>
      <w:numFmt w:val="bullet"/>
      <w:lvlText w:val="•"/>
      <w:lvlJc w:val="left"/>
      <w:pPr>
        <w:tabs>
          <w:tab w:val="num" w:pos="720"/>
        </w:tabs>
        <w:ind w:left="720" w:hanging="360"/>
      </w:pPr>
      <w:rPr>
        <w:rFonts w:ascii="Times" w:hAnsi="Times" w:hint="default"/>
      </w:rPr>
    </w:lvl>
    <w:lvl w:ilvl="1" w:tplc="B3C2C850" w:tentative="1">
      <w:start w:val="1"/>
      <w:numFmt w:val="bullet"/>
      <w:lvlText w:val="•"/>
      <w:lvlJc w:val="left"/>
      <w:pPr>
        <w:tabs>
          <w:tab w:val="num" w:pos="1440"/>
        </w:tabs>
        <w:ind w:left="1440" w:hanging="360"/>
      </w:pPr>
      <w:rPr>
        <w:rFonts w:ascii="Times" w:hAnsi="Times" w:hint="default"/>
      </w:rPr>
    </w:lvl>
    <w:lvl w:ilvl="2" w:tplc="4FB648E0" w:tentative="1">
      <w:start w:val="1"/>
      <w:numFmt w:val="bullet"/>
      <w:lvlText w:val="•"/>
      <w:lvlJc w:val="left"/>
      <w:pPr>
        <w:tabs>
          <w:tab w:val="num" w:pos="2160"/>
        </w:tabs>
        <w:ind w:left="2160" w:hanging="360"/>
      </w:pPr>
      <w:rPr>
        <w:rFonts w:ascii="Times" w:hAnsi="Times" w:hint="default"/>
      </w:rPr>
    </w:lvl>
    <w:lvl w:ilvl="3" w:tplc="2062D00A" w:tentative="1">
      <w:start w:val="1"/>
      <w:numFmt w:val="bullet"/>
      <w:lvlText w:val="•"/>
      <w:lvlJc w:val="left"/>
      <w:pPr>
        <w:tabs>
          <w:tab w:val="num" w:pos="2880"/>
        </w:tabs>
        <w:ind w:left="2880" w:hanging="360"/>
      </w:pPr>
      <w:rPr>
        <w:rFonts w:ascii="Times" w:hAnsi="Times" w:hint="default"/>
      </w:rPr>
    </w:lvl>
    <w:lvl w:ilvl="4" w:tplc="8F5EB13E" w:tentative="1">
      <w:start w:val="1"/>
      <w:numFmt w:val="bullet"/>
      <w:lvlText w:val="•"/>
      <w:lvlJc w:val="left"/>
      <w:pPr>
        <w:tabs>
          <w:tab w:val="num" w:pos="3600"/>
        </w:tabs>
        <w:ind w:left="3600" w:hanging="360"/>
      </w:pPr>
      <w:rPr>
        <w:rFonts w:ascii="Times" w:hAnsi="Times" w:hint="default"/>
      </w:rPr>
    </w:lvl>
    <w:lvl w:ilvl="5" w:tplc="1D9C67F4" w:tentative="1">
      <w:start w:val="1"/>
      <w:numFmt w:val="bullet"/>
      <w:lvlText w:val="•"/>
      <w:lvlJc w:val="left"/>
      <w:pPr>
        <w:tabs>
          <w:tab w:val="num" w:pos="4320"/>
        </w:tabs>
        <w:ind w:left="4320" w:hanging="360"/>
      </w:pPr>
      <w:rPr>
        <w:rFonts w:ascii="Times" w:hAnsi="Times" w:hint="default"/>
      </w:rPr>
    </w:lvl>
    <w:lvl w:ilvl="6" w:tplc="58066CF4" w:tentative="1">
      <w:start w:val="1"/>
      <w:numFmt w:val="bullet"/>
      <w:lvlText w:val="•"/>
      <w:lvlJc w:val="left"/>
      <w:pPr>
        <w:tabs>
          <w:tab w:val="num" w:pos="5040"/>
        </w:tabs>
        <w:ind w:left="5040" w:hanging="360"/>
      </w:pPr>
      <w:rPr>
        <w:rFonts w:ascii="Times" w:hAnsi="Times" w:hint="default"/>
      </w:rPr>
    </w:lvl>
    <w:lvl w:ilvl="7" w:tplc="61F20784" w:tentative="1">
      <w:start w:val="1"/>
      <w:numFmt w:val="bullet"/>
      <w:lvlText w:val="•"/>
      <w:lvlJc w:val="left"/>
      <w:pPr>
        <w:tabs>
          <w:tab w:val="num" w:pos="5760"/>
        </w:tabs>
        <w:ind w:left="5760" w:hanging="360"/>
      </w:pPr>
      <w:rPr>
        <w:rFonts w:ascii="Times" w:hAnsi="Times" w:hint="default"/>
      </w:rPr>
    </w:lvl>
    <w:lvl w:ilvl="8" w:tplc="B502AAE0" w:tentative="1">
      <w:start w:val="1"/>
      <w:numFmt w:val="bullet"/>
      <w:lvlText w:val="•"/>
      <w:lvlJc w:val="left"/>
      <w:pPr>
        <w:tabs>
          <w:tab w:val="num" w:pos="6480"/>
        </w:tabs>
        <w:ind w:left="6480" w:hanging="360"/>
      </w:pPr>
      <w:rPr>
        <w:rFonts w:ascii="Times" w:hAnsi="Times" w:hint="default"/>
      </w:rPr>
    </w:lvl>
  </w:abstractNum>
  <w:abstractNum w:abstractNumId="19">
    <w:nsid w:val="786751D6"/>
    <w:multiLevelType w:val="hybridMultilevel"/>
    <w:tmpl w:val="9B42B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6"/>
  </w:num>
  <w:num w:numId="3">
    <w:abstractNumId w:val="6"/>
  </w:num>
  <w:num w:numId="4">
    <w:abstractNumId w:val="0"/>
  </w:num>
  <w:num w:numId="5">
    <w:abstractNumId w:val="1"/>
  </w:num>
  <w:num w:numId="6">
    <w:abstractNumId w:val="7"/>
  </w:num>
  <w:num w:numId="7">
    <w:abstractNumId w:val="11"/>
  </w:num>
  <w:num w:numId="8">
    <w:abstractNumId w:val="17"/>
  </w:num>
  <w:num w:numId="9">
    <w:abstractNumId w:val="4"/>
  </w:num>
  <w:num w:numId="10">
    <w:abstractNumId w:val="2"/>
  </w:num>
  <w:num w:numId="11">
    <w:abstractNumId w:val="8"/>
  </w:num>
  <w:num w:numId="12">
    <w:abstractNumId w:val="13"/>
  </w:num>
  <w:num w:numId="13">
    <w:abstractNumId w:val="19"/>
  </w:num>
  <w:num w:numId="14">
    <w:abstractNumId w:val="9"/>
  </w:num>
  <w:num w:numId="15">
    <w:abstractNumId w:val="3"/>
  </w:num>
  <w:num w:numId="16">
    <w:abstractNumId w:val="5"/>
  </w:num>
  <w:num w:numId="17">
    <w:abstractNumId w:val="18"/>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36"/>
    <w:rsid w:val="0000163A"/>
    <w:rsid w:val="00001BD8"/>
    <w:rsid w:val="00003C30"/>
    <w:rsid w:val="00010B48"/>
    <w:rsid w:val="000155D9"/>
    <w:rsid w:val="000170D4"/>
    <w:rsid w:val="00017CF5"/>
    <w:rsid w:val="0002056A"/>
    <w:rsid w:val="00023CDF"/>
    <w:rsid w:val="000257FD"/>
    <w:rsid w:val="00030673"/>
    <w:rsid w:val="000329C4"/>
    <w:rsid w:val="0003586C"/>
    <w:rsid w:val="00035D3C"/>
    <w:rsid w:val="0003711F"/>
    <w:rsid w:val="00040411"/>
    <w:rsid w:val="000420A3"/>
    <w:rsid w:val="000430CC"/>
    <w:rsid w:val="000440DB"/>
    <w:rsid w:val="000460D5"/>
    <w:rsid w:val="000465D6"/>
    <w:rsid w:val="00050E0E"/>
    <w:rsid w:val="000516B0"/>
    <w:rsid w:val="00052828"/>
    <w:rsid w:val="00052A88"/>
    <w:rsid w:val="000533EF"/>
    <w:rsid w:val="00056348"/>
    <w:rsid w:val="00062D35"/>
    <w:rsid w:val="00063335"/>
    <w:rsid w:val="00067655"/>
    <w:rsid w:val="00071350"/>
    <w:rsid w:val="00071760"/>
    <w:rsid w:val="0007260B"/>
    <w:rsid w:val="00075499"/>
    <w:rsid w:val="0007584A"/>
    <w:rsid w:val="00077A14"/>
    <w:rsid w:val="00081254"/>
    <w:rsid w:val="00081B47"/>
    <w:rsid w:val="00081FAD"/>
    <w:rsid w:val="00083324"/>
    <w:rsid w:val="000837AF"/>
    <w:rsid w:val="00084B75"/>
    <w:rsid w:val="00085CFA"/>
    <w:rsid w:val="00086530"/>
    <w:rsid w:val="00086C76"/>
    <w:rsid w:val="000876A6"/>
    <w:rsid w:val="000905B7"/>
    <w:rsid w:val="0009063B"/>
    <w:rsid w:val="00090925"/>
    <w:rsid w:val="00093DBA"/>
    <w:rsid w:val="000953DE"/>
    <w:rsid w:val="000959B1"/>
    <w:rsid w:val="00096DC9"/>
    <w:rsid w:val="0009712B"/>
    <w:rsid w:val="000A01FC"/>
    <w:rsid w:val="000A7BD7"/>
    <w:rsid w:val="000A7DE2"/>
    <w:rsid w:val="000A7F27"/>
    <w:rsid w:val="000B0AB0"/>
    <w:rsid w:val="000B0DB6"/>
    <w:rsid w:val="000B0E47"/>
    <w:rsid w:val="000B153B"/>
    <w:rsid w:val="000B198C"/>
    <w:rsid w:val="000B27DD"/>
    <w:rsid w:val="000B543A"/>
    <w:rsid w:val="000B6041"/>
    <w:rsid w:val="000B71AB"/>
    <w:rsid w:val="000B7211"/>
    <w:rsid w:val="000B7DC6"/>
    <w:rsid w:val="000C06C4"/>
    <w:rsid w:val="000C1206"/>
    <w:rsid w:val="000C1E50"/>
    <w:rsid w:val="000C30D7"/>
    <w:rsid w:val="000C3CAB"/>
    <w:rsid w:val="000C3DFE"/>
    <w:rsid w:val="000C41F3"/>
    <w:rsid w:val="000C4304"/>
    <w:rsid w:val="000C4704"/>
    <w:rsid w:val="000C4E56"/>
    <w:rsid w:val="000C5449"/>
    <w:rsid w:val="000C6C84"/>
    <w:rsid w:val="000C78C4"/>
    <w:rsid w:val="000C7915"/>
    <w:rsid w:val="000C79DC"/>
    <w:rsid w:val="000C7A5C"/>
    <w:rsid w:val="000D048F"/>
    <w:rsid w:val="000D1D03"/>
    <w:rsid w:val="000D4C96"/>
    <w:rsid w:val="000D5F90"/>
    <w:rsid w:val="000D6D6E"/>
    <w:rsid w:val="000E2021"/>
    <w:rsid w:val="000E2594"/>
    <w:rsid w:val="000E2773"/>
    <w:rsid w:val="000E2F35"/>
    <w:rsid w:val="000E2F98"/>
    <w:rsid w:val="000E3B72"/>
    <w:rsid w:val="000E4846"/>
    <w:rsid w:val="000E4E63"/>
    <w:rsid w:val="000E5F19"/>
    <w:rsid w:val="000E74E5"/>
    <w:rsid w:val="000F073F"/>
    <w:rsid w:val="000F17F4"/>
    <w:rsid w:val="000F5DCB"/>
    <w:rsid w:val="000F5F38"/>
    <w:rsid w:val="000F71CB"/>
    <w:rsid w:val="00104B84"/>
    <w:rsid w:val="00104C3F"/>
    <w:rsid w:val="001059A8"/>
    <w:rsid w:val="00105ECB"/>
    <w:rsid w:val="00105FF6"/>
    <w:rsid w:val="001131D1"/>
    <w:rsid w:val="00121196"/>
    <w:rsid w:val="00122AC7"/>
    <w:rsid w:val="00123524"/>
    <w:rsid w:val="001245B4"/>
    <w:rsid w:val="00124A3A"/>
    <w:rsid w:val="00125576"/>
    <w:rsid w:val="00127250"/>
    <w:rsid w:val="00131D7B"/>
    <w:rsid w:val="001339BD"/>
    <w:rsid w:val="00134E17"/>
    <w:rsid w:val="00134EC0"/>
    <w:rsid w:val="00137421"/>
    <w:rsid w:val="00137B9F"/>
    <w:rsid w:val="00142750"/>
    <w:rsid w:val="0014397B"/>
    <w:rsid w:val="00145D4F"/>
    <w:rsid w:val="001460F6"/>
    <w:rsid w:val="00146E43"/>
    <w:rsid w:val="00147105"/>
    <w:rsid w:val="00150985"/>
    <w:rsid w:val="00150B0B"/>
    <w:rsid w:val="001532DB"/>
    <w:rsid w:val="00155297"/>
    <w:rsid w:val="00155590"/>
    <w:rsid w:val="00156C71"/>
    <w:rsid w:val="00161F6A"/>
    <w:rsid w:val="001652F9"/>
    <w:rsid w:val="001657C4"/>
    <w:rsid w:val="00166907"/>
    <w:rsid w:val="001669BC"/>
    <w:rsid w:val="00167C7B"/>
    <w:rsid w:val="0017029A"/>
    <w:rsid w:val="001702D8"/>
    <w:rsid w:val="00171773"/>
    <w:rsid w:val="00172290"/>
    <w:rsid w:val="00172A1E"/>
    <w:rsid w:val="00172B02"/>
    <w:rsid w:val="00174F7F"/>
    <w:rsid w:val="0017673F"/>
    <w:rsid w:val="001809BE"/>
    <w:rsid w:val="00182497"/>
    <w:rsid w:val="00183503"/>
    <w:rsid w:val="001856A4"/>
    <w:rsid w:val="00185989"/>
    <w:rsid w:val="00192937"/>
    <w:rsid w:val="0019361B"/>
    <w:rsid w:val="001970C5"/>
    <w:rsid w:val="001A09D9"/>
    <w:rsid w:val="001A19B1"/>
    <w:rsid w:val="001A37F8"/>
    <w:rsid w:val="001A61A3"/>
    <w:rsid w:val="001B0D23"/>
    <w:rsid w:val="001B3C49"/>
    <w:rsid w:val="001B656F"/>
    <w:rsid w:val="001B7214"/>
    <w:rsid w:val="001B7BFD"/>
    <w:rsid w:val="001C1F99"/>
    <w:rsid w:val="001C301F"/>
    <w:rsid w:val="001C387C"/>
    <w:rsid w:val="001C77FF"/>
    <w:rsid w:val="001D2A04"/>
    <w:rsid w:val="001D326C"/>
    <w:rsid w:val="001D3561"/>
    <w:rsid w:val="001D3F16"/>
    <w:rsid w:val="001D4561"/>
    <w:rsid w:val="001D5C92"/>
    <w:rsid w:val="001D72CA"/>
    <w:rsid w:val="001D7EC8"/>
    <w:rsid w:val="001D7FDB"/>
    <w:rsid w:val="001E2498"/>
    <w:rsid w:val="001E55D6"/>
    <w:rsid w:val="001E79AC"/>
    <w:rsid w:val="001F09CD"/>
    <w:rsid w:val="001F0A25"/>
    <w:rsid w:val="001F19B1"/>
    <w:rsid w:val="001F22D1"/>
    <w:rsid w:val="001F2B7C"/>
    <w:rsid w:val="002003C6"/>
    <w:rsid w:val="00200D33"/>
    <w:rsid w:val="00203D54"/>
    <w:rsid w:val="002107E3"/>
    <w:rsid w:val="0021145D"/>
    <w:rsid w:val="0021363D"/>
    <w:rsid w:val="00214D3B"/>
    <w:rsid w:val="002167C9"/>
    <w:rsid w:val="00222C75"/>
    <w:rsid w:val="00230240"/>
    <w:rsid w:val="0023151B"/>
    <w:rsid w:val="00232358"/>
    <w:rsid w:val="0024276A"/>
    <w:rsid w:val="00242CA9"/>
    <w:rsid w:val="002443AF"/>
    <w:rsid w:val="00244D2E"/>
    <w:rsid w:val="00245CD9"/>
    <w:rsid w:val="00246610"/>
    <w:rsid w:val="0024707B"/>
    <w:rsid w:val="0025115A"/>
    <w:rsid w:val="0025145F"/>
    <w:rsid w:val="002529DF"/>
    <w:rsid w:val="00253871"/>
    <w:rsid w:val="002548B0"/>
    <w:rsid w:val="00254D6C"/>
    <w:rsid w:val="00261F2D"/>
    <w:rsid w:val="00263093"/>
    <w:rsid w:val="00264EB4"/>
    <w:rsid w:val="002666B4"/>
    <w:rsid w:val="0027184C"/>
    <w:rsid w:val="00271D80"/>
    <w:rsid w:val="00271FF7"/>
    <w:rsid w:val="00275A2C"/>
    <w:rsid w:val="0027612C"/>
    <w:rsid w:val="00276BA6"/>
    <w:rsid w:val="00280CB1"/>
    <w:rsid w:val="00280CE2"/>
    <w:rsid w:val="0028175D"/>
    <w:rsid w:val="00281F6D"/>
    <w:rsid w:val="002826EE"/>
    <w:rsid w:val="00283DCE"/>
    <w:rsid w:val="00284CDC"/>
    <w:rsid w:val="00287A03"/>
    <w:rsid w:val="00287C28"/>
    <w:rsid w:val="002908EF"/>
    <w:rsid w:val="00292C3B"/>
    <w:rsid w:val="00292CD7"/>
    <w:rsid w:val="00292D99"/>
    <w:rsid w:val="00297E15"/>
    <w:rsid w:val="002A110F"/>
    <w:rsid w:val="002A4C5C"/>
    <w:rsid w:val="002A5C45"/>
    <w:rsid w:val="002A6CEF"/>
    <w:rsid w:val="002A766B"/>
    <w:rsid w:val="002A7798"/>
    <w:rsid w:val="002B103B"/>
    <w:rsid w:val="002B107D"/>
    <w:rsid w:val="002B187A"/>
    <w:rsid w:val="002B18DF"/>
    <w:rsid w:val="002B1F83"/>
    <w:rsid w:val="002B2B89"/>
    <w:rsid w:val="002B2D13"/>
    <w:rsid w:val="002B7769"/>
    <w:rsid w:val="002C1706"/>
    <w:rsid w:val="002C3F46"/>
    <w:rsid w:val="002C58E9"/>
    <w:rsid w:val="002C7FDB"/>
    <w:rsid w:val="002D1977"/>
    <w:rsid w:val="002D5D10"/>
    <w:rsid w:val="002D72CA"/>
    <w:rsid w:val="002D7D47"/>
    <w:rsid w:val="002E1228"/>
    <w:rsid w:val="002E327C"/>
    <w:rsid w:val="002E45DE"/>
    <w:rsid w:val="002E7D1D"/>
    <w:rsid w:val="002F1718"/>
    <w:rsid w:val="002F3508"/>
    <w:rsid w:val="002F6427"/>
    <w:rsid w:val="003012C9"/>
    <w:rsid w:val="00302565"/>
    <w:rsid w:val="003036DA"/>
    <w:rsid w:val="00311226"/>
    <w:rsid w:val="00311725"/>
    <w:rsid w:val="003119FA"/>
    <w:rsid w:val="00315A14"/>
    <w:rsid w:val="00321D9C"/>
    <w:rsid w:val="00323709"/>
    <w:rsid w:val="00323CB0"/>
    <w:rsid w:val="003260B3"/>
    <w:rsid w:val="0032727E"/>
    <w:rsid w:val="00332225"/>
    <w:rsid w:val="00333EE4"/>
    <w:rsid w:val="003350E0"/>
    <w:rsid w:val="0033680E"/>
    <w:rsid w:val="0033694D"/>
    <w:rsid w:val="003401B1"/>
    <w:rsid w:val="0034027B"/>
    <w:rsid w:val="00340B3D"/>
    <w:rsid w:val="0034329E"/>
    <w:rsid w:val="003454D1"/>
    <w:rsid w:val="00350BE5"/>
    <w:rsid w:val="0035141A"/>
    <w:rsid w:val="00351727"/>
    <w:rsid w:val="00352FBA"/>
    <w:rsid w:val="003531C6"/>
    <w:rsid w:val="003559B2"/>
    <w:rsid w:val="0035641E"/>
    <w:rsid w:val="00362803"/>
    <w:rsid w:val="00364B8C"/>
    <w:rsid w:val="0036541B"/>
    <w:rsid w:val="00366474"/>
    <w:rsid w:val="00370415"/>
    <w:rsid w:val="00370566"/>
    <w:rsid w:val="003710D1"/>
    <w:rsid w:val="00371F12"/>
    <w:rsid w:val="00372140"/>
    <w:rsid w:val="00373460"/>
    <w:rsid w:val="00374BE1"/>
    <w:rsid w:val="003819B6"/>
    <w:rsid w:val="0038287A"/>
    <w:rsid w:val="00382EF6"/>
    <w:rsid w:val="00382F12"/>
    <w:rsid w:val="00383B5D"/>
    <w:rsid w:val="0038631C"/>
    <w:rsid w:val="00390B18"/>
    <w:rsid w:val="00391F43"/>
    <w:rsid w:val="00394DCA"/>
    <w:rsid w:val="003951F2"/>
    <w:rsid w:val="00396F5B"/>
    <w:rsid w:val="003A18EE"/>
    <w:rsid w:val="003A3594"/>
    <w:rsid w:val="003A3916"/>
    <w:rsid w:val="003B01FD"/>
    <w:rsid w:val="003B1726"/>
    <w:rsid w:val="003B1AD7"/>
    <w:rsid w:val="003B358B"/>
    <w:rsid w:val="003B3EB4"/>
    <w:rsid w:val="003C00CE"/>
    <w:rsid w:val="003C0C72"/>
    <w:rsid w:val="003C1758"/>
    <w:rsid w:val="003C32DA"/>
    <w:rsid w:val="003C4071"/>
    <w:rsid w:val="003C444F"/>
    <w:rsid w:val="003C51AF"/>
    <w:rsid w:val="003C706E"/>
    <w:rsid w:val="003D0263"/>
    <w:rsid w:val="003D1984"/>
    <w:rsid w:val="003D24B5"/>
    <w:rsid w:val="003D296E"/>
    <w:rsid w:val="003D5015"/>
    <w:rsid w:val="003D65DB"/>
    <w:rsid w:val="003E15FB"/>
    <w:rsid w:val="003E77F0"/>
    <w:rsid w:val="003E7E7F"/>
    <w:rsid w:val="003F02E4"/>
    <w:rsid w:val="003F0C68"/>
    <w:rsid w:val="003F1579"/>
    <w:rsid w:val="003F19AA"/>
    <w:rsid w:val="003F2498"/>
    <w:rsid w:val="003F28A8"/>
    <w:rsid w:val="0040135A"/>
    <w:rsid w:val="00402B11"/>
    <w:rsid w:val="004036C9"/>
    <w:rsid w:val="0040568B"/>
    <w:rsid w:val="00406C87"/>
    <w:rsid w:val="0040727C"/>
    <w:rsid w:val="00407791"/>
    <w:rsid w:val="00412AE2"/>
    <w:rsid w:val="00413695"/>
    <w:rsid w:val="00415B75"/>
    <w:rsid w:val="00422841"/>
    <w:rsid w:val="00423610"/>
    <w:rsid w:val="0042439A"/>
    <w:rsid w:val="00425FA3"/>
    <w:rsid w:val="004268EC"/>
    <w:rsid w:val="00426C03"/>
    <w:rsid w:val="00434354"/>
    <w:rsid w:val="00437AE2"/>
    <w:rsid w:val="0044036B"/>
    <w:rsid w:val="004405CA"/>
    <w:rsid w:val="0044403F"/>
    <w:rsid w:val="00444D16"/>
    <w:rsid w:val="0044527F"/>
    <w:rsid w:val="004458DA"/>
    <w:rsid w:val="0044614A"/>
    <w:rsid w:val="00447C38"/>
    <w:rsid w:val="00450F71"/>
    <w:rsid w:val="00451061"/>
    <w:rsid w:val="00452946"/>
    <w:rsid w:val="004536F4"/>
    <w:rsid w:val="00454AF6"/>
    <w:rsid w:val="0045573C"/>
    <w:rsid w:val="00456011"/>
    <w:rsid w:val="004568CA"/>
    <w:rsid w:val="00460666"/>
    <w:rsid w:val="00460AC6"/>
    <w:rsid w:val="0046213F"/>
    <w:rsid w:val="00462849"/>
    <w:rsid w:val="00462C62"/>
    <w:rsid w:val="004635AB"/>
    <w:rsid w:val="00463BE3"/>
    <w:rsid w:val="004656A1"/>
    <w:rsid w:val="00471704"/>
    <w:rsid w:val="00472CAD"/>
    <w:rsid w:val="00472FF3"/>
    <w:rsid w:val="00473CA9"/>
    <w:rsid w:val="00474722"/>
    <w:rsid w:val="0047678E"/>
    <w:rsid w:val="004767CD"/>
    <w:rsid w:val="00476C87"/>
    <w:rsid w:val="00476D93"/>
    <w:rsid w:val="00481381"/>
    <w:rsid w:val="0048329B"/>
    <w:rsid w:val="004838F7"/>
    <w:rsid w:val="00483C41"/>
    <w:rsid w:val="00485E1F"/>
    <w:rsid w:val="00487E66"/>
    <w:rsid w:val="004901DA"/>
    <w:rsid w:val="00492F47"/>
    <w:rsid w:val="004958FA"/>
    <w:rsid w:val="00497B6B"/>
    <w:rsid w:val="004A25AE"/>
    <w:rsid w:val="004A4679"/>
    <w:rsid w:val="004A4DEA"/>
    <w:rsid w:val="004A7241"/>
    <w:rsid w:val="004B00B0"/>
    <w:rsid w:val="004B4556"/>
    <w:rsid w:val="004C2005"/>
    <w:rsid w:val="004C2860"/>
    <w:rsid w:val="004C30DD"/>
    <w:rsid w:val="004C3EA5"/>
    <w:rsid w:val="004C5B03"/>
    <w:rsid w:val="004C6888"/>
    <w:rsid w:val="004C6FEA"/>
    <w:rsid w:val="004D1129"/>
    <w:rsid w:val="004D34BB"/>
    <w:rsid w:val="004D53C9"/>
    <w:rsid w:val="004D5B8A"/>
    <w:rsid w:val="004D5BDC"/>
    <w:rsid w:val="004E05E8"/>
    <w:rsid w:val="004E0821"/>
    <w:rsid w:val="004E4FEA"/>
    <w:rsid w:val="004E7623"/>
    <w:rsid w:val="004F1662"/>
    <w:rsid w:val="004F1C3B"/>
    <w:rsid w:val="004F2CA3"/>
    <w:rsid w:val="004F3EA8"/>
    <w:rsid w:val="004F66CE"/>
    <w:rsid w:val="004F6D2B"/>
    <w:rsid w:val="004F7291"/>
    <w:rsid w:val="00501CAA"/>
    <w:rsid w:val="0050261C"/>
    <w:rsid w:val="0050323A"/>
    <w:rsid w:val="00505E83"/>
    <w:rsid w:val="00506308"/>
    <w:rsid w:val="00513487"/>
    <w:rsid w:val="00513751"/>
    <w:rsid w:val="00513FA5"/>
    <w:rsid w:val="0051694C"/>
    <w:rsid w:val="0051762A"/>
    <w:rsid w:val="0051785B"/>
    <w:rsid w:val="005203B9"/>
    <w:rsid w:val="005203BA"/>
    <w:rsid w:val="005231B2"/>
    <w:rsid w:val="0052413F"/>
    <w:rsid w:val="00526C39"/>
    <w:rsid w:val="00526DD5"/>
    <w:rsid w:val="00534038"/>
    <w:rsid w:val="00534704"/>
    <w:rsid w:val="0053633F"/>
    <w:rsid w:val="00537060"/>
    <w:rsid w:val="005372C9"/>
    <w:rsid w:val="00537891"/>
    <w:rsid w:val="0054276E"/>
    <w:rsid w:val="00542880"/>
    <w:rsid w:val="005448B9"/>
    <w:rsid w:val="005451D1"/>
    <w:rsid w:val="00550091"/>
    <w:rsid w:val="00550DE5"/>
    <w:rsid w:val="0055298E"/>
    <w:rsid w:val="0055458F"/>
    <w:rsid w:val="005555B6"/>
    <w:rsid w:val="00556AA1"/>
    <w:rsid w:val="00560850"/>
    <w:rsid w:val="00560B13"/>
    <w:rsid w:val="00561717"/>
    <w:rsid w:val="00565C32"/>
    <w:rsid w:val="0057159C"/>
    <w:rsid w:val="00572D9C"/>
    <w:rsid w:val="00576925"/>
    <w:rsid w:val="005772B6"/>
    <w:rsid w:val="00580958"/>
    <w:rsid w:val="005809B8"/>
    <w:rsid w:val="005835A8"/>
    <w:rsid w:val="0058413E"/>
    <w:rsid w:val="00585DB3"/>
    <w:rsid w:val="005868CF"/>
    <w:rsid w:val="005874B6"/>
    <w:rsid w:val="00590029"/>
    <w:rsid w:val="00591B14"/>
    <w:rsid w:val="00591B22"/>
    <w:rsid w:val="00591B67"/>
    <w:rsid w:val="00591ECF"/>
    <w:rsid w:val="00593976"/>
    <w:rsid w:val="00593E06"/>
    <w:rsid w:val="00594BE6"/>
    <w:rsid w:val="00595839"/>
    <w:rsid w:val="00596983"/>
    <w:rsid w:val="00597B4F"/>
    <w:rsid w:val="005A4007"/>
    <w:rsid w:val="005A55FA"/>
    <w:rsid w:val="005A5ADD"/>
    <w:rsid w:val="005A6713"/>
    <w:rsid w:val="005A73ED"/>
    <w:rsid w:val="005A7C73"/>
    <w:rsid w:val="005B030D"/>
    <w:rsid w:val="005B600E"/>
    <w:rsid w:val="005B6569"/>
    <w:rsid w:val="005B6708"/>
    <w:rsid w:val="005B767C"/>
    <w:rsid w:val="005C171A"/>
    <w:rsid w:val="005C4C0B"/>
    <w:rsid w:val="005C501C"/>
    <w:rsid w:val="005C7400"/>
    <w:rsid w:val="005D0A74"/>
    <w:rsid w:val="005D1AEB"/>
    <w:rsid w:val="005D4217"/>
    <w:rsid w:val="005D4541"/>
    <w:rsid w:val="005D6BA3"/>
    <w:rsid w:val="005D724D"/>
    <w:rsid w:val="005D7464"/>
    <w:rsid w:val="005D7EF4"/>
    <w:rsid w:val="005E0D44"/>
    <w:rsid w:val="005E0F0C"/>
    <w:rsid w:val="005E3C61"/>
    <w:rsid w:val="005E4EC6"/>
    <w:rsid w:val="005E5E99"/>
    <w:rsid w:val="005E5FBA"/>
    <w:rsid w:val="005E7A8B"/>
    <w:rsid w:val="005F07A6"/>
    <w:rsid w:val="005F11A8"/>
    <w:rsid w:val="005F12DD"/>
    <w:rsid w:val="005F1FFE"/>
    <w:rsid w:val="005F361B"/>
    <w:rsid w:val="005F4147"/>
    <w:rsid w:val="005F4B63"/>
    <w:rsid w:val="005F550C"/>
    <w:rsid w:val="005F63BA"/>
    <w:rsid w:val="005F7603"/>
    <w:rsid w:val="00600020"/>
    <w:rsid w:val="006000ED"/>
    <w:rsid w:val="00600524"/>
    <w:rsid w:val="00602887"/>
    <w:rsid w:val="0060373D"/>
    <w:rsid w:val="006055FC"/>
    <w:rsid w:val="0060794A"/>
    <w:rsid w:val="0061001C"/>
    <w:rsid w:val="00610059"/>
    <w:rsid w:val="00613B56"/>
    <w:rsid w:val="00614A0D"/>
    <w:rsid w:val="00614D42"/>
    <w:rsid w:val="00614FA1"/>
    <w:rsid w:val="006168E0"/>
    <w:rsid w:val="00621C4E"/>
    <w:rsid w:val="00621EB3"/>
    <w:rsid w:val="00623544"/>
    <w:rsid w:val="00623A6B"/>
    <w:rsid w:val="00623B7C"/>
    <w:rsid w:val="00624409"/>
    <w:rsid w:val="00624986"/>
    <w:rsid w:val="00627997"/>
    <w:rsid w:val="00627DE5"/>
    <w:rsid w:val="006331FA"/>
    <w:rsid w:val="0063321D"/>
    <w:rsid w:val="00633351"/>
    <w:rsid w:val="006413EC"/>
    <w:rsid w:val="00641EC5"/>
    <w:rsid w:val="006431B1"/>
    <w:rsid w:val="00643C5B"/>
    <w:rsid w:val="0064447E"/>
    <w:rsid w:val="006468DD"/>
    <w:rsid w:val="00647AB5"/>
    <w:rsid w:val="00652A8B"/>
    <w:rsid w:val="00652F83"/>
    <w:rsid w:val="00652F8D"/>
    <w:rsid w:val="0065342E"/>
    <w:rsid w:val="00661825"/>
    <w:rsid w:val="00662576"/>
    <w:rsid w:val="00662B9C"/>
    <w:rsid w:val="00665CD0"/>
    <w:rsid w:val="006660D6"/>
    <w:rsid w:val="00667BD0"/>
    <w:rsid w:val="0067221B"/>
    <w:rsid w:val="00672439"/>
    <w:rsid w:val="00672446"/>
    <w:rsid w:val="006724DA"/>
    <w:rsid w:val="0067377B"/>
    <w:rsid w:val="006739C4"/>
    <w:rsid w:val="00674227"/>
    <w:rsid w:val="00674D18"/>
    <w:rsid w:val="0067517A"/>
    <w:rsid w:val="0067585D"/>
    <w:rsid w:val="00680741"/>
    <w:rsid w:val="00682AB1"/>
    <w:rsid w:val="00683728"/>
    <w:rsid w:val="00684234"/>
    <w:rsid w:val="00684811"/>
    <w:rsid w:val="00684949"/>
    <w:rsid w:val="00685401"/>
    <w:rsid w:val="00686030"/>
    <w:rsid w:val="006866FE"/>
    <w:rsid w:val="00690E7E"/>
    <w:rsid w:val="0069151B"/>
    <w:rsid w:val="00691BFC"/>
    <w:rsid w:val="006937AB"/>
    <w:rsid w:val="00693EF2"/>
    <w:rsid w:val="006948BE"/>
    <w:rsid w:val="00694C64"/>
    <w:rsid w:val="00695D3F"/>
    <w:rsid w:val="006A291B"/>
    <w:rsid w:val="006A4189"/>
    <w:rsid w:val="006A44DC"/>
    <w:rsid w:val="006A4E7A"/>
    <w:rsid w:val="006A51EA"/>
    <w:rsid w:val="006A6178"/>
    <w:rsid w:val="006A6992"/>
    <w:rsid w:val="006A7F28"/>
    <w:rsid w:val="006B07BA"/>
    <w:rsid w:val="006B0897"/>
    <w:rsid w:val="006B1BB2"/>
    <w:rsid w:val="006B2F6F"/>
    <w:rsid w:val="006B3FC1"/>
    <w:rsid w:val="006B4E04"/>
    <w:rsid w:val="006B73F5"/>
    <w:rsid w:val="006C2E59"/>
    <w:rsid w:val="006C3B6D"/>
    <w:rsid w:val="006C4C00"/>
    <w:rsid w:val="006C5713"/>
    <w:rsid w:val="006C74BF"/>
    <w:rsid w:val="006D156F"/>
    <w:rsid w:val="006D3E1D"/>
    <w:rsid w:val="006D5ABA"/>
    <w:rsid w:val="006E03D2"/>
    <w:rsid w:val="006E35C3"/>
    <w:rsid w:val="006E43A3"/>
    <w:rsid w:val="006E4C02"/>
    <w:rsid w:val="006E5DFE"/>
    <w:rsid w:val="006E6233"/>
    <w:rsid w:val="006E62D5"/>
    <w:rsid w:val="006E6991"/>
    <w:rsid w:val="006E71F8"/>
    <w:rsid w:val="006E77EB"/>
    <w:rsid w:val="006F0B14"/>
    <w:rsid w:val="006F0F7A"/>
    <w:rsid w:val="006F2DDC"/>
    <w:rsid w:val="006F4ED2"/>
    <w:rsid w:val="006F575E"/>
    <w:rsid w:val="006F7946"/>
    <w:rsid w:val="007001C0"/>
    <w:rsid w:val="00702DCF"/>
    <w:rsid w:val="0070376A"/>
    <w:rsid w:val="00703DA2"/>
    <w:rsid w:val="0070495C"/>
    <w:rsid w:val="007100B1"/>
    <w:rsid w:val="00710357"/>
    <w:rsid w:val="00711044"/>
    <w:rsid w:val="007117B0"/>
    <w:rsid w:val="0071228C"/>
    <w:rsid w:val="00713A00"/>
    <w:rsid w:val="007169E5"/>
    <w:rsid w:val="00721431"/>
    <w:rsid w:val="007229B5"/>
    <w:rsid w:val="00724095"/>
    <w:rsid w:val="00724C30"/>
    <w:rsid w:val="00724F34"/>
    <w:rsid w:val="007253B0"/>
    <w:rsid w:val="00725EFF"/>
    <w:rsid w:val="007343A1"/>
    <w:rsid w:val="0073530B"/>
    <w:rsid w:val="007358D9"/>
    <w:rsid w:val="00741885"/>
    <w:rsid w:val="0074273E"/>
    <w:rsid w:val="00744B8C"/>
    <w:rsid w:val="007472C4"/>
    <w:rsid w:val="0075291B"/>
    <w:rsid w:val="00752D4F"/>
    <w:rsid w:val="00753AF6"/>
    <w:rsid w:val="007550FA"/>
    <w:rsid w:val="007569CE"/>
    <w:rsid w:val="00756F82"/>
    <w:rsid w:val="00760A5D"/>
    <w:rsid w:val="00762919"/>
    <w:rsid w:val="00764018"/>
    <w:rsid w:val="007667B7"/>
    <w:rsid w:val="00766BF5"/>
    <w:rsid w:val="00770556"/>
    <w:rsid w:val="007705BD"/>
    <w:rsid w:val="00771611"/>
    <w:rsid w:val="0077296B"/>
    <w:rsid w:val="00773A83"/>
    <w:rsid w:val="00775200"/>
    <w:rsid w:val="0077619E"/>
    <w:rsid w:val="007766F4"/>
    <w:rsid w:val="00777060"/>
    <w:rsid w:val="00777FA0"/>
    <w:rsid w:val="007902DC"/>
    <w:rsid w:val="00790449"/>
    <w:rsid w:val="0079168D"/>
    <w:rsid w:val="00792A15"/>
    <w:rsid w:val="00793C40"/>
    <w:rsid w:val="00793C8A"/>
    <w:rsid w:val="00794D0E"/>
    <w:rsid w:val="0079558C"/>
    <w:rsid w:val="0079560C"/>
    <w:rsid w:val="007A10C2"/>
    <w:rsid w:val="007A29AC"/>
    <w:rsid w:val="007A3075"/>
    <w:rsid w:val="007A30AC"/>
    <w:rsid w:val="007A4BCE"/>
    <w:rsid w:val="007B2535"/>
    <w:rsid w:val="007B2882"/>
    <w:rsid w:val="007B370A"/>
    <w:rsid w:val="007B425F"/>
    <w:rsid w:val="007B45A3"/>
    <w:rsid w:val="007B517C"/>
    <w:rsid w:val="007C003D"/>
    <w:rsid w:val="007C3F3B"/>
    <w:rsid w:val="007C3FC0"/>
    <w:rsid w:val="007C432D"/>
    <w:rsid w:val="007C7513"/>
    <w:rsid w:val="007D0E60"/>
    <w:rsid w:val="007D287D"/>
    <w:rsid w:val="007D5F2C"/>
    <w:rsid w:val="007D73FF"/>
    <w:rsid w:val="007E0705"/>
    <w:rsid w:val="007E27D5"/>
    <w:rsid w:val="007E5433"/>
    <w:rsid w:val="007F119D"/>
    <w:rsid w:val="007F142C"/>
    <w:rsid w:val="007F1DF7"/>
    <w:rsid w:val="007F2DFE"/>
    <w:rsid w:val="007F37CE"/>
    <w:rsid w:val="007F39BE"/>
    <w:rsid w:val="007F3C74"/>
    <w:rsid w:val="007F6712"/>
    <w:rsid w:val="007F77FF"/>
    <w:rsid w:val="00803FE5"/>
    <w:rsid w:val="0080538B"/>
    <w:rsid w:val="00805D76"/>
    <w:rsid w:val="00805EF4"/>
    <w:rsid w:val="00807857"/>
    <w:rsid w:val="00807D5B"/>
    <w:rsid w:val="008113C8"/>
    <w:rsid w:val="00811694"/>
    <w:rsid w:val="008128AA"/>
    <w:rsid w:val="00814016"/>
    <w:rsid w:val="0081413C"/>
    <w:rsid w:val="008146FB"/>
    <w:rsid w:val="00817062"/>
    <w:rsid w:val="00817715"/>
    <w:rsid w:val="008217E4"/>
    <w:rsid w:val="00822C2A"/>
    <w:rsid w:val="00823012"/>
    <w:rsid w:val="00825AEB"/>
    <w:rsid w:val="00826069"/>
    <w:rsid w:val="00827B32"/>
    <w:rsid w:val="00830DFE"/>
    <w:rsid w:val="00832A6E"/>
    <w:rsid w:val="0083515F"/>
    <w:rsid w:val="00836283"/>
    <w:rsid w:val="00836D88"/>
    <w:rsid w:val="0083788A"/>
    <w:rsid w:val="00840ED4"/>
    <w:rsid w:val="008424E3"/>
    <w:rsid w:val="00842BC4"/>
    <w:rsid w:val="00846F50"/>
    <w:rsid w:val="00847B80"/>
    <w:rsid w:val="008502B8"/>
    <w:rsid w:val="008528CA"/>
    <w:rsid w:val="00852C90"/>
    <w:rsid w:val="00856888"/>
    <w:rsid w:val="00857FC9"/>
    <w:rsid w:val="00861265"/>
    <w:rsid w:val="0086289A"/>
    <w:rsid w:val="008628C6"/>
    <w:rsid w:val="00863A2E"/>
    <w:rsid w:val="008654F9"/>
    <w:rsid w:val="00865927"/>
    <w:rsid w:val="00867CB0"/>
    <w:rsid w:val="00867FAF"/>
    <w:rsid w:val="0087142D"/>
    <w:rsid w:val="0087167A"/>
    <w:rsid w:val="008739C5"/>
    <w:rsid w:val="00873A90"/>
    <w:rsid w:val="00877974"/>
    <w:rsid w:val="00877BA2"/>
    <w:rsid w:val="008814FF"/>
    <w:rsid w:val="00881E34"/>
    <w:rsid w:val="00882613"/>
    <w:rsid w:val="0088660F"/>
    <w:rsid w:val="00886ADC"/>
    <w:rsid w:val="0089371E"/>
    <w:rsid w:val="00893EB7"/>
    <w:rsid w:val="00894740"/>
    <w:rsid w:val="00894D1C"/>
    <w:rsid w:val="008955A0"/>
    <w:rsid w:val="00895A1D"/>
    <w:rsid w:val="0089681E"/>
    <w:rsid w:val="008A49E7"/>
    <w:rsid w:val="008A7146"/>
    <w:rsid w:val="008B02E2"/>
    <w:rsid w:val="008B1E11"/>
    <w:rsid w:val="008B2A1E"/>
    <w:rsid w:val="008B3AF1"/>
    <w:rsid w:val="008B4D22"/>
    <w:rsid w:val="008B7E2A"/>
    <w:rsid w:val="008B7F14"/>
    <w:rsid w:val="008C0B94"/>
    <w:rsid w:val="008C16A1"/>
    <w:rsid w:val="008C1872"/>
    <w:rsid w:val="008C1EDE"/>
    <w:rsid w:val="008C2294"/>
    <w:rsid w:val="008C477D"/>
    <w:rsid w:val="008C4916"/>
    <w:rsid w:val="008C4E8C"/>
    <w:rsid w:val="008C6626"/>
    <w:rsid w:val="008D11A7"/>
    <w:rsid w:val="008D1940"/>
    <w:rsid w:val="008D2F9E"/>
    <w:rsid w:val="008D398A"/>
    <w:rsid w:val="008D5B6B"/>
    <w:rsid w:val="008D5C9F"/>
    <w:rsid w:val="008D635F"/>
    <w:rsid w:val="008D6403"/>
    <w:rsid w:val="008E0438"/>
    <w:rsid w:val="008E5252"/>
    <w:rsid w:val="008E6ABA"/>
    <w:rsid w:val="008E6FD8"/>
    <w:rsid w:val="008F0772"/>
    <w:rsid w:val="008F3236"/>
    <w:rsid w:val="008F44E8"/>
    <w:rsid w:val="008F4682"/>
    <w:rsid w:val="008F46ED"/>
    <w:rsid w:val="008F47F6"/>
    <w:rsid w:val="008F5378"/>
    <w:rsid w:val="008F5E9A"/>
    <w:rsid w:val="008F7737"/>
    <w:rsid w:val="0090422C"/>
    <w:rsid w:val="00904EC0"/>
    <w:rsid w:val="009078D4"/>
    <w:rsid w:val="00917069"/>
    <w:rsid w:val="00922A05"/>
    <w:rsid w:val="00923510"/>
    <w:rsid w:val="0093160F"/>
    <w:rsid w:val="009318DA"/>
    <w:rsid w:val="0094026B"/>
    <w:rsid w:val="00942D98"/>
    <w:rsid w:val="00943E3B"/>
    <w:rsid w:val="00943F91"/>
    <w:rsid w:val="00945324"/>
    <w:rsid w:val="0094562E"/>
    <w:rsid w:val="00946AB2"/>
    <w:rsid w:val="00950268"/>
    <w:rsid w:val="00950590"/>
    <w:rsid w:val="009527D9"/>
    <w:rsid w:val="00952D4C"/>
    <w:rsid w:val="00954C8F"/>
    <w:rsid w:val="009571BF"/>
    <w:rsid w:val="00960485"/>
    <w:rsid w:val="00961263"/>
    <w:rsid w:val="0096327F"/>
    <w:rsid w:val="00966D53"/>
    <w:rsid w:val="00967495"/>
    <w:rsid w:val="009701F7"/>
    <w:rsid w:val="00974855"/>
    <w:rsid w:val="00976597"/>
    <w:rsid w:val="00977D29"/>
    <w:rsid w:val="00980964"/>
    <w:rsid w:val="009820E1"/>
    <w:rsid w:val="0098212F"/>
    <w:rsid w:val="0098282C"/>
    <w:rsid w:val="0098303C"/>
    <w:rsid w:val="00983F1E"/>
    <w:rsid w:val="00987C96"/>
    <w:rsid w:val="00990508"/>
    <w:rsid w:val="0099123B"/>
    <w:rsid w:val="00993ECE"/>
    <w:rsid w:val="00993EEE"/>
    <w:rsid w:val="00995240"/>
    <w:rsid w:val="009A01CC"/>
    <w:rsid w:val="009A30A7"/>
    <w:rsid w:val="009A6855"/>
    <w:rsid w:val="009B1F9D"/>
    <w:rsid w:val="009B26BE"/>
    <w:rsid w:val="009B496D"/>
    <w:rsid w:val="009B4A85"/>
    <w:rsid w:val="009B4D78"/>
    <w:rsid w:val="009C00D4"/>
    <w:rsid w:val="009C0976"/>
    <w:rsid w:val="009C3082"/>
    <w:rsid w:val="009C5032"/>
    <w:rsid w:val="009D704A"/>
    <w:rsid w:val="009E04ED"/>
    <w:rsid w:val="009E1466"/>
    <w:rsid w:val="009E3B46"/>
    <w:rsid w:val="009E3CD2"/>
    <w:rsid w:val="009E51A7"/>
    <w:rsid w:val="009E753F"/>
    <w:rsid w:val="009F1F6A"/>
    <w:rsid w:val="009F3027"/>
    <w:rsid w:val="009F46A8"/>
    <w:rsid w:val="00A008E5"/>
    <w:rsid w:val="00A01388"/>
    <w:rsid w:val="00A02341"/>
    <w:rsid w:val="00A029B8"/>
    <w:rsid w:val="00A0336B"/>
    <w:rsid w:val="00A0508F"/>
    <w:rsid w:val="00A05B4B"/>
    <w:rsid w:val="00A107DB"/>
    <w:rsid w:val="00A146A8"/>
    <w:rsid w:val="00A149F8"/>
    <w:rsid w:val="00A15FBB"/>
    <w:rsid w:val="00A1755A"/>
    <w:rsid w:val="00A21A7A"/>
    <w:rsid w:val="00A223B7"/>
    <w:rsid w:val="00A24A1C"/>
    <w:rsid w:val="00A24B89"/>
    <w:rsid w:val="00A24EE8"/>
    <w:rsid w:val="00A26798"/>
    <w:rsid w:val="00A3046B"/>
    <w:rsid w:val="00A310AB"/>
    <w:rsid w:val="00A317C7"/>
    <w:rsid w:val="00A31AB7"/>
    <w:rsid w:val="00A31E41"/>
    <w:rsid w:val="00A342A6"/>
    <w:rsid w:val="00A36031"/>
    <w:rsid w:val="00A3796E"/>
    <w:rsid w:val="00A40E64"/>
    <w:rsid w:val="00A45743"/>
    <w:rsid w:val="00A4643E"/>
    <w:rsid w:val="00A46875"/>
    <w:rsid w:val="00A47B91"/>
    <w:rsid w:val="00A5282E"/>
    <w:rsid w:val="00A541F9"/>
    <w:rsid w:val="00A54E50"/>
    <w:rsid w:val="00A57D07"/>
    <w:rsid w:val="00A603C5"/>
    <w:rsid w:val="00A617DF"/>
    <w:rsid w:val="00A62BC1"/>
    <w:rsid w:val="00A63BA3"/>
    <w:rsid w:val="00A63BD1"/>
    <w:rsid w:val="00A64441"/>
    <w:rsid w:val="00A64B0B"/>
    <w:rsid w:val="00A65095"/>
    <w:rsid w:val="00A65E3F"/>
    <w:rsid w:val="00A66893"/>
    <w:rsid w:val="00A6770D"/>
    <w:rsid w:val="00A71E8C"/>
    <w:rsid w:val="00A7207A"/>
    <w:rsid w:val="00A75DF7"/>
    <w:rsid w:val="00A77084"/>
    <w:rsid w:val="00A85124"/>
    <w:rsid w:val="00A8726A"/>
    <w:rsid w:val="00A91CFA"/>
    <w:rsid w:val="00A93EA4"/>
    <w:rsid w:val="00A94374"/>
    <w:rsid w:val="00A94DE3"/>
    <w:rsid w:val="00A95BE2"/>
    <w:rsid w:val="00AA0106"/>
    <w:rsid w:val="00AA0D16"/>
    <w:rsid w:val="00AA0FC0"/>
    <w:rsid w:val="00AA46FF"/>
    <w:rsid w:val="00AA47A4"/>
    <w:rsid w:val="00AA49D4"/>
    <w:rsid w:val="00AA5886"/>
    <w:rsid w:val="00AA6314"/>
    <w:rsid w:val="00AA756C"/>
    <w:rsid w:val="00AB01F2"/>
    <w:rsid w:val="00AB0A82"/>
    <w:rsid w:val="00AB10AC"/>
    <w:rsid w:val="00AB574E"/>
    <w:rsid w:val="00AB6446"/>
    <w:rsid w:val="00AB7A67"/>
    <w:rsid w:val="00AC2C41"/>
    <w:rsid w:val="00AC4720"/>
    <w:rsid w:val="00AC4D4A"/>
    <w:rsid w:val="00AC4FAE"/>
    <w:rsid w:val="00AC58F7"/>
    <w:rsid w:val="00AC6AAD"/>
    <w:rsid w:val="00AC6BE0"/>
    <w:rsid w:val="00AC77C3"/>
    <w:rsid w:val="00AC7D9B"/>
    <w:rsid w:val="00AD1309"/>
    <w:rsid w:val="00AD2550"/>
    <w:rsid w:val="00AD3F3E"/>
    <w:rsid w:val="00AD4D32"/>
    <w:rsid w:val="00AD5714"/>
    <w:rsid w:val="00AD6C59"/>
    <w:rsid w:val="00AD700E"/>
    <w:rsid w:val="00AD737B"/>
    <w:rsid w:val="00AD7657"/>
    <w:rsid w:val="00AD7728"/>
    <w:rsid w:val="00AE27FA"/>
    <w:rsid w:val="00AE29DD"/>
    <w:rsid w:val="00AE43DC"/>
    <w:rsid w:val="00AE49CF"/>
    <w:rsid w:val="00AE4FF4"/>
    <w:rsid w:val="00AE7343"/>
    <w:rsid w:val="00AF0D31"/>
    <w:rsid w:val="00AF2C0B"/>
    <w:rsid w:val="00AF5AA9"/>
    <w:rsid w:val="00AF7F4C"/>
    <w:rsid w:val="00B004C4"/>
    <w:rsid w:val="00B01643"/>
    <w:rsid w:val="00B01EC5"/>
    <w:rsid w:val="00B02C87"/>
    <w:rsid w:val="00B0368E"/>
    <w:rsid w:val="00B03ADE"/>
    <w:rsid w:val="00B045BB"/>
    <w:rsid w:val="00B04BD2"/>
    <w:rsid w:val="00B07605"/>
    <w:rsid w:val="00B1001C"/>
    <w:rsid w:val="00B1039E"/>
    <w:rsid w:val="00B11F38"/>
    <w:rsid w:val="00B1630C"/>
    <w:rsid w:val="00B205B9"/>
    <w:rsid w:val="00B2117A"/>
    <w:rsid w:val="00B223FE"/>
    <w:rsid w:val="00B24346"/>
    <w:rsid w:val="00B26554"/>
    <w:rsid w:val="00B274B9"/>
    <w:rsid w:val="00B30641"/>
    <w:rsid w:val="00B32F4D"/>
    <w:rsid w:val="00B3500B"/>
    <w:rsid w:val="00B358F1"/>
    <w:rsid w:val="00B35E8C"/>
    <w:rsid w:val="00B37404"/>
    <w:rsid w:val="00B402FC"/>
    <w:rsid w:val="00B40514"/>
    <w:rsid w:val="00B425D1"/>
    <w:rsid w:val="00B42AA3"/>
    <w:rsid w:val="00B42EA4"/>
    <w:rsid w:val="00B4306C"/>
    <w:rsid w:val="00B452F5"/>
    <w:rsid w:val="00B46AF9"/>
    <w:rsid w:val="00B46E94"/>
    <w:rsid w:val="00B47872"/>
    <w:rsid w:val="00B50B66"/>
    <w:rsid w:val="00B51E56"/>
    <w:rsid w:val="00B51F13"/>
    <w:rsid w:val="00B5310D"/>
    <w:rsid w:val="00B553E2"/>
    <w:rsid w:val="00B5546D"/>
    <w:rsid w:val="00B60A35"/>
    <w:rsid w:val="00B60C8B"/>
    <w:rsid w:val="00B61E13"/>
    <w:rsid w:val="00B63FFE"/>
    <w:rsid w:val="00B6401A"/>
    <w:rsid w:val="00B65AC7"/>
    <w:rsid w:val="00B6644D"/>
    <w:rsid w:val="00B671E2"/>
    <w:rsid w:val="00B7054C"/>
    <w:rsid w:val="00B708AD"/>
    <w:rsid w:val="00B7120F"/>
    <w:rsid w:val="00B736AA"/>
    <w:rsid w:val="00B74D34"/>
    <w:rsid w:val="00B766F1"/>
    <w:rsid w:val="00B7686C"/>
    <w:rsid w:val="00B771A6"/>
    <w:rsid w:val="00B83A00"/>
    <w:rsid w:val="00B83C0E"/>
    <w:rsid w:val="00B852FC"/>
    <w:rsid w:val="00B8785E"/>
    <w:rsid w:val="00B90F15"/>
    <w:rsid w:val="00B9174D"/>
    <w:rsid w:val="00B94356"/>
    <w:rsid w:val="00B956F0"/>
    <w:rsid w:val="00B95820"/>
    <w:rsid w:val="00B96541"/>
    <w:rsid w:val="00B974E8"/>
    <w:rsid w:val="00BA0478"/>
    <w:rsid w:val="00BA09EC"/>
    <w:rsid w:val="00BA12C9"/>
    <w:rsid w:val="00BA1E3C"/>
    <w:rsid w:val="00BA3D07"/>
    <w:rsid w:val="00BA74A3"/>
    <w:rsid w:val="00BA7F98"/>
    <w:rsid w:val="00BB08DB"/>
    <w:rsid w:val="00BB15EB"/>
    <w:rsid w:val="00BB404A"/>
    <w:rsid w:val="00BB5048"/>
    <w:rsid w:val="00BB546F"/>
    <w:rsid w:val="00BB7BA8"/>
    <w:rsid w:val="00BB7D54"/>
    <w:rsid w:val="00BC050A"/>
    <w:rsid w:val="00BC0FB0"/>
    <w:rsid w:val="00BC3D0A"/>
    <w:rsid w:val="00BC4DEB"/>
    <w:rsid w:val="00BC55E3"/>
    <w:rsid w:val="00BC5E39"/>
    <w:rsid w:val="00BC777F"/>
    <w:rsid w:val="00BD0FC5"/>
    <w:rsid w:val="00BD2C55"/>
    <w:rsid w:val="00BD3889"/>
    <w:rsid w:val="00BD42FF"/>
    <w:rsid w:val="00BD4AA3"/>
    <w:rsid w:val="00BD51B4"/>
    <w:rsid w:val="00BD77EC"/>
    <w:rsid w:val="00BE1DEB"/>
    <w:rsid w:val="00BE2302"/>
    <w:rsid w:val="00BE2561"/>
    <w:rsid w:val="00BE273A"/>
    <w:rsid w:val="00BE282F"/>
    <w:rsid w:val="00BF01C0"/>
    <w:rsid w:val="00BF0408"/>
    <w:rsid w:val="00BF2239"/>
    <w:rsid w:val="00BF25D4"/>
    <w:rsid w:val="00BF639B"/>
    <w:rsid w:val="00BF7945"/>
    <w:rsid w:val="00C009A4"/>
    <w:rsid w:val="00C00B42"/>
    <w:rsid w:val="00C01321"/>
    <w:rsid w:val="00C02950"/>
    <w:rsid w:val="00C05403"/>
    <w:rsid w:val="00C058F4"/>
    <w:rsid w:val="00C10B88"/>
    <w:rsid w:val="00C11FD7"/>
    <w:rsid w:val="00C125D9"/>
    <w:rsid w:val="00C1437A"/>
    <w:rsid w:val="00C1460E"/>
    <w:rsid w:val="00C16166"/>
    <w:rsid w:val="00C1729C"/>
    <w:rsid w:val="00C216C0"/>
    <w:rsid w:val="00C22469"/>
    <w:rsid w:val="00C25091"/>
    <w:rsid w:val="00C259D1"/>
    <w:rsid w:val="00C30AA3"/>
    <w:rsid w:val="00C325C9"/>
    <w:rsid w:val="00C3477E"/>
    <w:rsid w:val="00C34F6C"/>
    <w:rsid w:val="00C37566"/>
    <w:rsid w:val="00C37EAB"/>
    <w:rsid w:val="00C37F92"/>
    <w:rsid w:val="00C40978"/>
    <w:rsid w:val="00C40CDC"/>
    <w:rsid w:val="00C41852"/>
    <w:rsid w:val="00C42306"/>
    <w:rsid w:val="00C43C3A"/>
    <w:rsid w:val="00C459DF"/>
    <w:rsid w:val="00C464D9"/>
    <w:rsid w:val="00C46D20"/>
    <w:rsid w:val="00C47CE7"/>
    <w:rsid w:val="00C52D63"/>
    <w:rsid w:val="00C543FF"/>
    <w:rsid w:val="00C55AF1"/>
    <w:rsid w:val="00C55C49"/>
    <w:rsid w:val="00C564CF"/>
    <w:rsid w:val="00C576B1"/>
    <w:rsid w:val="00C61427"/>
    <w:rsid w:val="00C6218E"/>
    <w:rsid w:val="00C62462"/>
    <w:rsid w:val="00C63823"/>
    <w:rsid w:val="00C642A8"/>
    <w:rsid w:val="00C64BC5"/>
    <w:rsid w:val="00C65692"/>
    <w:rsid w:val="00C679EF"/>
    <w:rsid w:val="00C7054E"/>
    <w:rsid w:val="00C724D2"/>
    <w:rsid w:val="00C736A9"/>
    <w:rsid w:val="00C7773F"/>
    <w:rsid w:val="00C8043D"/>
    <w:rsid w:val="00C807E1"/>
    <w:rsid w:val="00C80F52"/>
    <w:rsid w:val="00C83867"/>
    <w:rsid w:val="00C8499F"/>
    <w:rsid w:val="00C84FC8"/>
    <w:rsid w:val="00C8574C"/>
    <w:rsid w:val="00C85CDE"/>
    <w:rsid w:val="00C86B0D"/>
    <w:rsid w:val="00C90E2E"/>
    <w:rsid w:val="00C91CE9"/>
    <w:rsid w:val="00C9264C"/>
    <w:rsid w:val="00C93DF3"/>
    <w:rsid w:val="00C97FF0"/>
    <w:rsid w:val="00CA2988"/>
    <w:rsid w:val="00CA3A06"/>
    <w:rsid w:val="00CA3DBE"/>
    <w:rsid w:val="00CA4504"/>
    <w:rsid w:val="00CA4F16"/>
    <w:rsid w:val="00CA67C6"/>
    <w:rsid w:val="00CA7D02"/>
    <w:rsid w:val="00CB007E"/>
    <w:rsid w:val="00CB0279"/>
    <w:rsid w:val="00CB0D18"/>
    <w:rsid w:val="00CB16E6"/>
    <w:rsid w:val="00CB1C67"/>
    <w:rsid w:val="00CB3579"/>
    <w:rsid w:val="00CB4799"/>
    <w:rsid w:val="00CB591C"/>
    <w:rsid w:val="00CB6698"/>
    <w:rsid w:val="00CB6CF7"/>
    <w:rsid w:val="00CC1670"/>
    <w:rsid w:val="00CC325B"/>
    <w:rsid w:val="00CC37F8"/>
    <w:rsid w:val="00CC4D37"/>
    <w:rsid w:val="00CC71E9"/>
    <w:rsid w:val="00CD091E"/>
    <w:rsid w:val="00CD0C93"/>
    <w:rsid w:val="00CD0DFE"/>
    <w:rsid w:val="00CD4010"/>
    <w:rsid w:val="00CD6B31"/>
    <w:rsid w:val="00CD7441"/>
    <w:rsid w:val="00CE2E60"/>
    <w:rsid w:val="00CE49BB"/>
    <w:rsid w:val="00CE4A0A"/>
    <w:rsid w:val="00CE50FE"/>
    <w:rsid w:val="00CF124C"/>
    <w:rsid w:val="00CF2022"/>
    <w:rsid w:val="00CF2EFB"/>
    <w:rsid w:val="00CF3357"/>
    <w:rsid w:val="00CF3E35"/>
    <w:rsid w:val="00CF4085"/>
    <w:rsid w:val="00CF45B8"/>
    <w:rsid w:val="00CF4860"/>
    <w:rsid w:val="00CF52F9"/>
    <w:rsid w:val="00CF7A88"/>
    <w:rsid w:val="00D013DA"/>
    <w:rsid w:val="00D01C38"/>
    <w:rsid w:val="00D03E85"/>
    <w:rsid w:val="00D06EF3"/>
    <w:rsid w:val="00D10C98"/>
    <w:rsid w:val="00D13E83"/>
    <w:rsid w:val="00D13F6D"/>
    <w:rsid w:val="00D1404E"/>
    <w:rsid w:val="00D16783"/>
    <w:rsid w:val="00D167CA"/>
    <w:rsid w:val="00D16FDD"/>
    <w:rsid w:val="00D176A3"/>
    <w:rsid w:val="00D20A35"/>
    <w:rsid w:val="00D210FB"/>
    <w:rsid w:val="00D22E82"/>
    <w:rsid w:val="00D234E2"/>
    <w:rsid w:val="00D23512"/>
    <w:rsid w:val="00D23B5C"/>
    <w:rsid w:val="00D270BD"/>
    <w:rsid w:val="00D2754F"/>
    <w:rsid w:val="00D333AE"/>
    <w:rsid w:val="00D3469A"/>
    <w:rsid w:val="00D3642A"/>
    <w:rsid w:val="00D36E10"/>
    <w:rsid w:val="00D37B00"/>
    <w:rsid w:val="00D407BD"/>
    <w:rsid w:val="00D4222B"/>
    <w:rsid w:val="00D44B3D"/>
    <w:rsid w:val="00D4595B"/>
    <w:rsid w:val="00D508E0"/>
    <w:rsid w:val="00D552D7"/>
    <w:rsid w:val="00D55DE8"/>
    <w:rsid w:val="00D61115"/>
    <w:rsid w:val="00D61E14"/>
    <w:rsid w:val="00D64333"/>
    <w:rsid w:val="00D659F5"/>
    <w:rsid w:val="00D67018"/>
    <w:rsid w:val="00D6755E"/>
    <w:rsid w:val="00D735D1"/>
    <w:rsid w:val="00D7694E"/>
    <w:rsid w:val="00D7793B"/>
    <w:rsid w:val="00D77BFB"/>
    <w:rsid w:val="00D824DB"/>
    <w:rsid w:val="00D83431"/>
    <w:rsid w:val="00D85902"/>
    <w:rsid w:val="00D859B8"/>
    <w:rsid w:val="00D87221"/>
    <w:rsid w:val="00D87708"/>
    <w:rsid w:val="00D91D26"/>
    <w:rsid w:val="00D9592F"/>
    <w:rsid w:val="00D96E19"/>
    <w:rsid w:val="00DA022C"/>
    <w:rsid w:val="00DA3FB4"/>
    <w:rsid w:val="00DA5DFD"/>
    <w:rsid w:val="00DA76FD"/>
    <w:rsid w:val="00DB04AD"/>
    <w:rsid w:val="00DB137F"/>
    <w:rsid w:val="00DB13E5"/>
    <w:rsid w:val="00DB428B"/>
    <w:rsid w:val="00DB42C2"/>
    <w:rsid w:val="00DB5DA6"/>
    <w:rsid w:val="00DC13AE"/>
    <w:rsid w:val="00DC3131"/>
    <w:rsid w:val="00DC3C99"/>
    <w:rsid w:val="00DC43A2"/>
    <w:rsid w:val="00DC5E43"/>
    <w:rsid w:val="00DD0B92"/>
    <w:rsid w:val="00DD0F9A"/>
    <w:rsid w:val="00DD400B"/>
    <w:rsid w:val="00DD5493"/>
    <w:rsid w:val="00DE0269"/>
    <w:rsid w:val="00DE0874"/>
    <w:rsid w:val="00DE10C4"/>
    <w:rsid w:val="00DE1773"/>
    <w:rsid w:val="00DE3697"/>
    <w:rsid w:val="00DE375F"/>
    <w:rsid w:val="00DE3F7E"/>
    <w:rsid w:val="00DE4F35"/>
    <w:rsid w:val="00DE4FB7"/>
    <w:rsid w:val="00DE6395"/>
    <w:rsid w:val="00DF0B66"/>
    <w:rsid w:val="00DF0E68"/>
    <w:rsid w:val="00DF1426"/>
    <w:rsid w:val="00DF4B85"/>
    <w:rsid w:val="00DF63FE"/>
    <w:rsid w:val="00E051B7"/>
    <w:rsid w:val="00E06A98"/>
    <w:rsid w:val="00E12E65"/>
    <w:rsid w:val="00E13591"/>
    <w:rsid w:val="00E15E8A"/>
    <w:rsid w:val="00E1794D"/>
    <w:rsid w:val="00E17EE5"/>
    <w:rsid w:val="00E20909"/>
    <w:rsid w:val="00E209C8"/>
    <w:rsid w:val="00E21454"/>
    <w:rsid w:val="00E23A0B"/>
    <w:rsid w:val="00E261B2"/>
    <w:rsid w:val="00E314B5"/>
    <w:rsid w:val="00E32012"/>
    <w:rsid w:val="00E356C6"/>
    <w:rsid w:val="00E37584"/>
    <w:rsid w:val="00E37B83"/>
    <w:rsid w:val="00E4004A"/>
    <w:rsid w:val="00E47E66"/>
    <w:rsid w:val="00E52516"/>
    <w:rsid w:val="00E52A7D"/>
    <w:rsid w:val="00E60511"/>
    <w:rsid w:val="00E6084B"/>
    <w:rsid w:val="00E61BC5"/>
    <w:rsid w:val="00E644C8"/>
    <w:rsid w:val="00E6577F"/>
    <w:rsid w:val="00E66009"/>
    <w:rsid w:val="00E70D09"/>
    <w:rsid w:val="00E71BCA"/>
    <w:rsid w:val="00E72F81"/>
    <w:rsid w:val="00E73200"/>
    <w:rsid w:val="00E74DD3"/>
    <w:rsid w:val="00E75432"/>
    <w:rsid w:val="00E7773A"/>
    <w:rsid w:val="00E77C7E"/>
    <w:rsid w:val="00E81C01"/>
    <w:rsid w:val="00E82096"/>
    <w:rsid w:val="00E83E9B"/>
    <w:rsid w:val="00E8501E"/>
    <w:rsid w:val="00E860CF"/>
    <w:rsid w:val="00E90E3B"/>
    <w:rsid w:val="00E91848"/>
    <w:rsid w:val="00E92A69"/>
    <w:rsid w:val="00E94B48"/>
    <w:rsid w:val="00E95D5A"/>
    <w:rsid w:val="00EA028B"/>
    <w:rsid w:val="00EA1F7E"/>
    <w:rsid w:val="00EA549D"/>
    <w:rsid w:val="00EA689B"/>
    <w:rsid w:val="00EB0832"/>
    <w:rsid w:val="00EB24AB"/>
    <w:rsid w:val="00EB2525"/>
    <w:rsid w:val="00EB266D"/>
    <w:rsid w:val="00EB5F61"/>
    <w:rsid w:val="00EC28AD"/>
    <w:rsid w:val="00EC4195"/>
    <w:rsid w:val="00EC7074"/>
    <w:rsid w:val="00ED0B7D"/>
    <w:rsid w:val="00ED11CC"/>
    <w:rsid w:val="00ED2656"/>
    <w:rsid w:val="00ED6A24"/>
    <w:rsid w:val="00EE4810"/>
    <w:rsid w:val="00EE492C"/>
    <w:rsid w:val="00EE6254"/>
    <w:rsid w:val="00EE700D"/>
    <w:rsid w:val="00EF0DC9"/>
    <w:rsid w:val="00EF17EB"/>
    <w:rsid w:val="00EF247E"/>
    <w:rsid w:val="00EF48FD"/>
    <w:rsid w:val="00EF6FBC"/>
    <w:rsid w:val="00F00AB9"/>
    <w:rsid w:val="00F05067"/>
    <w:rsid w:val="00F07493"/>
    <w:rsid w:val="00F11181"/>
    <w:rsid w:val="00F1167F"/>
    <w:rsid w:val="00F12081"/>
    <w:rsid w:val="00F147DB"/>
    <w:rsid w:val="00F148C1"/>
    <w:rsid w:val="00F16042"/>
    <w:rsid w:val="00F164E1"/>
    <w:rsid w:val="00F16EF2"/>
    <w:rsid w:val="00F1763D"/>
    <w:rsid w:val="00F22934"/>
    <w:rsid w:val="00F2363A"/>
    <w:rsid w:val="00F24D39"/>
    <w:rsid w:val="00F24D58"/>
    <w:rsid w:val="00F24F6E"/>
    <w:rsid w:val="00F259C1"/>
    <w:rsid w:val="00F260E6"/>
    <w:rsid w:val="00F3055B"/>
    <w:rsid w:val="00F3184E"/>
    <w:rsid w:val="00F31ED0"/>
    <w:rsid w:val="00F32398"/>
    <w:rsid w:val="00F37044"/>
    <w:rsid w:val="00F3751F"/>
    <w:rsid w:val="00F405A2"/>
    <w:rsid w:val="00F41981"/>
    <w:rsid w:val="00F42B12"/>
    <w:rsid w:val="00F42B55"/>
    <w:rsid w:val="00F4551A"/>
    <w:rsid w:val="00F460E4"/>
    <w:rsid w:val="00F54CBC"/>
    <w:rsid w:val="00F54E9C"/>
    <w:rsid w:val="00F55FB9"/>
    <w:rsid w:val="00F5618A"/>
    <w:rsid w:val="00F6003A"/>
    <w:rsid w:val="00F6376A"/>
    <w:rsid w:val="00F6556B"/>
    <w:rsid w:val="00F669FE"/>
    <w:rsid w:val="00F67988"/>
    <w:rsid w:val="00F703AF"/>
    <w:rsid w:val="00F724B4"/>
    <w:rsid w:val="00F757ED"/>
    <w:rsid w:val="00F75BE7"/>
    <w:rsid w:val="00F762FD"/>
    <w:rsid w:val="00F77B55"/>
    <w:rsid w:val="00F77C0D"/>
    <w:rsid w:val="00F862A2"/>
    <w:rsid w:val="00F9053B"/>
    <w:rsid w:val="00F923BD"/>
    <w:rsid w:val="00F934D0"/>
    <w:rsid w:val="00F93754"/>
    <w:rsid w:val="00F93D83"/>
    <w:rsid w:val="00F94202"/>
    <w:rsid w:val="00F95435"/>
    <w:rsid w:val="00FA02E0"/>
    <w:rsid w:val="00FA0589"/>
    <w:rsid w:val="00FA29C7"/>
    <w:rsid w:val="00FA48EA"/>
    <w:rsid w:val="00FA4D57"/>
    <w:rsid w:val="00FA609A"/>
    <w:rsid w:val="00FA6AAF"/>
    <w:rsid w:val="00FB1F7C"/>
    <w:rsid w:val="00FB3EDB"/>
    <w:rsid w:val="00FC1A1A"/>
    <w:rsid w:val="00FC2EFF"/>
    <w:rsid w:val="00FC7BA1"/>
    <w:rsid w:val="00FC7F80"/>
    <w:rsid w:val="00FD01F8"/>
    <w:rsid w:val="00FD0827"/>
    <w:rsid w:val="00FD1D54"/>
    <w:rsid w:val="00FD27C4"/>
    <w:rsid w:val="00FD2F57"/>
    <w:rsid w:val="00FD74EC"/>
    <w:rsid w:val="00FE053F"/>
    <w:rsid w:val="00FE5D12"/>
    <w:rsid w:val="00FE7210"/>
    <w:rsid w:val="00FF1313"/>
    <w:rsid w:val="00FF1BF1"/>
    <w:rsid w:val="00FF25F7"/>
    <w:rsid w:val="00FF3125"/>
    <w:rsid w:val="00FF3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02"/>
    <w:pPr>
      <w:spacing w:after="0" w:line="240" w:lineRule="auto"/>
      <w:ind w:firstLine="709"/>
      <w:jc w:val="both"/>
    </w:pPr>
    <w:rPr>
      <w:rFonts w:ascii="Lucida Sans" w:hAnsi="Lucida Sans"/>
      <w:sz w:val="24"/>
    </w:rPr>
  </w:style>
  <w:style w:type="paragraph" w:styleId="1">
    <w:name w:val="heading 1"/>
    <w:basedOn w:val="a"/>
    <w:next w:val="a"/>
    <w:link w:val="10"/>
    <w:uiPriority w:val="9"/>
    <w:qFormat/>
    <w:rsid w:val="00591B67"/>
    <w:pPr>
      <w:keepNext/>
      <w:keepLines/>
      <w:ind w:firstLine="0"/>
      <w:jc w:val="left"/>
      <w:outlineLvl w:val="0"/>
    </w:pPr>
    <w:rPr>
      <w:rFonts w:eastAsiaTheme="majorEastAsia" w:cstheme="majorBidi"/>
      <w:b/>
      <w:bCs/>
      <w:color w:val="000000" w:themeColor="text1"/>
      <w:sz w:val="40"/>
      <w:szCs w:val="28"/>
    </w:rPr>
  </w:style>
  <w:style w:type="paragraph" w:styleId="2">
    <w:name w:val="heading 2"/>
    <w:basedOn w:val="a"/>
    <w:next w:val="a"/>
    <w:link w:val="20"/>
    <w:uiPriority w:val="9"/>
    <w:unhideWhenUsed/>
    <w:qFormat/>
    <w:rsid w:val="0070495C"/>
    <w:pPr>
      <w:keepNext/>
      <w:keepLines/>
      <w:ind w:firstLine="0"/>
      <w:jc w:val="left"/>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F259C1"/>
    <w:pPr>
      <w:keepNext/>
      <w:keepLines/>
      <w:ind w:firstLine="0"/>
      <w:jc w:val="left"/>
      <w:outlineLvl w:val="2"/>
    </w:pPr>
    <w:rPr>
      <w:rFonts w:eastAsiaTheme="majorEastAsia" w:cstheme="majorBidi"/>
      <w:bCs/>
      <w:i/>
      <w:color w:val="000000" w:themeColor="text1"/>
    </w:rPr>
  </w:style>
  <w:style w:type="paragraph" w:styleId="4">
    <w:name w:val="heading 4"/>
    <w:basedOn w:val="a"/>
    <w:next w:val="a"/>
    <w:link w:val="40"/>
    <w:uiPriority w:val="9"/>
    <w:unhideWhenUsed/>
    <w:qFormat/>
    <w:rsid w:val="007049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946"/>
    <w:pPr>
      <w:ind w:left="720"/>
      <w:contextualSpacing/>
    </w:pPr>
  </w:style>
  <w:style w:type="character" w:customStyle="1" w:styleId="10">
    <w:name w:val="Заголовок 1 Знак"/>
    <w:basedOn w:val="a0"/>
    <w:link w:val="1"/>
    <w:uiPriority w:val="9"/>
    <w:rsid w:val="00591B67"/>
    <w:rPr>
      <w:rFonts w:ascii="Lucida Sans" w:eastAsiaTheme="majorEastAsia" w:hAnsi="Lucida Sans" w:cstheme="majorBidi"/>
      <w:b/>
      <w:bCs/>
      <w:color w:val="000000" w:themeColor="text1"/>
      <w:sz w:val="40"/>
      <w:szCs w:val="28"/>
    </w:rPr>
  </w:style>
  <w:style w:type="character" w:styleId="a4">
    <w:name w:val="Hyperlink"/>
    <w:basedOn w:val="a0"/>
    <w:uiPriority w:val="99"/>
    <w:unhideWhenUsed/>
    <w:rsid w:val="00623A6B"/>
    <w:rPr>
      <w:color w:val="0000FF" w:themeColor="hyperlink"/>
      <w:u w:val="single"/>
    </w:rPr>
  </w:style>
  <w:style w:type="paragraph" w:styleId="a5">
    <w:name w:val="footnote text"/>
    <w:aliases w:val="Текст сноски Знак2,Текст сноски Знак Знак,Footnote Text Char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basedOn w:val="a"/>
    <w:link w:val="a6"/>
    <w:uiPriority w:val="99"/>
    <w:unhideWhenUsed/>
    <w:rsid w:val="006E62D5"/>
    <w:rPr>
      <w:sz w:val="20"/>
      <w:szCs w:val="20"/>
    </w:rPr>
  </w:style>
  <w:style w:type="character" w:customStyle="1" w:styleId="a6">
    <w:name w:val="Текст сноски Знак"/>
    <w:aliases w:val="Текст сноски Знак2 Знак,Текст сноски Знак Знак Знак,Footnote Text Char Знак Знак Знак,Текст сноски Знак1 Знак Знак Знак,Текст сноски Знак Знак Знак Знак Знак,Текст сноски Знак1 Знак Знак Знак Знак Знак,Текст сноски Знак1 Знак1 Знак"/>
    <w:basedOn w:val="a0"/>
    <w:link w:val="a5"/>
    <w:rsid w:val="006E62D5"/>
    <w:rPr>
      <w:rFonts w:ascii="Lucida Sans" w:hAnsi="Lucida Sans"/>
      <w:sz w:val="20"/>
      <w:szCs w:val="20"/>
    </w:rPr>
  </w:style>
  <w:style w:type="character" w:styleId="a7">
    <w:name w:val="footnote reference"/>
    <w:basedOn w:val="a0"/>
    <w:uiPriority w:val="99"/>
    <w:unhideWhenUsed/>
    <w:rsid w:val="00623A6B"/>
    <w:rPr>
      <w:vertAlign w:val="superscript"/>
    </w:rPr>
  </w:style>
  <w:style w:type="paragraph" w:styleId="a8">
    <w:name w:val="header"/>
    <w:basedOn w:val="a"/>
    <w:link w:val="a9"/>
    <w:uiPriority w:val="99"/>
    <w:unhideWhenUsed/>
    <w:rsid w:val="00D16FDD"/>
    <w:pPr>
      <w:tabs>
        <w:tab w:val="center" w:pos="4677"/>
        <w:tab w:val="right" w:pos="9355"/>
      </w:tabs>
    </w:pPr>
  </w:style>
  <w:style w:type="character" w:customStyle="1" w:styleId="a9">
    <w:name w:val="Верхний колонтитул Знак"/>
    <w:basedOn w:val="a0"/>
    <w:link w:val="a8"/>
    <w:uiPriority w:val="99"/>
    <w:rsid w:val="00D16FDD"/>
    <w:rPr>
      <w:rFonts w:ascii="Lucida Sans" w:hAnsi="Lucida Sans"/>
      <w:sz w:val="24"/>
    </w:rPr>
  </w:style>
  <w:style w:type="paragraph" w:styleId="aa">
    <w:name w:val="footer"/>
    <w:basedOn w:val="a"/>
    <w:link w:val="ab"/>
    <w:uiPriority w:val="99"/>
    <w:unhideWhenUsed/>
    <w:rsid w:val="00D16FDD"/>
    <w:pPr>
      <w:tabs>
        <w:tab w:val="center" w:pos="4677"/>
        <w:tab w:val="right" w:pos="9355"/>
      </w:tabs>
    </w:pPr>
  </w:style>
  <w:style w:type="character" w:customStyle="1" w:styleId="ab">
    <w:name w:val="Нижний колонтитул Знак"/>
    <w:basedOn w:val="a0"/>
    <w:link w:val="aa"/>
    <w:uiPriority w:val="99"/>
    <w:rsid w:val="00D16FDD"/>
    <w:rPr>
      <w:rFonts w:ascii="Lucida Sans" w:hAnsi="Lucida Sans"/>
      <w:sz w:val="24"/>
    </w:rPr>
  </w:style>
  <w:style w:type="paragraph" w:styleId="ac">
    <w:name w:val="Normal (Web)"/>
    <w:basedOn w:val="a"/>
    <w:uiPriority w:val="99"/>
    <w:unhideWhenUsed/>
    <w:rsid w:val="00904EC0"/>
    <w:pPr>
      <w:spacing w:before="100" w:beforeAutospacing="1" w:after="100" w:afterAutospacing="1"/>
    </w:pPr>
    <w:rPr>
      <w:rFonts w:ascii="Times New Roman" w:eastAsiaTheme="minorEastAsia" w:hAnsi="Times New Roman" w:cs="Times New Roman"/>
      <w:szCs w:val="24"/>
      <w:lang w:eastAsia="ru-RU"/>
    </w:rPr>
  </w:style>
  <w:style w:type="paragraph" w:styleId="ad">
    <w:name w:val="Balloon Text"/>
    <w:basedOn w:val="a"/>
    <w:link w:val="ae"/>
    <w:uiPriority w:val="99"/>
    <w:semiHidden/>
    <w:unhideWhenUsed/>
    <w:rsid w:val="00556AA1"/>
    <w:rPr>
      <w:rFonts w:ascii="Tahoma" w:hAnsi="Tahoma" w:cs="Tahoma"/>
      <w:sz w:val="16"/>
      <w:szCs w:val="16"/>
    </w:rPr>
  </w:style>
  <w:style w:type="character" w:customStyle="1" w:styleId="ae">
    <w:name w:val="Текст выноски Знак"/>
    <w:basedOn w:val="a0"/>
    <w:link w:val="ad"/>
    <w:uiPriority w:val="99"/>
    <w:semiHidden/>
    <w:rsid w:val="00556AA1"/>
    <w:rPr>
      <w:rFonts w:ascii="Tahoma" w:hAnsi="Tahoma" w:cs="Tahoma"/>
      <w:sz w:val="16"/>
      <w:szCs w:val="16"/>
    </w:rPr>
  </w:style>
  <w:style w:type="character" w:customStyle="1" w:styleId="20">
    <w:name w:val="Заголовок 2 Знак"/>
    <w:basedOn w:val="a0"/>
    <w:link w:val="2"/>
    <w:uiPriority w:val="9"/>
    <w:rsid w:val="0070495C"/>
    <w:rPr>
      <w:rFonts w:ascii="Times New Roman" w:eastAsiaTheme="majorEastAsia" w:hAnsi="Times New Roman" w:cstheme="majorBidi"/>
      <w:b/>
      <w:bCs/>
      <w:color w:val="000000" w:themeColor="text1"/>
      <w:sz w:val="28"/>
      <w:szCs w:val="26"/>
    </w:rPr>
  </w:style>
  <w:style w:type="character" w:styleId="af">
    <w:name w:val="annotation reference"/>
    <w:basedOn w:val="a0"/>
    <w:uiPriority w:val="99"/>
    <w:semiHidden/>
    <w:unhideWhenUsed/>
    <w:rsid w:val="009B1F9D"/>
    <w:rPr>
      <w:sz w:val="16"/>
      <w:szCs w:val="16"/>
    </w:rPr>
  </w:style>
  <w:style w:type="paragraph" w:styleId="af0">
    <w:name w:val="annotation text"/>
    <w:basedOn w:val="a"/>
    <w:link w:val="af1"/>
    <w:uiPriority w:val="99"/>
    <w:semiHidden/>
    <w:unhideWhenUsed/>
    <w:rsid w:val="009B1F9D"/>
    <w:pPr>
      <w:ind w:firstLine="0"/>
      <w:jc w:val="left"/>
    </w:pPr>
    <w:rPr>
      <w:rFonts w:ascii="Times New Roman" w:eastAsia="Batang" w:hAnsi="Times New Roman" w:cs="Times New Roman"/>
      <w:sz w:val="20"/>
      <w:szCs w:val="20"/>
      <w:lang w:eastAsia="ko-KR"/>
    </w:rPr>
  </w:style>
  <w:style w:type="character" w:customStyle="1" w:styleId="af1">
    <w:name w:val="Текст примечания Знак"/>
    <w:basedOn w:val="a0"/>
    <w:link w:val="af0"/>
    <w:uiPriority w:val="99"/>
    <w:semiHidden/>
    <w:rsid w:val="009B1F9D"/>
    <w:rPr>
      <w:rFonts w:ascii="Times New Roman" w:eastAsia="Batang" w:hAnsi="Times New Roman" w:cs="Times New Roman"/>
      <w:sz w:val="20"/>
      <w:szCs w:val="20"/>
      <w:lang w:eastAsia="ko-KR"/>
    </w:rPr>
  </w:style>
  <w:style w:type="paragraph" w:customStyle="1" w:styleId="TableContents">
    <w:name w:val="Table Contents"/>
    <w:basedOn w:val="a"/>
    <w:rsid w:val="008D635F"/>
    <w:pPr>
      <w:widowControl w:val="0"/>
      <w:suppressLineNumbers/>
      <w:suppressAutoHyphens/>
      <w:ind w:firstLine="0"/>
      <w:jc w:val="left"/>
    </w:pPr>
    <w:rPr>
      <w:rFonts w:ascii="Liberation Serif" w:eastAsia="Droid Sans" w:hAnsi="Liberation Serif" w:cs="Lohit Hindi"/>
      <w:kern w:val="1"/>
      <w:szCs w:val="24"/>
      <w:lang w:val="en-GB" w:eastAsia="zh-CN" w:bidi="hi-IN"/>
    </w:rPr>
  </w:style>
  <w:style w:type="table" w:styleId="af2">
    <w:name w:val="Table Grid"/>
    <w:basedOn w:val="a1"/>
    <w:uiPriority w:val="59"/>
    <w:rsid w:val="006D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259C1"/>
    <w:rPr>
      <w:rFonts w:ascii="Lucida Sans" w:eastAsiaTheme="majorEastAsia" w:hAnsi="Lucida Sans" w:cstheme="majorBidi"/>
      <w:bCs/>
      <w:i/>
      <w:color w:val="000000" w:themeColor="text1"/>
      <w:sz w:val="24"/>
    </w:rPr>
  </w:style>
  <w:style w:type="character" w:customStyle="1" w:styleId="11">
    <w:name w:val="Знак сноски1"/>
    <w:basedOn w:val="a0"/>
    <w:rsid w:val="0025115A"/>
    <w:rPr>
      <w:vertAlign w:val="superscript"/>
    </w:rPr>
  </w:style>
  <w:style w:type="character" w:customStyle="1" w:styleId="FootnoteCharacters">
    <w:name w:val="Footnote Characters"/>
    <w:rsid w:val="0025115A"/>
  </w:style>
  <w:style w:type="paragraph" w:customStyle="1" w:styleId="12">
    <w:name w:val="Текст сноски1"/>
    <w:basedOn w:val="a"/>
    <w:rsid w:val="0025115A"/>
    <w:pPr>
      <w:suppressAutoHyphens/>
      <w:spacing w:line="100" w:lineRule="atLeast"/>
    </w:pPr>
    <w:rPr>
      <w:rFonts w:eastAsia="Arial Unicode MS" w:cs="Calibri"/>
      <w:kern w:val="1"/>
      <w:sz w:val="20"/>
      <w:szCs w:val="20"/>
      <w:lang w:eastAsia="ar-SA"/>
    </w:rPr>
  </w:style>
  <w:style w:type="paragraph" w:styleId="af3">
    <w:name w:val="annotation subject"/>
    <w:basedOn w:val="af0"/>
    <w:next w:val="af0"/>
    <w:link w:val="af4"/>
    <w:uiPriority w:val="99"/>
    <w:semiHidden/>
    <w:unhideWhenUsed/>
    <w:rsid w:val="009820E1"/>
    <w:pPr>
      <w:ind w:firstLine="709"/>
      <w:jc w:val="both"/>
    </w:pPr>
    <w:rPr>
      <w:rFonts w:ascii="Lucida Sans" w:eastAsiaTheme="minorHAnsi" w:hAnsi="Lucida Sans" w:cstheme="minorBidi"/>
      <w:b/>
      <w:bCs/>
      <w:lang w:eastAsia="en-US"/>
    </w:rPr>
  </w:style>
  <w:style w:type="character" w:customStyle="1" w:styleId="af4">
    <w:name w:val="Тема примечания Знак"/>
    <w:basedOn w:val="af1"/>
    <w:link w:val="af3"/>
    <w:uiPriority w:val="99"/>
    <w:semiHidden/>
    <w:rsid w:val="009820E1"/>
    <w:rPr>
      <w:rFonts w:ascii="Lucida Sans" w:eastAsia="Batang" w:hAnsi="Lucida Sans" w:cs="Times New Roman"/>
      <w:b/>
      <w:bCs/>
      <w:sz w:val="20"/>
      <w:szCs w:val="20"/>
      <w:lang w:eastAsia="ko-KR"/>
    </w:rPr>
  </w:style>
  <w:style w:type="paragraph" w:styleId="af5">
    <w:name w:val="Revision"/>
    <w:hidden/>
    <w:uiPriority w:val="99"/>
    <w:semiHidden/>
    <w:rsid w:val="00E13591"/>
    <w:pPr>
      <w:spacing w:after="0" w:line="240" w:lineRule="auto"/>
    </w:pPr>
    <w:rPr>
      <w:rFonts w:ascii="Lucida Sans" w:hAnsi="Lucida Sans"/>
      <w:sz w:val="24"/>
    </w:rPr>
  </w:style>
  <w:style w:type="paragraph" w:customStyle="1" w:styleId="13">
    <w:name w:val="Абзац списка1"/>
    <w:basedOn w:val="a"/>
    <w:rsid w:val="00E95D5A"/>
    <w:pPr>
      <w:suppressAutoHyphens/>
      <w:spacing w:after="200" w:line="276" w:lineRule="auto"/>
      <w:ind w:left="720" w:firstLine="0"/>
      <w:jc w:val="left"/>
    </w:pPr>
    <w:rPr>
      <w:rFonts w:ascii="Calibri" w:eastAsia="Times New Roman" w:hAnsi="Calibri" w:cs="Calibri"/>
      <w:sz w:val="22"/>
      <w:lang w:eastAsia="ar-SA"/>
    </w:rPr>
  </w:style>
  <w:style w:type="character" w:customStyle="1" w:styleId="40">
    <w:name w:val="Заголовок 4 Знак"/>
    <w:basedOn w:val="a0"/>
    <w:link w:val="4"/>
    <w:uiPriority w:val="9"/>
    <w:rsid w:val="0070495C"/>
    <w:rPr>
      <w:rFonts w:asciiTheme="majorHAnsi" w:eastAsiaTheme="majorEastAsia" w:hAnsiTheme="majorHAnsi" w:cstheme="majorBidi"/>
      <w:b/>
      <w:bCs/>
      <w:i/>
      <w:iCs/>
      <w:color w:val="4F81BD" w:themeColor="accent1"/>
      <w:sz w:val="24"/>
    </w:rPr>
  </w:style>
  <w:style w:type="table" w:customStyle="1" w:styleId="14">
    <w:name w:val="Сетка таблицы1"/>
    <w:basedOn w:val="a1"/>
    <w:next w:val="af2"/>
    <w:uiPriority w:val="59"/>
    <w:rsid w:val="00BF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487E6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02"/>
    <w:pPr>
      <w:spacing w:after="0" w:line="240" w:lineRule="auto"/>
      <w:ind w:firstLine="709"/>
      <w:jc w:val="both"/>
    </w:pPr>
    <w:rPr>
      <w:rFonts w:ascii="Lucida Sans" w:hAnsi="Lucida Sans"/>
      <w:sz w:val="24"/>
    </w:rPr>
  </w:style>
  <w:style w:type="paragraph" w:styleId="1">
    <w:name w:val="heading 1"/>
    <w:basedOn w:val="a"/>
    <w:next w:val="a"/>
    <w:link w:val="10"/>
    <w:uiPriority w:val="9"/>
    <w:qFormat/>
    <w:rsid w:val="00591B67"/>
    <w:pPr>
      <w:keepNext/>
      <w:keepLines/>
      <w:ind w:firstLine="0"/>
      <w:jc w:val="left"/>
      <w:outlineLvl w:val="0"/>
    </w:pPr>
    <w:rPr>
      <w:rFonts w:eastAsiaTheme="majorEastAsia" w:cstheme="majorBidi"/>
      <w:b/>
      <w:bCs/>
      <w:color w:val="000000" w:themeColor="text1"/>
      <w:sz w:val="40"/>
      <w:szCs w:val="28"/>
    </w:rPr>
  </w:style>
  <w:style w:type="paragraph" w:styleId="2">
    <w:name w:val="heading 2"/>
    <w:basedOn w:val="a"/>
    <w:next w:val="a"/>
    <w:link w:val="20"/>
    <w:uiPriority w:val="9"/>
    <w:unhideWhenUsed/>
    <w:qFormat/>
    <w:rsid w:val="0070495C"/>
    <w:pPr>
      <w:keepNext/>
      <w:keepLines/>
      <w:ind w:firstLine="0"/>
      <w:jc w:val="left"/>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F259C1"/>
    <w:pPr>
      <w:keepNext/>
      <w:keepLines/>
      <w:ind w:firstLine="0"/>
      <w:jc w:val="left"/>
      <w:outlineLvl w:val="2"/>
    </w:pPr>
    <w:rPr>
      <w:rFonts w:eastAsiaTheme="majorEastAsia" w:cstheme="majorBidi"/>
      <w:bCs/>
      <w:i/>
      <w:color w:val="000000" w:themeColor="text1"/>
    </w:rPr>
  </w:style>
  <w:style w:type="paragraph" w:styleId="4">
    <w:name w:val="heading 4"/>
    <w:basedOn w:val="a"/>
    <w:next w:val="a"/>
    <w:link w:val="40"/>
    <w:uiPriority w:val="9"/>
    <w:unhideWhenUsed/>
    <w:qFormat/>
    <w:rsid w:val="007049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946"/>
    <w:pPr>
      <w:ind w:left="720"/>
      <w:contextualSpacing/>
    </w:pPr>
  </w:style>
  <w:style w:type="character" w:customStyle="1" w:styleId="10">
    <w:name w:val="Заголовок 1 Знак"/>
    <w:basedOn w:val="a0"/>
    <w:link w:val="1"/>
    <w:uiPriority w:val="9"/>
    <w:rsid w:val="00591B67"/>
    <w:rPr>
      <w:rFonts w:ascii="Lucida Sans" w:eastAsiaTheme="majorEastAsia" w:hAnsi="Lucida Sans" w:cstheme="majorBidi"/>
      <w:b/>
      <w:bCs/>
      <w:color w:val="000000" w:themeColor="text1"/>
      <w:sz w:val="40"/>
      <w:szCs w:val="28"/>
    </w:rPr>
  </w:style>
  <w:style w:type="character" w:styleId="a4">
    <w:name w:val="Hyperlink"/>
    <w:basedOn w:val="a0"/>
    <w:uiPriority w:val="99"/>
    <w:unhideWhenUsed/>
    <w:rsid w:val="00623A6B"/>
    <w:rPr>
      <w:color w:val="0000FF" w:themeColor="hyperlink"/>
      <w:u w:val="single"/>
    </w:rPr>
  </w:style>
  <w:style w:type="paragraph" w:styleId="a5">
    <w:name w:val="footnote text"/>
    <w:aliases w:val="Текст сноски Знак2,Текст сноски Знак Знак,Footnote Text Char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basedOn w:val="a"/>
    <w:link w:val="a6"/>
    <w:uiPriority w:val="99"/>
    <w:unhideWhenUsed/>
    <w:rsid w:val="006E62D5"/>
    <w:rPr>
      <w:sz w:val="20"/>
      <w:szCs w:val="20"/>
    </w:rPr>
  </w:style>
  <w:style w:type="character" w:customStyle="1" w:styleId="a6">
    <w:name w:val="Текст сноски Знак"/>
    <w:aliases w:val="Текст сноски Знак2 Знак,Текст сноски Знак Знак Знак,Footnote Text Char Знак Знак Знак,Текст сноски Знак1 Знак Знак Знак,Текст сноски Знак Знак Знак Знак Знак,Текст сноски Знак1 Знак Знак Знак Знак Знак,Текст сноски Знак1 Знак1 Знак"/>
    <w:basedOn w:val="a0"/>
    <w:link w:val="a5"/>
    <w:rsid w:val="006E62D5"/>
    <w:rPr>
      <w:rFonts w:ascii="Lucida Sans" w:hAnsi="Lucida Sans"/>
      <w:sz w:val="20"/>
      <w:szCs w:val="20"/>
    </w:rPr>
  </w:style>
  <w:style w:type="character" w:styleId="a7">
    <w:name w:val="footnote reference"/>
    <w:basedOn w:val="a0"/>
    <w:uiPriority w:val="99"/>
    <w:unhideWhenUsed/>
    <w:rsid w:val="00623A6B"/>
    <w:rPr>
      <w:vertAlign w:val="superscript"/>
    </w:rPr>
  </w:style>
  <w:style w:type="paragraph" w:styleId="a8">
    <w:name w:val="header"/>
    <w:basedOn w:val="a"/>
    <w:link w:val="a9"/>
    <w:uiPriority w:val="99"/>
    <w:unhideWhenUsed/>
    <w:rsid w:val="00D16FDD"/>
    <w:pPr>
      <w:tabs>
        <w:tab w:val="center" w:pos="4677"/>
        <w:tab w:val="right" w:pos="9355"/>
      </w:tabs>
    </w:pPr>
  </w:style>
  <w:style w:type="character" w:customStyle="1" w:styleId="a9">
    <w:name w:val="Верхний колонтитул Знак"/>
    <w:basedOn w:val="a0"/>
    <w:link w:val="a8"/>
    <w:uiPriority w:val="99"/>
    <w:rsid w:val="00D16FDD"/>
    <w:rPr>
      <w:rFonts w:ascii="Lucida Sans" w:hAnsi="Lucida Sans"/>
      <w:sz w:val="24"/>
    </w:rPr>
  </w:style>
  <w:style w:type="paragraph" w:styleId="aa">
    <w:name w:val="footer"/>
    <w:basedOn w:val="a"/>
    <w:link w:val="ab"/>
    <w:uiPriority w:val="99"/>
    <w:unhideWhenUsed/>
    <w:rsid w:val="00D16FDD"/>
    <w:pPr>
      <w:tabs>
        <w:tab w:val="center" w:pos="4677"/>
        <w:tab w:val="right" w:pos="9355"/>
      </w:tabs>
    </w:pPr>
  </w:style>
  <w:style w:type="character" w:customStyle="1" w:styleId="ab">
    <w:name w:val="Нижний колонтитул Знак"/>
    <w:basedOn w:val="a0"/>
    <w:link w:val="aa"/>
    <w:uiPriority w:val="99"/>
    <w:rsid w:val="00D16FDD"/>
    <w:rPr>
      <w:rFonts w:ascii="Lucida Sans" w:hAnsi="Lucida Sans"/>
      <w:sz w:val="24"/>
    </w:rPr>
  </w:style>
  <w:style w:type="paragraph" w:styleId="ac">
    <w:name w:val="Normal (Web)"/>
    <w:basedOn w:val="a"/>
    <w:uiPriority w:val="99"/>
    <w:unhideWhenUsed/>
    <w:rsid w:val="00904EC0"/>
    <w:pPr>
      <w:spacing w:before="100" w:beforeAutospacing="1" w:after="100" w:afterAutospacing="1"/>
    </w:pPr>
    <w:rPr>
      <w:rFonts w:ascii="Times New Roman" w:eastAsiaTheme="minorEastAsia" w:hAnsi="Times New Roman" w:cs="Times New Roman"/>
      <w:szCs w:val="24"/>
      <w:lang w:eastAsia="ru-RU"/>
    </w:rPr>
  </w:style>
  <w:style w:type="paragraph" w:styleId="ad">
    <w:name w:val="Balloon Text"/>
    <w:basedOn w:val="a"/>
    <w:link w:val="ae"/>
    <w:uiPriority w:val="99"/>
    <w:semiHidden/>
    <w:unhideWhenUsed/>
    <w:rsid w:val="00556AA1"/>
    <w:rPr>
      <w:rFonts w:ascii="Tahoma" w:hAnsi="Tahoma" w:cs="Tahoma"/>
      <w:sz w:val="16"/>
      <w:szCs w:val="16"/>
    </w:rPr>
  </w:style>
  <w:style w:type="character" w:customStyle="1" w:styleId="ae">
    <w:name w:val="Текст выноски Знак"/>
    <w:basedOn w:val="a0"/>
    <w:link w:val="ad"/>
    <w:uiPriority w:val="99"/>
    <w:semiHidden/>
    <w:rsid w:val="00556AA1"/>
    <w:rPr>
      <w:rFonts w:ascii="Tahoma" w:hAnsi="Tahoma" w:cs="Tahoma"/>
      <w:sz w:val="16"/>
      <w:szCs w:val="16"/>
    </w:rPr>
  </w:style>
  <w:style w:type="character" w:customStyle="1" w:styleId="20">
    <w:name w:val="Заголовок 2 Знак"/>
    <w:basedOn w:val="a0"/>
    <w:link w:val="2"/>
    <w:uiPriority w:val="9"/>
    <w:rsid w:val="0070495C"/>
    <w:rPr>
      <w:rFonts w:ascii="Times New Roman" w:eastAsiaTheme="majorEastAsia" w:hAnsi="Times New Roman" w:cstheme="majorBidi"/>
      <w:b/>
      <w:bCs/>
      <w:color w:val="000000" w:themeColor="text1"/>
      <w:sz w:val="28"/>
      <w:szCs w:val="26"/>
    </w:rPr>
  </w:style>
  <w:style w:type="character" w:styleId="af">
    <w:name w:val="annotation reference"/>
    <w:basedOn w:val="a0"/>
    <w:uiPriority w:val="99"/>
    <w:semiHidden/>
    <w:unhideWhenUsed/>
    <w:rsid w:val="009B1F9D"/>
    <w:rPr>
      <w:sz w:val="16"/>
      <w:szCs w:val="16"/>
    </w:rPr>
  </w:style>
  <w:style w:type="paragraph" w:styleId="af0">
    <w:name w:val="annotation text"/>
    <w:basedOn w:val="a"/>
    <w:link w:val="af1"/>
    <w:uiPriority w:val="99"/>
    <w:semiHidden/>
    <w:unhideWhenUsed/>
    <w:rsid w:val="009B1F9D"/>
    <w:pPr>
      <w:ind w:firstLine="0"/>
      <w:jc w:val="left"/>
    </w:pPr>
    <w:rPr>
      <w:rFonts w:ascii="Times New Roman" w:eastAsia="Batang" w:hAnsi="Times New Roman" w:cs="Times New Roman"/>
      <w:sz w:val="20"/>
      <w:szCs w:val="20"/>
      <w:lang w:eastAsia="ko-KR"/>
    </w:rPr>
  </w:style>
  <w:style w:type="character" w:customStyle="1" w:styleId="af1">
    <w:name w:val="Текст примечания Знак"/>
    <w:basedOn w:val="a0"/>
    <w:link w:val="af0"/>
    <w:uiPriority w:val="99"/>
    <w:semiHidden/>
    <w:rsid w:val="009B1F9D"/>
    <w:rPr>
      <w:rFonts w:ascii="Times New Roman" w:eastAsia="Batang" w:hAnsi="Times New Roman" w:cs="Times New Roman"/>
      <w:sz w:val="20"/>
      <w:szCs w:val="20"/>
      <w:lang w:eastAsia="ko-KR"/>
    </w:rPr>
  </w:style>
  <w:style w:type="paragraph" w:customStyle="1" w:styleId="TableContents">
    <w:name w:val="Table Contents"/>
    <w:basedOn w:val="a"/>
    <w:rsid w:val="008D635F"/>
    <w:pPr>
      <w:widowControl w:val="0"/>
      <w:suppressLineNumbers/>
      <w:suppressAutoHyphens/>
      <w:ind w:firstLine="0"/>
      <w:jc w:val="left"/>
    </w:pPr>
    <w:rPr>
      <w:rFonts w:ascii="Liberation Serif" w:eastAsia="Droid Sans" w:hAnsi="Liberation Serif" w:cs="Lohit Hindi"/>
      <w:kern w:val="1"/>
      <w:szCs w:val="24"/>
      <w:lang w:val="en-GB" w:eastAsia="zh-CN" w:bidi="hi-IN"/>
    </w:rPr>
  </w:style>
  <w:style w:type="table" w:styleId="af2">
    <w:name w:val="Table Grid"/>
    <w:basedOn w:val="a1"/>
    <w:uiPriority w:val="59"/>
    <w:rsid w:val="006D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259C1"/>
    <w:rPr>
      <w:rFonts w:ascii="Lucida Sans" w:eastAsiaTheme="majorEastAsia" w:hAnsi="Lucida Sans" w:cstheme="majorBidi"/>
      <w:bCs/>
      <w:i/>
      <w:color w:val="000000" w:themeColor="text1"/>
      <w:sz w:val="24"/>
    </w:rPr>
  </w:style>
  <w:style w:type="character" w:customStyle="1" w:styleId="11">
    <w:name w:val="Знак сноски1"/>
    <w:basedOn w:val="a0"/>
    <w:rsid w:val="0025115A"/>
    <w:rPr>
      <w:vertAlign w:val="superscript"/>
    </w:rPr>
  </w:style>
  <w:style w:type="character" w:customStyle="1" w:styleId="FootnoteCharacters">
    <w:name w:val="Footnote Characters"/>
    <w:rsid w:val="0025115A"/>
  </w:style>
  <w:style w:type="paragraph" w:customStyle="1" w:styleId="12">
    <w:name w:val="Текст сноски1"/>
    <w:basedOn w:val="a"/>
    <w:rsid w:val="0025115A"/>
    <w:pPr>
      <w:suppressAutoHyphens/>
      <w:spacing w:line="100" w:lineRule="atLeast"/>
    </w:pPr>
    <w:rPr>
      <w:rFonts w:eastAsia="Arial Unicode MS" w:cs="Calibri"/>
      <w:kern w:val="1"/>
      <w:sz w:val="20"/>
      <w:szCs w:val="20"/>
      <w:lang w:eastAsia="ar-SA"/>
    </w:rPr>
  </w:style>
  <w:style w:type="paragraph" w:styleId="af3">
    <w:name w:val="annotation subject"/>
    <w:basedOn w:val="af0"/>
    <w:next w:val="af0"/>
    <w:link w:val="af4"/>
    <w:uiPriority w:val="99"/>
    <w:semiHidden/>
    <w:unhideWhenUsed/>
    <w:rsid w:val="009820E1"/>
    <w:pPr>
      <w:ind w:firstLine="709"/>
      <w:jc w:val="both"/>
    </w:pPr>
    <w:rPr>
      <w:rFonts w:ascii="Lucida Sans" w:eastAsiaTheme="minorHAnsi" w:hAnsi="Lucida Sans" w:cstheme="minorBidi"/>
      <w:b/>
      <w:bCs/>
      <w:lang w:eastAsia="en-US"/>
    </w:rPr>
  </w:style>
  <w:style w:type="character" w:customStyle="1" w:styleId="af4">
    <w:name w:val="Тема примечания Знак"/>
    <w:basedOn w:val="af1"/>
    <w:link w:val="af3"/>
    <w:uiPriority w:val="99"/>
    <w:semiHidden/>
    <w:rsid w:val="009820E1"/>
    <w:rPr>
      <w:rFonts w:ascii="Lucida Sans" w:eastAsia="Batang" w:hAnsi="Lucida Sans" w:cs="Times New Roman"/>
      <w:b/>
      <w:bCs/>
      <w:sz w:val="20"/>
      <w:szCs w:val="20"/>
      <w:lang w:eastAsia="ko-KR"/>
    </w:rPr>
  </w:style>
  <w:style w:type="paragraph" w:styleId="af5">
    <w:name w:val="Revision"/>
    <w:hidden/>
    <w:uiPriority w:val="99"/>
    <w:semiHidden/>
    <w:rsid w:val="00E13591"/>
    <w:pPr>
      <w:spacing w:after="0" w:line="240" w:lineRule="auto"/>
    </w:pPr>
    <w:rPr>
      <w:rFonts w:ascii="Lucida Sans" w:hAnsi="Lucida Sans"/>
      <w:sz w:val="24"/>
    </w:rPr>
  </w:style>
  <w:style w:type="paragraph" w:customStyle="1" w:styleId="13">
    <w:name w:val="Абзац списка1"/>
    <w:basedOn w:val="a"/>
    <w:rsid w:val="00E95D5A"/>
    <w:pPr>
      <w:suppressAutoHyphens/>
      <w:spacing w:after="200" w:line="276" w:lineRule="auto"/>
      <w:ind w:left="720" w:firstLine="0"/>
      <w:jc w:val="left"/>
    </w:pPr>
    <w:rPr>
      <w:rFonts w:ascii="Calibri" w:eastAsia="Times New Roman" w:hAnsi="Calibri" w:cs="Calibri"/>
      <w:sz w:val="22"/>
      <w:lang w:eastAsia="ar-SA"/>
    </w:rPr>
  </w:style>
  <w:style w:type="character" w:customStyle="1" w:styleId="40">
    <w:name w:val="Заголовок 4 Знак"/>
    <w:basedOn w:val="a0"/>
    <w:link w:val="4"/>
    <w:uiPriority w:val="9"/>
    <w:rsid w:val="0070495C"/>
    <w:rPr>
      <w:rFonts w:asciiTheme="majorHAnsi" w:eastAsiaTheme="majorEastAsia" w:hAnsiTheme="majorHAnsi" w:cstheme="majorBidi"/>
      <w:b/>
      <w:bCs/>
      <w:i/>
      <w:iCs/>
      <w:color w:val="4F81BD" w:themeColor="accent1"/>
      <w:sz w:val="24"/>
    </w:rPr>
  </w:style>
  <w:style w:type="table" w:customStyle="1" w:styleId="14">
    <w:name w:val="Сетка таблицы1"/>
    <w:basedOn w:val="a1"/>
    <w:next w:val="af2"/>
    <w:uiPriority w:val="59"/>
    <w:rsid w:val="00BF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487E6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20187">
      <w:bodyDiv w:val="1"/>
      <w:marLeft w:val="0"/>
      <w:marRight w:val="0"/>
      <w:marTop w:val="0"/>
      <w:marBottom w:val="0"/>
      <w:divBdr>
        <w:top w:val="none" w:sz="0" w:space="0" w:color="auto"/>
        <w:left w:val="none" w:sz="0" w:space="0" w:color="auto"/>
        <w:bottom w:val="none" w:sz="0" w:space="0" w:color="auto"/>
        <w:right w:val="none" w:sz="0" w:space="0" w:color="auto"/>
      </w:divBdr>
    </w:div>
    <w:div w:id="349257289">
      <w:bodyDiv w:val="1"/>
      <w:marLeft w:val="0"/>
      <w:marRight w:val="0"/>
      <w:marTop w:val="0"/>
      <w:marBottom w:val="0"/>
      <w:divBdr>
        <w:top w:val="none" w:sz="0" w:space="0" w:color="auto"/>
        <w:left w:val="none" w:sz="0" w:space="0" w:color="auto"/>
        <w:bottom w:val="none" w:sz="0" w:space="0" w:color="auto"/>
        <w:right w:val="none" w:sz="0" w:space="0" w:color="auto"/>
      </w:divBdr>
      <w:divsChild>
        <w:div w:id="720175628">
          <w:marLeft w:val="0"/>
          <w:marRight w:val="0"/>
          <w:marTop w:val="0"/>
          <w:marBottom w:val="0"/>
          <w:divBdr>
            <w:top w:val="none" w:sz="0" w:space="0" w:color="auto"/>
            <w:left w:val="none" w:sz="0" w:space="0" w:color="auto"/>
            <w:bottom w:val="none" w:sz="0" w:space="0" w:color="auto"/>
            <w:right w:val="none" w:sz="0" w:space="0" w:color="auto"/>
          </w:divBdr>
        </w:div>
      </w:divsChild>
    </w:div>
    <w:div w:id="503738431">
      <w:bodyDiv w:val="1"/>
      <w:marLeft w:val="0"/>
      <w:marRight w:val="0"/>
      <w:marTop w:val="0"/>
      <w:marBottom w:val="0"/>
      <w:divBdr>
        <w:top w:val="none" w:sz="0" w:space="0" w:color="auto"/>
        <w:left w:val="none" w:sz="0" w:space="0" w:color="auto"/>
        <w:bottom w:val="none" w:sz="0" w:space="0" w:color="auto"/>
        <w:right w:val="none" w:sz="0" w:space="0" w:color="auto"/>
      </w:divBdr>
    </w:div>
    <w:div w:id="845250041">
      <w:bodyDiv w:val="1"/>
      <w:marLeft w:val="0"/>
      <w:marRight w:val="0"/>
      <w:marTop w:val="0"/>
      <w:marBottom w:val="0"/>
      <w:divBdr>
        <w:top w:val="none" w:sz="0" w:space="0" w:color="auto"/>
        <w:left w:val="none" w:sz="0" w:space="0" w:color="auto"/>
        <w:bottom w:val="none" w:sz="0" w:space="0" w:color="auto"/>
        <w:right w:val="none" w:sz="0" w:space="0" w:color="auto"/>
      </w:divBdr>
    </w:div>
    <w:div w:id="1156646401">
      <w:bodyDiv w:val="1"/>
      <w:marLeft w:val="0"/>
      <w:marRight w:val="0"/>
      <w:marTop w:val="0"/>
      <w:marBottom w:val="0"/>
      <w:divBdr>
        <w:top w:val="none" w:sz="0" w:space="0" w:color="auto"/>
        <w:left w:val="none" w:sz="0" w:space="0" w:color="auto"/>
        <w:bottom w:val="none" w:sz="0" w:space="0" w:color="auto"/>
        <w:right w:val="none" w:sz="0" w:space="0" w:color="auto"/>
      </w:divBdr>
      <w:divsChild>
        <w:div w:id="682777801">
          <w:marLeft w:val="0"/>
          <w:marRight w:val="0"/>
          <w:marTop w:val="0"/>
          <w:marBottom w:val="0"/>
          <w:divBdr>
            <w:top w:val="none" w:sz="0" w:space="0" w:color="auto"/>
            <w:left w:val="none" w:sz="0" w:space="0" w:color="auto"/>
            <w:bottom w:val="none" w:sz="0" w:space="0" w:color="auto"/>
            <w:right w:val="none" w:sz="0" w:space="0" w:color="auto"/>
          </w:divBdr>
        </w:div>
        <w:div w:id="228077751">
          <w:marLeft w:val="0"/>
          <w:marRight w:val="0"/>
          <w:marTop w:val="0"/>
          <w:marBottom w:val="0"/>
          <w:divBdr>
            <w:top w:val="none" w:sz="0" w:space="0" w:color="auto"/>
            <w:left w:val="none" w:sz="0" w:space="0" w:color="auto"/>
            <w:bottom w:val="none" w:sz="0" w:space="0" w:color="auto"/>
            <w:right w:val="none" w:sz="0" w:space="0" w:color="auto"/>
          </w:divBdr>
          <w:divsChild>
            <w:div w:id="890535209">
              <w:marLeft w:val="0"/>
              <w:marRight w:val="0"/>
              <w:marTop w:val="0"/>
              <w:marBottom w:val="0"/>
              <w:divBdr>
                <w:top w:val="none" w:sz="0" w:space="0" w:color="auto"/>
                <w:left w:val="none" w:sz="0" w:space="0" w:color="auto"/>
                <w:bottom w:val="none" w:sz="0" w:space="0" w:color="auto"/>
                <w:right w:val="none" w:sz="0" w:space="0" w:color="auto"/>
              </w:divBdr>
            </w:div>
            <w:div w:id="729570440">
              <w:marLeft w:val="0"/>
              <w:marRight w:val="0"/>
              <w:marTop w:val="0"/>
              <w:marBottom w:val="0"/>
              <w:divBdr>
                <w:top w:val="none" w:sz="0" w:space="0" w:color="auto"/>
                <w:left w:val="none" w:sz="0" w:space="0" w:color="auto"/>
                <w:bottom w:val="none" w:sz="0" w:space="0" w:color="auto"/>
                <w:right w:val="none" w:sz="0" w:space="0" w:color="auto"/>
              </w:divBdr>
            </w:div>
            <w:div w:id="1824423668">
              <w:marLeft w:val="0"/>
              <w:marRight w:val="0"/>
              <w:marTop w:val="0"/>
              <w:marBottom w:val="0"/>
              <w:divBdr>
                <w:top w:val="none" w:sz="0" w:space="0" w:color="auto"/>
                <w:left w:val="none" w:sz="0" w:space="0" w:color="auto"/>
                <w:bottom w:val="none" w:sz="0" w:space="0" w:color="auto"/>
                <w:right w:val="none" w:sz="0" w:space="0" w:color="auto"/>
              </w:divBdr>
            </w:div>
            <w:div w:id="2043675067">
              <w:marLeft w:val="0"/>
              <w:marRight w:val="0"/>
              <w:marTop w:val="0"/>
              <w:marBottom w:val="0"/>
              <w:divBdr>
                <w:top w:val="none" w:sz="0" w:space="0" w:color="auto"/>
                <w:left w:val="none" w:sz="0" w:space="0" w:color="auto"/>
                <w:bottom w:val="none" w:sz="0" w:space="0" w:color="auto"/>
                <w:right w:val="none" w:sz="0" w:space="0" w:color="auto"/>
              </w:divBdr>
            </w:div>
            <w:div w:id="2026248145">
              <w:marLeft w:val="0"/>
              <w:marRight w:val="0"/>
              <w:marTop w:val="0"/>
              <w:marBottom w:val="0"/>
              <w:divBdr>
                <w:top w:val="none" w:sz="0" w:space="0" w:color="auto"/>
                <w:left w:val="none" w:sz="0" w:space="0" w:color="auto"/>
                <w:bottom w:val="none" w:sz="0" w:space="0" w:color="auto"/>
                <w:right w:val="none" w:sz="0" w:space="0" w:color="auto"/>
              </w:divBdr>
            </w:div>
            <w:div w:id="746463835">
              <w:marLeft w:val="0"/>
              <w:marRight w:val="0"/>
              <w:marTop w:val="0"/>
              <w:marBottom w:val="0"/>
              <w:divBdr>
                <w:top w:val="none" w:sz="0" w:space="0" w:color="auto"/>
                <w:left w:val="none" w:sz="0" w:space="0" w:color="auto"/>
                <w:bottom w:val="none" w:sz="0" w:space="0" w:color="auto"/>
                <w:right w:val="none" w:sz="0" w:space="0" w:color="auto"/>
              </w:divBdr>
            </w:div>
            <w:div w:id="306282047">
              <w:marLeft w:val="0"/>
              <w:marRight w:val="0"/>
              <w:marTop w:val="0"/>
              <w:marBottom w:val="0"/>
              <w:divBdr>
                <w:top w:val="none" w:sz="0" w:space="0" w:color="auto"/>
                <w:left w:val="none" w:sz="0" w:space="0" w:color="auto"/>
                <w:bottom w:val="none" w:sz="0" w:space="0" w:color="auto"/>
                <w:right w:val="none" w:sz="0" w:space="0" w:color="auto"/>
              </w:divBdr>
            </w:div>
            <w:div w:id="1624919822">
              <w:marLeft w:val="0"/>
              <w:marRight w:val="0"/>
              <w:marTop w:val="0"/>
              <w:marBottom w:val="0"/>
              <w:divBdr>
                <w:top w:val="none" w:sz="0" w:space="0" w:color="auto"/>
                <w:left w:val="none" w:sz="0" w:space="0" w:color="auto"/>
                <w:bottom w:val="none" w:sz="0" w:space="0" w:color="auto"/>
                <w:right w:val="none" w:sz="0" w:space="0" w:color="auto"/>
              </w:divBdr>
            </w:div>
            <w:div w:id="2005085558">
              <w:marLeft w:val="0"/>
              <w:marRight w:val="0"/>
              <w:marTop w:val="0"/>
              <w:marBottom w:val="0"/>
              <w:divBdr>
                <w:top w:val="none" w:sz="0" w:space="0" w:color="auto"/>
                <w:left w:val="none" w:sz="0" w:space="0" w:color="auto"/>
                <w:bottom w:val="none" w:sz="0" w:space="0" w:color="auto"/>
                <w:right w:val="none" w:sz="0" w:space="0" w:color="auto"/>
              </w:divBdr>
            </w:div>
          </w:divsChild>
        </w:div>
        <w:div w:id="2073847735">
          <w:marLeft w:val="0"/>
          <w:marRight w:val="0"/>
          <w:marTop w:val="0"/>
          <w:marBottom w:val="0"/>
          <w:divBdr>
            <w:top w:val="none" w:sz="0" w:space="0" w:color="auto"/>
            <w:left w:val="none" w:sz="0" w:space="0" w:color="auto"/>
            <w:bottom w:val="none" w:sz="0" w:space="0" w:color="auto"/>
            <w:right w:val="none" w:sz="0" w:space="0" w:color="auto"/>
          </w:divBdr>
        </w:div>
        <w:div w:id="1876194071">
          <w:marLeft w:val="0"/>
          <w:marRight w:val="0"/>
          <w:marTop w:val="0"/>
          <w:marBottom w:val="0"/>
          <w:divBdr>
            <w:top w:val="none" w:sz="0" w:space="0" w:color="auto"/>
            <w:left w:val="none" w:sz="0" w:space="0" w:color="auto"/>
            <w:bottom w:val="none" w:sz="0" w:space="0" w:color="auto"/>
            <w:right w:val="none" w:sz="0" w:space="0" w:color="auto"/>
          </w:divBdr>
        </w:div>
        <w:div w:id="1815758241">
          <w:marLeft w:val="0"/>
          <w:marRight w:val="0"/>
          <w:marTop w:val="0"/>
          <w:marBottom w:val="0"/>
          <w:divBdr>
            <w:top w:val="none" w:sz="0" w:space="0" w:color="auto"/>
            <w:left w:val="none" w:sz="0" w:space="0" w:color="auto"/>
            <w:bottom w:val="none" w:sz="0" w:space="0" w:color="auto"/>
            <w:right w:val="none" w:sz="0" w:space="0" w:color="auto"/>
          </w:divBdr>
        </w:div>
        <w:div w:id="1108042707">
          <w:marLeft w:val="0"/>
          <w:marRight w:val="0"/>
          <w:marTop w:val="0"/>
          <w:marBottom w:val="0"/>
          <w:divBdr>
            <w:top w:val="none" w:sz="0" w:space="0" w:color="auto"/>
            <w:left w:val="none" w:sz="0" w:space="0" w:color="auto"/>
            <w:bottom w:val="none" w:sz="0" w:space="0" w:color="auto"/>
            <w:right w:val="none" w:sz="0" w:space="0" w:color="auto"/>
          </w:divBdr>
        </w:div>
      </w:divsChild>
    </w:div>
    <w:div w:id="1218126580">
      <w:bodyDiv w:val="1"/>
      <w:marLeft w:val="0"/>
      <w:marRight w:val="0"/>
      <w:marTop w:val="0"/>
      <w:marBottom w:val="0"/>
      <w:divBdr>
        <w:top w:val="none" w:sz="0" w:space="0" w:color="auto"/>
        <w:left w:val="none" w:sz="0" w:space="0" w:color="auto"/>
        <w:bottom w:val="none" w:sz="0" w:space="0" w:color="auto"/>
        <w:right w:val="none" w:sz="0" w:space="0" w:color="auto"/>
      </w:divBdr>
    </w:div>
    <w:div w:id="1472282939">
      <w:bodyDiv w:val="1"/>
      <w:marLeft w:val="0"/>
      <w:marRight w:val="0"/>
      <w:marTop w:val="0"/>
      <w:marBottom w:val="0"/>
      <w:divBdr>
        <w:top w:val="none" w:sz="0" w:space="0" w:color="auto"/>
        <w:left w:val="none" w:sz="0" w:space="0" w:color="auto"/>
        <w:bottom w:val="none" w:sz="0" w:space="0" w:color="auto"/>
        <w:right w:val="none" w:sz="0" w:space="0" w:color="auto"/>
      </w:divBdr>
    </w:div>
    <w:div w:id="1500080586">
      <w:bodyDiv w:val="1"/>
      <w:marLeft w:val="0"/>
      <w:marRight w:val="0"/>
      <w:marTop w:val="0"/>
      <w:marBottom w:val="0"/>
      <w:divBdr>
        <w:top w:val="none" w:sz="0" w:space="0" w:color="auto"/>
        <w:left w:val="none" w:sz="0" w:space="0" w:color="auto"/>
        <w:bottom w:val="none" w:sz="0" w:space="0" w:color="auto"/>
        <w:right w:val="none" w:sz="0" w:space="0" w:color="auto"/>
      </w:divBdr>
    </w:div>
    <w:div w:id="1593201916">
      <w:marLeft w:val="0"/>
      <w:marRight w:val="0"/>
      <w:marTop w:val="0"/>
      <w:marBottom w:val="0"/>
      <w:divBdr>
        <w:top w:val="none" w:sz="0" w:space="0" w:color="auto"/>
        <w:left w:val="none" w:sz="0" w:space="0" w:color="auto"/>
        <w:bottom w:val="none" w:sz="0" w:space="0" w:color="auto"/>
        <w:right w:val="none" w:sz="0" w:space="0" w:color="auto"/>
      </w:divBdr>
      <w:divsChild>
        <w:div w:id="1640305396">
          <w:marLeft w:val="0"/>
          <w:marRight w:val="0"/>
          <w:marTop w:val="0"/>
          <w:marBottom w:val="0"/>
          <w:divBdr>
            <w:top w:val="none" w:sz="0" w:space="0" w:color="auto"/>
            <w:left w:val="none" w:sz="0" w:space="0" w:color="auto"/>
            <w:bottom w:val="none" w:sz="0" w:space="0" w:color="auto"/>
            <w:right w:val="none" w:sz="0" w:space="0" w:color="auto"/>
          </w:divBdr>
          <w:divsChild>
            <w:div w:id="131604270">
              <w:marLeft w:val="0"/>
              <w:marRight w:val="0"/>
              <w:marTop w:val="0"/>
              <w:marBottom w:val="0"/>
              <w:divBdr>
                <w:top w:val="none" w:sz="0" w:space="0" w:color="auto"/>
                <w:left w:val="none" w:sz="0" w:space="0" w:color="auto"/>
                <w:bottom w:val="none" w:sz="0" w:space="0" w:color="auto"/>
                <w:right w:val="none" w:sz="0" w:space="0" w:color="auto"/>
              </w:divBdr>
              <w:divsChild>
                <w:div w:id="1660570491">
                  <w:marLeft w:val="0"/>
                  <w:marRight w:val="0"/>
                  <w:marTop w:val="0"/>
                  <w:marBottom w:val="0"/>
                  <w:divBdr>
                    <w:top w:val="none" w:sz="0" w:space="0" w:color="auto"/>
                    <w:left w:val="none" w:sz="0" w:space="0" w:color="auto"/>
                    <w:bottom w:val="none" w:sz="0" w:space="0" w:color="auto"/>
                    <w:right w:val="none" w:sz="0" w:space="0" w:color="auto"/>
                  </w:divBdr>
                  <w:divsChild>
                    <w:div w:id="1249773162">
                      <w:marLeft w:val="0"/>
                      <w:marRight w:val="0"/>
                      <w:marTop w:val="0"/>
                      <w:marBottom w:val="0"/>
                      <w:divBdr>
                        <w:top w:val="none" w:sz="0" w:space="0" w:color="auto"/>
                        <w:left w:val="none" w:sz="0" w:space="0" w:color="auto"/>
                        <w:bottom w:val="none" w:sz="0" w:space="0" w:color="auto"/>
                        <w:right w:val="none" w:sz="0" w:space="0" w:color="auto"/>
                      </w:divBdr>
                      <w:divsChild>
                        <w:div w:id="531572836">
                          <w:marLeft w:val="0"/>
                          <w:marRight w:val="0"/>
                          <w:marTop w:val="0"/>
                          <w:marBottom w:val="0"/>
                          <w:divBdr>
                            <w:top w:val="none" w:sz="0" w:space="0" w:color="auto"/>
                            <w:left w:val="none" w:sz="0" w:space="0" w:color="auto"/>
                            <w:bottom w:val="none" w:sz="0" w:space="0" w:color="auto"/>
                            <w:right w:val="none" w:sz="0" w:space="0" w:color="auto"/>
                          </w:divBdr>
                          <w:divsChild>
                            <w:div w:id="380516551">
                              <w:marLeft w:val="0"/>
                              <w:marRight w:val="0"/>
                              <w:marTop w:val="0"/>
                              <w:marBottom w:val="0"/>
                              <w:divBdr>
                                <w:top w:val="none" w:sz="0" w:space="0" w:color="auto"/>
                                <w:left w:val="none" w:sz="0" w:space="0" w:color="auto"/>
                                <w:bottom w:val="none" w:sz="0" w:space="0" w:color="auto"/>
                                <w:right w:val="none" w:sz="0" w:space="0" w:color="auto"/>
                              </w:divBdr>
                              <w:divsChild>
                                <w:div w:id="1105418875">
                                  <w:marLeft w:val="0"/>
                                  <w:marRight w:val="0"/>
                                  <w:marTop w:val="0"/>
                                  <w:marBottom w:val="0"/>
                                  <w:divBdr>
                                    <w:top w:val="none" w:sz="0" w:space="0" w:color="auto"/>
                                    <w:left w:val="none" w:sz="0" w:space="0" w:color="auto"/>
                                    <w:bottom w:val="none" w:sz="0" w:space="0" w:color="auto"/>
                                    <w:right w:val="none" w:sz="0" w:space="0" w:color="auto"/>
                                  </w:divBdr>
                                  <w:divsChild>
                                    <w:div w:id="1101409571">
                                      <w:marLeft w:val="0"/>
                                      <w:marRight w:val="0"/>
                                      <w:marTop w:val="0"/>
                                      <w:marBottom w:val="0"/>
                                      <w:divBdr>
                                        <w:top w:val="none" w:sz="0" w:space="0" w:color="auto"/>
                                        <w:left w:val="none" w:sz="0" w:space="0" w:color="auto"/>
                                        <w:bottom w:val="none" w:sz="0" w:space="0" w:color="auto"/>
                                        <w:right w:val="none" w:sz="0" w:space="0" w:color="auto"/>
                                      </w:divBdr>
                                      <w:divsChild>
                                        <w:div w:id="2051297180">
                                          <w:marLeft w:val="0"/>
                                          <w:marRight w:val="0"/>
                                          <w:marTop w:val="0"/>
                                          <w:marBottom w:val="0"/>
                                          <w:divBdr>
                                            <w:top w:val="none" w:sz="0" w:space="0" w:color="auto"/>
                                            <w:left w:val="none" w:sz="0" w:space="0" w:color="auto"/>
                                            <w:bottom w:val="none" w:sz="0" w:space="0" w:color="auto"/>
                                            <w:right w:val="none" w:sz="0" w:space="0" w:color="auto"/>
                                          </w:divBdr>
                                          <w:divsChild>
                                            <w:div w:id="1068649579">
                                              <w:marLeft w:val="0"/>
                                              <w:marRight w:val="0"/>
                                              <w:marTop w:val="0"/>
                                              <w:marBottom w:val="0"/>
                                              <w:divBdr>
                                                <w:top w:val="none" w:sz="0" w:space="0" w:color="auto"/>
                                                <w:left w:val="none" w:sz="0" w:space="0" w:color="auto"/>
                                                <w:bottom w:val="none" w:sz="0" w:space="0" w:color="auto"/>
                                                <w:right w:val="none" w:sz="0" w:space="0" w:color="auto"/>
                                              </w:divBdr>
                                              <w:divsChild>
                                                <w:div w:id="1339574828">
                                                  <w:marLeft w:val="0"/>
                                                  <w:marRight w:val="0"/>
                                                  <w:marTop w:val="0"/>
                                                  <w:marBottom w:val="0"/>
                                                  <w:divBdr>
                                                    <w:top w:val="none" w:sz="0" w:space="0" w:color="auto"/>
                                                    <w:left w:val="none" w:sz="0" w:space="0" w:color="auto"/>
                                                    <w:bottom w:val="none" w:sz="0" w:space="0" w:color="auto"/>
                                                    <w:right w:val="none" w:sz="0" w:space="0" w:color="auto"/>
                                                  </w:divBdr>
                                                  <w:divsChild>
                                                    <w:div w:id="229973433">
                                                      <w:marLeft w:val="0"/>
                                                      <w:marRight w:val="0"/>
                                                      <w:marTop w:val="0"/>
                                                      <w:marBottom w:val="0"/>
                                                      <w:divBdr>
                                                        <w:top w:val="none" w:sz="0" w:space="0" w:color="auto"/>
                                                        <w:left w:val="none" w:sz="0" w:space="0" w:color="auto"/>
                                                        <w:bottom w:val="none" w:sz="0" w:space="0" w:color="auto"/>
                                                        <w:right w:val="none" w:sz="0" w:space="0" w:color="auto"/>
                                                      </w:divBdr>
                                                      <w:divsChild>
                                                        <w:div w:id="2060666142">
                                                          <w:marLeft w:val="0"/>
                                                          <w:marRight w:val="0"/>
                                                          <w:marTop w:val="0"/>
                                                          <w:marBottom w:val="0"/>
                                                          <w:divBdr>
                                                            <w:top w:val="none" w:sz="0" w:space="0" w:color="auto"/>
                                                            <w:left w:val="none" w:sz="0" w:space="0" w:color="auto"/>
                                                            <w:bottom w:val="none" w:sz="0" w:space="0" w:color="auto"/>
                                                            <w:right w:val="none" w:sz="0" w:space="0" w:color="auto"/>
                                                          </w:divBdr>
                                                          <w:divsChild>
                                                            <w:div w:id="28721105">
                                                              <w:marLeft w:val="0"/>
                                                              <w:marRight w:val="0"/>
                                                              <w:marTop w:val="0"/>
                                                              <w:marBottom w:val="0"/>
                                                              <w:divBdr>
                                                                <w:top w:val="none" w:sz="0" w:space="0" w:color="auto"/>
                                                                <w:left w:val="none" w:sz="0" w:space="0" w:color="auto"/>
                                                                <w:bottom w:val="none" w:sz="0" w:space="0" w:color="auto"/>
                                                                <w:right w:val="none" w:sz="0" w:space="0" w:color="auto"/>
                                                              </w:divBdr>
                                                              <w:divsChild>
                                                                <w:div w:id="917523508">
                                                                  <w:marLeft w:val="0"/>
                                                                  <w:marRight w:val="0"/>
                                                                  <w:marTop w:val="0"/>
                                                                  <w:marBottom w:val="0"/>
                                                                  <w:divBdr>
                                                                    <w:top w:val="none" w:sz="0" w:space="0" w:color="auto"/>
                                                                    <w:left w:val="none" w:sz="0" w:space="0" w:color="auto"/>
                                                                    <w:bottom w:val="none" w:sz="0" w:space="0" w:color="auto"/>
                                                                    <w:right w:val="none" w:sz="0" w:space="0" w:color="auto"/>
                                                                  </w:divBdr>
                                                                  <w:divsChild>
                                                                    <w:div w:id="1068501762">
                                                                      <w:marLeft w:val="0"/>
                                                                      <w:marRight w:val="0"/>
                                                                      <w:marTop w:val="0"/>
                                                                      <w:marBottom w:val="0"/>
                                                                      <w:divBdr>
                                                                        <w:top w:val="none" w:sz="0" w:space="0" w:color="auto"/>
                                                                        <w:left w:val="none" w:sz="0" w:space="0" w:color="auto"/>
                                                                        <w:bottom w:val="none" w:sz="0" w:space="0" w:color="auto"/>
                                                                        <w:right w:val="none" w:sz="0" w:space="0" w:color="auto"/>
                                                                      </w:divBdr>
                                                                      <w:divsChild>
                                                                        <w:div w:id="1360007332">
                                                                          <w:marLeft w:val="0"/>
                                                                          <w:marRight w:val="0"/>
                                                                          <w:marTop w:val="0"/>
                                                                          <w:marBottom w:val="0"/>
                                                                          <w:divBdr>
                                                                            <w:top w:val="none" w:sz="0" w:space="0" w:color="auto"/>
                                                                            <w:left w:val="none" w:sz="0" w:space="0" w:color="auto"/>
                                                                            <w:bottom w:val="none" w:sz="0" w:space="0" w:color="auto"/>
                                                                            <w:right w:val="none" w:sz="0" w:space="0" w:color="auto"/>
                                                                          </w:divBdr>
                                                                          <w:divsChild>
                                                                            <w:div w:id="1754037793">
                                                                              <w:marLeft w:val="0"/>
                                                                              <w:marRight w:val="0"/>
                                                                              <w:marTop w:val="0"/>
                                                                              <w:marBottom w:val="0"/>
                                                                              <w:divBdr>
                                                                                <w:top w:val="none" w:sz="0" w:space="0" w:color="auto"/>
                                                                                <w:left w:val="none" w:sz="0" w:space="0" w:color="auto"/>
                                                                                <w:bottom w:val="none" w:sz="0" w:space="0" w:color="auto"/>
                                                                                <w:right w:val="none" w:sz="0" w:space="0" w:color="auto"/>
                                                                              </w:divBdr>
                                                                              <w:divsChild>
                                                                                <w:div w:id="790130318">
                                                                                  <w:marLeft w:val="0"/>
                                                                                  <w:marRight w:val="0"/>
                                                                                  <w:marTop w:val="0"/>
                                                                                  <w:marBottom w:val="0"/>
                                                                                  <w:divBdr>
                                                                                    <w:top w:val="none" w:sz="0" w:space="0" w:color="auto"/>
                                                                                    <w:left w:val="none" w:sz="0" w:space="0" w:color="auto"/>
                                                                                    <w:bottom w:val="none" w:sz="0" w:space="0" w:color="auto"/>
                                                                                    <w:right w:val="none" w:sz="0" w:space="0" w:color="auto"/>
                                                                                  </w:divBdr>
                                                                                  <w:divsChild>
                                                                                    <w:div w:id="1535921669">
                                                                                      <w:marLeft w:val="0"/>
                                                                                      <w:marRight w:val="0"/>
                                                                                      <w:marTop w:val="0"/>
                                                                                      <w:marBottom w:val="0"/>
                                                                                      <w:divBdr>
                                                                                        <w:top w:val="none" w:sz="0" w:space="0" w:color="auto"/>
                                                                                        <w:left w:val="none" w:sz="0" w:space="0" w:color="auto"/>
                                                                                        <w:bottom w:val="none" w:sz="0" w:space="0" w:color="auto"/>
                                                                                        <w:right w:val="none" w:sz="0" w:space="0" w:color="auto"/>
                                                                                      </w:divBdr>
                                                                                      <w:divsChild>
                                                                                        <w:div w:id="1709837992">
                                                                                          <w:marLeft w:val="0"/>
                                                                                          <w:marRight w:val="0"/>
                                                                                          <w:marTop w:val="0"/>
                                                                                          <w:marBottom w:val="0"/>
                                                                                          <w:divBdr>
                                                                                            <w:top w:val="none" w:sz="0" w:space="0" w:color="auto"/>
                                                                                            <w:left w:val="none" w:sz="0" w:space="0" w:color="auto"/>
                                                                                            <w:bottom w:val="none" w:sz="0" w:space="0" w:color="auto"/>
                                                                                            <w:right w:val="none" w:sz="0" w:space="0" w:color="auto"/>
                                                                                          </w:divBdr>
                                                                                          <w:divsChild>
                                                                                            <w:div w:id="759329287">
                                                                                              <w:marLeft w:val="0"/>
                                                                                              <w:marRight w:val="0"/>
                                                                                              <w:marTop w:val="0"/>
                                                                                              <w:marBottom w:val="0"/>
                                                                                              <w:divBdr>
                                                                                                <w:top w:val="none" w:sz="0" w:space="0" w:color="auto"/>
                                                                                                <w:left w:val="none" w:sz="0" w:space="0" w:color="auto"/>
                                                                                                <w:bottom w:val="none" w:sz="0" w:space="0" w:color="auto"/>
                                                                                                <w:right w:val="none" w:sz="0" w:space="0" w:color="auto"/>
                                                                                              </w:divBdr>
                                                                                              <w:divsChild>
                                                                                                <w:div w:id="831024210">
                                                                                                  <w:marLeft w:val="0"/>
                                                                                                  <w:marRight w:val="0"/>
                                                                                                  <w:marTop w:val="0"/>
                                                                                                  <w:marBottom w:val="0"/>
                                                                                                  <w:divBdr>
                                                                                                    <w:top w:val="none" w:sz="0" w:space="0" w:color="auto"/>
                                                                                                    <w:left w:val="none" w:sz="0" w:space="0" w:color="auto"/>
                                                                                                    <w:bottom w:val="none" w:sz="0" w:space="0" w:color="auto"/>
                                                                                                    <w:right w:val="none" w:sz="0" w:space="0" w:color="auto"/>
                                                                                                  </w:divBdr>
                                                                                                  <w:divsChild>
                                                                                                    <w:div w:id="1983731549">
                                                                                                      <w:marLeft w:val="0"/>
                                                                                                      <w:marRight w:val="0"/>
                                                                                                      <w:marTop w:val="0"/>
                                                                                                      <w:marBottom w:val="0"/>
                                                                                                      <w:divBdr>
                                                                                                        <w:top w:val="none" w:sz="0" w:space="0" w:color="auto"/>
                                                                                                        <w:left w:val="none" w:sz="0" w:space="0" w:color="auto"/>
                                                                                                        <w:bottom w:val="none" w:sz="0" w:space="0" w:color="auto"/>
                                                                                                        <w:right w:val="none" w:sz="0" w:space="0" w:color="auto"/>
                                                                                                      </w:divBdr>
                                                                                                      <w:divsChild>
                                                                                                        <w:div w:id="893781618">
                                                                                                          <w:marLeft w:val="0"/>
                                                                                                          <w:marRight w:val="0"/>
                                                                                                          <w:marTop w:val="0"/>
                                                                                                          <w:marBottom w:val="0"/>
                                                                                                          <w:divBdr>
                                                                                                            <w:top w:val="none" w:sz="0" w:space="0" w:color="auto"/>
                                                                                                            <w:left w:val="none" w:sz="0" w:space="0" w:color="auto"/>
                                                                                                            <w:bottom w:val="none" w:sz="0" w:space="0" w:color="auto"/>
                                                                                                            <w:right w:val="none" w:sz="0" w:space="0" w:color="auto"/>
                                                                                                          </w:divBdr>
                                                                                                          <w:divsChild>
                                                                                                            <w:div w:id="1037512330">
                                                                                                              <w:marLeft w:val="0"/>
                                                                                                              <w:marRight w:val="0"/>
                                                                                                              <w:marTop w:val="0"/>
                                                                                                              <w:marBottom w:val="0"/>
                                                                                                              <w:divBdr>
                                                                                                                <w:top w:val="none" w:sz="0" w:space="0" w:color="auto"/>
                                                                                                                <w:left w:val="none" w:sz="0" w:space="0" w:color="auto"/>
                                                                                                                <w:bottom w:val="none" w:sz="0" w:space="0" w:color="auto"/>
                                                                                                                <w:right w:val="none" w:sz="0" w:space="0" w:color="auto"/>
                                                                                                              </w:divBdr>
                                                                                                              <w:divsChild>
                                                                                                                <w:div w:id="184877805">
                                                                                                                  <w:marLeft w:val="0"/>
                                                                                                                  <w:marRight w:val="0"/>
                                                                                                                  <w:marTop w:val="0"/>
                                                                                                                  <w:marBottom w:val="0"/>
                                                                                                                  <w:divBdr>
                                                                                                                    <w:top w:val="none" w:sz="0" w:space="0" w:color="auto"/>
                                                                                                                    <w:left w:val="none" w:sz="0" w:space="0" w:color="auto"/>
                                                                                                                    <w:bottom w:val="none" w:sz="0" w:space="0" w:color="auto"/>
                                                                                                                    <w:right w:val="none" w:sz="0" w:space="0" w:color="auto"/>
                                                                                                                  </w:divBdr>
                                                                                                                  <w:divsChild>
                                                                                                                    <w:div w:id="171528887">
                                                                                                                      <w:marLeft w:val="0"/>
                                                                                                                      <w:marRight w:val="0"/>
                                                                                                                      <w:marTop w:val="0"/>
                                                                                                                      <w:marBottom w:val="0"/>
                                                                                                                      <w:divBdr>
                                                                                                                        <w:top w:val="none" w:sz="0" w:space="0" w:color="auto"/>
                                                                                                                        <w:left w:val="none" w:sz="0" w:space="0" w:color="auto"/>
                                                                                                                        <w:bottom w:val="none" w:sz="0" w:space="0" w:color="auto"/>
                                                                                                                        <w:right w:val="none" w:sz="0" w:space="0" w:color="auto"/>
                                                                                                                      </w:divBdr>
                                                                                                                      <w:divsChild>
                                                                                                                        <w:div w:id="922688844">
                                                                                                                          <w:marLeft w:val="0"/>
                                                                                                                          <w:marRight w:val="0"/>
                                                                                                                          <w:marTop w:val="0"/>
                                                                                                                          <w:marBottom w:val="0"/>
                                                                                                                          <w:divBdr>
                                                                                                                            <w:top w:val="none" w:sz="0" w:space="0" w:color="auto"/>
                                                                                                                            <w:left w:val="none" w:sz="0" w:space="0" w:color="auto"/>
                                                                                                                            <w:bottom w:val="none" w:sz="0" w:space="0" w:color="auto"/>
                                                                                                                            <w:right w:val="none" w:sz="0" w:space="0" w:color="auto"/>
                                                                                                                          </w:divBdr>
                                                                                                                          <w:divsChild>
                                                                                                                            <w:div w:id="1303926784">
                                                                                                                              <w:marLeft w:val="0"/>
                                                                                                                              <w:marRight w:val="0"/>
                                                                                                                              <w:marTop w:val="0"/>
                                                                                                                              <w:marBottom w:val="0"/>
                                                                                                                              <w:divBdr>
                                                                                                                                <w:top w:val="none" w:sz="0" w:space="0" w:color="auto"/>
                                                                                                                                <w:left w:val="none" w:sz="0" w:space="0" w:color="auto"/>
                                                                                                                                <w:bottom w:val="none" w:sz="0" w:space="0" w:color="auto"/>
                                                                                                                                <w:right w:val="none" w:sz="0" w:space="0" w:color="auto"/>
                                                                                                                              </w:divBdr>
                                                                                                                              <w:divsChild>
                                                                                                                                <w:div w:id="1975018757">
                                                                                                                                  <w:marLeft w:val="0"/>
                                                                                                                                  <w:marRight w:val="0"/>
                                                                                                                                  <w:marTop w:val="0"/>
                                                                                                                                  <w:marBottom w:val="0"/>
                                                                                                                                  <w:divBdr>
                                                                                                                                    <w:top w:val="none" w:sz="0" w:space="0" w:color="auto"/>
                                                                                                                                    <w:left w:val="none" w:sz="0" w:space="0" w:color="auto"/>
                                                                                                                                    <w:bottom w:val="none" w:sz="0" w:space="0" w:color="auto"/>
                                                                                                                                    <w:right w:val="none" w:sz="0" w:space="0" w:color="auto"/>
                                                                                                                                  </w:divBdr>
                                                                                                                                  <w:divsChild>
                                                                                                                                    <w:div w:id="868184307">
                                                                                                                                      <w:marLeft w:val="0"/>
                                                                                                                                      <w:marRight w:val="0"/>
                                                                                                                                      <w:marTop w:val="0"/>
                                                                                                                                      <w:marBottom w:val="0"/>
                                                                                                                                      <w:divBdr>
                                                                                                                                        <w:top w:val="none" w:sz="0" w:space="0" w:color="auto"/>
                                                                                                                                        <w:left w:val="none" w:sz="0" w:space="0" w:color="auto"/>
                                                                                                                                        <w:bottom w:val="none" w:sz="0" w:space="0" w:color="auto"/>
                                                                                                                                        <w:right w:val="none" w:sz="0" w:space="0" w:color="auto"/>
                                                                                                                                      </w:divBdr>
                                                                                                                                      <w:divsChild>
                                                                                                                                        <w:div w:id="860046863">
                                                                                                                                          <w:marLeft w:val="0"/>
                                                                                                                                          <w:marRight w:val="0"/>
                                                                                                                                          <w:marTop w:val="0"/>
                                                                                                                                          <w:marBottom w:val="0"/>
                                                                                                                                          <w:divBdr>
                                                                                                                                            <w:top w:val="none" w:sz="0" w:space="0" w:color="auto"/>
                                                                                                                                            <w:left w:val="none" w:sz="0" w:space="0" w:color="auto"/>
                                                                                                                                            <w:bottom w:val="none" w:sz="0" w:space="0" w:color="auto"/>
                                                                                                                                            <w:right w:val="none" w:sz="0" w:space="0" w:color="auto"/>
                                                                                                                                          </w:divBdr>
                                                                                                                                          <w:divsChild>
                                                                                                                                            <w:div w:id="1776712323">
                                                                                                                                              <w:marLeft w:val="0"/>
                                                                                                                                              <w:marRight w:val="0"/>
                                                                                                                                              <w:marTop w:val="0"/>
                                                                                                                                              <w:marBottom w:val="0"/>
                                                                                                                                              <w:divBdr>
                                                                                                                                                <w:top w:val="none" w:sz="0" w:space="0" w:color="auto"/>
                                                                                                                                                <w:left w:val="none" w:sz="0" w:space="0" w:color="auto"/>
                                                                                                                                                <w:bottom w:val="none" w:sz="0" w:space="0" w:color="auto"/>
                                                                                                                                                <w:right w:val="none" w:sz="0" w:space="0" w:color="auto"/>
                                                                                                                                              </w:divBdr>
                                                                                                                                              <w:divsChild>
                                                                                                                                                <w:div w:id="1919241456">
                                                                                                                                                  <w:marLeft w:val="0"/>
                                                                                                                                                  <w:marRight w:val="0"/>
                                                                                                                                                  <w:marTop w:val="0"/>
                                                                                                                                                  <w:marBottom w:val="0"/>
                                                                                                                                                  <w:divBdr>
                                                                                                                                                    <w:top w:val="none" w:sz="0" w:space="0" w:color="auto"/>
                                                                                                                                                    <w:left w:val="none" w:sz="0" w:space="0" w:color="auto"/>
                                                                                                                                                    <w:bottom w:val="none" w:sz="0" w:space="0" w:color="auto"/>
                                                                                                                                                    <w:right w:val="none" w:sz="0" w:space="0" w:color="auto"/>
                                                                                                                                                  </w:divBdr>
                                                                                                                                                  <w:divsChild>
                                                                                                                                                    <w:div w:id="262497088">
                                                                                                                                                      <w:marLeft w:val="0"/>
                                                                                                                                                      <w:marRight w:val="0"/>
                                                                                                                                                      <w:marTop w:val="0"/>
                                                                                                                                                      <w:marBottom w:val="0"/>
                                                                                                                                                      <w:divBdr>
                                                                                                                                                        <w:top w:val="none" w:sz="0" w:space="0" w:color="auto"/>
                                                                                                                                                        <w:left w:val="none" w:sz="0" w:space="0" w:color="auto"/>
                                                                                                                                                        <w:bottom w:val="none" w:sz="0" w:space="0" w:color="auto"/>
                                                                                                                                                        <w:right w:val="none" w:sz="0" w:space="0" w:color="auto"/>
                                                                                                                                                      </w:divBdr>
                                                                                                                                                      <w:divsChild>
                                                                                                                                                        <w:div w:id="727651885">
                                                                                                                                                          <w:marLeft w:val="0"/>
                                                                                                                                                          <w:marRight w:val="0"/>
                                                                                                                                                          <w:marTop w:val="0"/>
                                                                                                                                                          <w:marBottom w:val="0"/>
                                                                                                                                                          <w:divBdr>
                                                                                                                                                            <w:top w:val="none" w:sz="0" w:space="0" w:color="auto"/>
                                                                                                                                                            <w:left w:val="none" w:sz="0" w:space="0" w:color="auto"/>
                                                                                                                                                            <w:bottom w:val="none" w:sz="0" w:space="0" w:color="auto"/>
                                                                                                                                                            <w:right w:val="none" w:sz="0" w:space="0" w:color="auto"/>
                                                                                                                                                          </w:divBdr>
                                                                                                                                                          <w:divsChild>
                                                                                                                                                            <w:div w:id="958414295">
                                                                                                                                                              <w:marLeft w:val="0"/>
                                                                                                                                                              <w:marRight w:val="0"/>
                                                                                                                                                              <w:marTop w:val="0"/>
                                                                                                                                                              <w:marBottom w:val="0"/>
                                                                                                                                                              <w:divBdr>
                                                                                                                                                                <w:top w:val="none" w:sz="0" w:space="0" w:color="auto"/>
                                                                                                                                                                <w:left w:val="none" w:sz="0" w:space="0" w:color="auto"/>
                                                                                                                                                                <w:bottom w:val="none" w:sz="0" w:space="0" w:color="auto"/>
                                                                                                                                                                <w:right w:val="none" w:sz="0" w:space="0" w:color="auto"/>
                                                                                                                                                              </w:divBdr>
                                                                                                                                                              <w:divsChild>
                                                                                                                                                                <w:div w:id="1729839901">
                                                                                                                                                                  <w:marLeft w:val="0"/>
                                                                                                                                                                  <w:marRight w:val="0"/>
                                                                                                                                                                  <w:marTop w:val="0"/>
                                                                                                                                                                  <w:marBottom w:val="0"/>
                                                                                                                                                                  <w:divBdr>
                                                                                                                                                                    <w:top w:val="none" w:sz="0" w:space="0" w:color="auto"/>
                                                                                                                                                                    <w:left w:val="none" w:sz="0" w:space="0" w:color="auto"/>
                                                                                                                                                                    <w:bottom w:val="none" w:sz="0" w:space="0" w:color="auto"/>
                                                                                                                                                                    <w:right w:val="none" w:sz="0" w:space="0" w:color="auto"/>
                                                                                                                                                                  </w:divBdr>
                                                                                                                                                                  <w:divsChild>
                                                                                                                                                                    <w:div w:id="553124403">
                                                                                                                                                                      <w:marLeft w:val="0"/>
                                                                                                                                                                      <w:marRight w:val="0"/>
                                                                                                                                                                      <w:marTop w:val="0"/>
                                                                                                                                                                      <w:marBottom w:val="0"/>
                                                                                                                                                                      <w:divBdr>
                                                                                                                                                                        <w:top w:val="none" w:sz="0" w:space="0" w:color="auto"/>
                                                                                                                                                                        <w:left w:val="none" w:sz="0" w:space="0" w:color="auto"/>
                                                                                                                                                                        <w:bottom w:val="none" w:sz="0" w:space="0" w:color="auto"/>
                                                                                                                                                                        <w:right w:val="none" w:sz="0" w:space="0" w:color="auto"/>
                                                                                                                                                                      </w:divBdr>
                                                                                                                                                                      <w:divsChild>
                                                                                                                                                                        <w:div w:id="1387803965">
                                                                                                                                                                          <w:marLeft w:val="0"/>
                                                                                                                                                                          <w:marRight w:val="0"/>
                                                                                                                                                                          <w:marTop w:val="0"/>
                                                                                                                                                                          <w:marBottom w:val="0"/>
                                                                                                                                                                          <w:divBdr>
                                                                                                                                                                            <w:top w:val="none" w:sz="0" w:space="0" w:color="auto"/>
                                                                                                                                                                            <w:left w:val="none" w:sz="0" w:space="0" w:color="auto"/>
                                                                                                                                                                            <w:bottom w:val="none" w:sz="0" w:space="0" w:color="auto"/>
                                                                                                                                                                            <w:right w:val="none" w:sz="0" w:space="0" w:color="auto"/>
                                                                                                                                                                          </w:divBdr>
                                                                                                                                                                          <w:divsChild>
                                                                                                                                                                            <w:div w:id="752045417">
                                                                                                                                                                              <w:marLeft w:val="0"/>
                                                                                                                                                                              <w:marRight w:val="0"/>
                                                                                                                                                                              <w:marTop w:val="0"/>
                                                                                                                                                                              <w:marBottom w:val="0"/>
                                                                                                                                                                              <w:divBdr>
                                                                                                                                                                                <w:top w:val="none" w:sz="0" w:space="0" w:color="auto"/>
                                                                                                                                                                                <w:left w:val="none" w:sz="0" w:space="0" w:color="auto"/>
                                                                                                                                                                                <w:bottom w:val="none" w:sz="0" w:space="0" w:color="auto"/>
                                                                                                                                                                                <w:right w:val="none" w:sz="0" w:space="0" w:color="auto"/>
                                                                                                                                                                              </w:divBdr>
                                                                                                                                                                              <w:divsChild>
                                                                                                                                                                                <w:div w:id="71199543">
                                                                                                                                                                                  <w:marLeft w:val="0"/>
                                                                                                                                                                                  <w:marRight w:val="0"/>
                                                                                                                                                                                  <w:marTop w:val="0"/>
                                                                                                                                                                                  <w:marBottom w:val="0"/>
                                                                                                                                                                                  <w:divBdr>
                                                                                                                                                                                    <w:top w:val="none" w:sz="0" w:space="0" w:color="auto"/>
                                                                                                                                                                                    <w:left w:val="none" w:sz="0" w:space="0" w:color="auto"/>
                                                                                                                                                                                    <w:bottom w:val="none" w:sz="0" w:space="0" w:color="auto"/>
                                                                                                                                                                                    <w:right w:val="none" w:sz="0" w:space="0" w:color="auto"/>
                                                                                                                                                                                  </w:divBdr>
                                                                                                                                                                                  <w:divsChild>
                                                                                                                                                                                    <w:div w:id="2139294908">
                                                                                                                                                                                      <w:marLeft w:val="0"/>
                                                                                                                                                                                      <w:marRight w:val="0"/>
                                                                                                                                                                                      <w:marTop w:val="0"/>
                                                                                                                                                                                      <w:marBottom w:val="0"/>
                                                                                                                                                                                      <w:divBdr>
                                                                                                                                                                                        <w:top w:val="none" w:sz="0" w:space="0" w:color="auto"/>
                                                                                                                                                                                        <w:left w:val="none" w:sz="0" w:space="0" w:color="auto"/>
                                                                                                                                                                                        <w:bottom w:val="none" w:sz="0" w:space="0" w:color="auto"/>
                                                                                                                                                                                        <w:right w:val="none" w:sz="0" w:space="0" w:color="auto"/>
                                                                                                                                                                                      </w:divBdr>
                                                                                                                                                                                      <w:divsChild>
                                                                                                                                                                                        <w:div w:id="587739722">
                                                                                                                                                                                          <w:marLeft w:val="0"/>
                                                                                                                                                                                          <w:marRight w:val="0"/>
                                                                                                                                                                                          <w:marTop w:val="0"/>
                                                                                                                                                                                          <w:marBottom w:val="0"/>
                                                                                                                                                                                          <w:divBdr>
                                                                                                                                                                                            <w:top w:val="none" w:sz="0" w:space="0" w:color="auto"/>
                                                                                                                                                                                            <w:left w:val="none" w:sz="0" w:space="0" w:color="auto"/>
                                                                                                                                                                                            <w:bottom w:val="none" w:sz="0" w:space="0" w:color="auto"/>
                                                                                                                                                                                            <w:right w:val="none" w:sz="0" w:space="0" w:color="auto"/>
                                                                                                                                                                                          </w:divBdr>
                                                                                                                                                                                          <w:divsChild>
                                                                                                                                                                                            <w:div w:id="2113550291">
                                                                                                                                                                                              <w:marLeft w:val="0"/>
                                                                                                                                                                                              <w:marRight w:val="0"/>
                                                                                                                                                                                              <w:marTop w:val="0"/>
                                                                                                                                                                                              <w:marBottom w:val="0"/>
                                                                                                                                                                                              <w:divBdr>
                                                                                                                                                                                                <w:top w:val="none" w:sz="0" w:space="0" w:color="auto"/>
                                                                                                                                                                                                <w:left w:val="none" w:sz="0" w:space="0" w:color="auto"/>
                                                                                                                                                                                                <w:bottom w:val="none" w:sz="0" w:space="0" w:color="auto"/>
                                                                                                                                                                                                <w:right w:val="none" w:sz="0" w:space="0" w:color="auto"/>
                                                                                                                                                                                              </w:divBdr>
                                                                                                                                                                                              <w:divsChild>
                                                                                                                                                                                                <w:div w:id="11809401">
                                                                                                                                                                                                  <w:marLeft w:val="0"/>
                                                                                                                                                                                                  <w:marRight w:val="0"/>
                                                                                                                                                                                                  <w:marTop w:val="0"/>
                                                                                                                                                                                                  <w:marBottom w:val="0"/>
                                                                                                                                                                                                  <w:divBdr>
                                                                                                                                                                                                    <w:top w:val="none" w:sz="0" w:space="0" w:color="auto"/>
                                                                                                                                                                                                    <w:left w:val="none" w:sz="0" w:space="0" w:color="auto"/>
                                                                                                                                                                                                    <w:bottom w:val="none" w:sz="0" w:space="0" w:color="auto"/>
                                                                                                                                                                                                    <w:right w:val="none" w:sz="0" w:space="0" w:color="auto"/>
                                                                                                                                                                                                  </w:divBdr>
                                                                                                                                                                                                  <w:divsChild>
                                                                                                                                                                                                    <w:div w:id="728190232">
                                                                                                                                                                                                      <w:marLeft w:val="0"/>
                                                                                                                                                                                                      <w:marRight w:val="0"/>
                                                                                                                                                                                                      <w:marTop w:val="0"/>
                                                                                                                                                                                                      <w:marBottom w:val="0"/>
                                                                                                                                                                                                      <w:divBdr>
                                                                                                                                                                                                        <w:top w:val="none" w:sz="0" w:space="0" w:color="auto"/>
                                                                                                                                                                                                        <w:left w:val="none" w:sz="0" w:space="0" w:color="auto"/>
                                                                                                                                                                                                        <w:bottom w:val="none" w:sz="0" w:space="0" w:color="auto"/>
                                                                                                                                                                                                        <w:right w:val="none" w:sz="0" w:space="0" w:color="auto"/>
                                                                                                                                                                                                      </w:divBdr>
                                                                                                                                                                                                      <w:divsChild>
                                                                                                                                                                                                        <w:div w:id="1628776698">
                                                                                                                                                                                                          <w:marLeft w:val="0"/>
                                                                                                                                                                                                          <w:marRight w:val="0"/>
                                                                                                                                                                                                          <w:marTop w:val="0"/>
                                                                                                                                                                                                          <w:marBottom w:val="0"/>
                                                                                                                                                                                                          <w:divBdr>
                                                                                                                                                                                                            <w:top w:val="none" w:sz="0" w:space="0" w:color="auto"/>
                                                                                                                                                                                                            <w:left w:val="none" w:sz="0" w:space="0" w:color="auto"/>
                                                                                                                                                                                                            <w:bottom w:val="none" w:sz="0" w:space="0" w:color="auto"/>
                                                                                                                                                                                                            <w:right w:val="none" w:sz="0" w:space="0" w:color="auto"/>
                                                                                                                                                                                                          </w:divBdr>
                                                                                                                                                                                                          <w:divsChild>
                                                                                                                                                                                                            <w:div w:id="2017418069">
                                                                                                                                                                                                              <w:marLeft w:val="0"/>
                                                                                                                                                                                                              <w:marRight w:val="0"/>
                                                                                                                                                                                                              <w:marTop w:val="0"/>
                                                                                                                                                                                                              <w:marBottom w:val="0"/>
                                                                                                                                                                                                              <w:divBdr>
                                                                                                                                                                                                                <w:top w:val="none" w:sz="0" w:space="0" w:color="auto"/>
                                                                                                                                                                                                                <w:left w:val="none" w:sz="0" w:space="0" w:color="auto"/>
                                                                                                                                                                                                                <w:bottom w:val="none" w:sz="0" w:space="0" w:color="auto"/>
                                                                                                                                                                                                                <w:right w:val="none" w:sz="0" w:space="0" w:color="auto"/>
                                                                                                                                                                                                              </w:divBdr>
                                                                                                                                                                                                              <w:divsChild>
                                                                                                                                                                                                                <w:div w:id="1959989370">
                                                                                                                                                                                                                  <w:marLeft w:val="0"/>
                                                                                                                                                                                                                  <w:marRight w:val="0"/>
                                                                                                                                                                                                                  <w:marTop w:val="0"/>
                                                                                                                                                                                                                  <w:marBottom w:val="0"/>
                                                                                                                                                                                                                  <w:divBdr>
                                                                                                                                                                                                                    <w:top w:val="none" w:sz="0" w:space="0" w:color="auto"/>
                                                                                                                                                                                                                    <w:left w:val="none" w:sz="0" w:space="0" w:color="auto"/>
                                                                                                                                                                                                                    <w:bottom w:val="none" w:sz="0" w:space="0" w:color="auto"/>
                                                                                                                                                                                                                    <w:right w:val="none" w:sz="0" w:space="0" w:color="auto"/>
                                                                                                                                                                                                                  </w:divBdr>
                                                                                                                                                                                                                  <w:divsChild>
                                                                                                                                                                                                                    <w:div w:id="1546916848">
                                                                                                                                                                                                                      <w:marLeft w:val="0"/>
                                                                                                                                                                                                                      <w:marRight w:val="0"/>
                                                                                                                                                                                                                      <w:marTop w:val="0"/>
                                                                                                                                                                                                                      <w:marBottom w:val="0"/>
                                                                                                                                                                                                                      <w:divBdr>
                                                                                                                                                                                                                        <w:top w:val="none" w:sz="0" w:space="0" w:color="auto"/>
                                                                                                                                                                                                                        <w:left w:val="none" w:sz="0" w:space="0" w:color="auto"/>
                                                                                                                                                                                                                        <w:bottom w:val="none" w:sz="0" w:space="0" w:color="auto"/>
                                                                                                                                                                                                                        <w:right w:val="none" w:sz="0" w:space="0" w:color="auto"/>
                                                                                                                                                                                                                      </w:divBdr>
                                                                                                                                                                                                                      <w:divsChild>
                                                                                                                                                                                                                        <w:div w:id="1281381552">
                                                                                                                                                                                                                          <w:marLeft w:val="0"/>
                                                                                                                                                                                                                          <w:marRight w:val="0"/>
                                                                                                                                                                                                                          <w:marTop w:val="0"/>
                                                                                                                                                                                                                          <w:marBottom w:val="0"/>
                                                                                                                                                                                                                          <w:divBdr>
                                                                                                                                                                                                                            <w:top w:val="none" w:sz="0" w:space="0" w:color="auto"/>
                                                                                                                                                                                                                            <w:left w:val="none" w:sz="0" w:space="0" w:color="auto"/>
                                                                                                                                                                                                                            <w:bottom w:val="none" w:sz="0" w:space="0" w:color="auto"/>
                                                                                                                                                                                                                            <w:right w:val="none" w:sz="0" w:space="0" w:color="auto"/>
                                                                                                                                                                                                                          </w:divBdr>
                                                                                                                                                                                                                          <w:divsChild>
                                                                                                                                                                                                                            <w:div w:id="325210641">
                                                                                                                                                                                                                              <w:marLeft w:val="0"/>
                                                                                                                                                                                                                              <w:marRight w:val="0"/>
                                                                                                                                                                                                                              <w:marTop w:val="0"/>
                                                                                                                                                                                                                              <w:marBottom w:val="0"/>
                                                                                                                                                                                                                              <w:divBdr>
                                                                                                                                                                                                                                <w:top w:val="none" w:sz="0" w:space="0" w:color="auto"/>
                                                                                                                                                                                                                                <w:left w:val="none" w:sz="0" w:space="0" w:color="auto"/>
                                                                                                                                                                                                                                <w:bottom w:val="none" w:sz="0" w:space="0" w:color="auto"/>
                                                                                                                                                                                                                                <w:right w:val="none" w:sz="0" w:space="0" w:color="auto"/>
                                                                                                                                                                                                                              </w:divBdr>
                                                                                                                                                                                                                              <w:divsChild>
                                                                                                                                                                                                                                <w:div w:id="767045082">
                                                                                                                                                                                                                                  <w:marLeft w:val="0"/>
                                                                                                                                                                                                                                  <w:marRight w:val="0"/>
                                                                                                                                                                                                                                  <w:marTop w:val="0"/>
                                                                                                                                                                                                                                  <w:marBottom w:val="0"/>
                                                                                                                                                                                                                                  <w:divBdr>
                                                                                                                                                                                                                                    <w:top w:val="none" w:sz="0" w:space="0" w:color="auto"/>
                                                                                                                                                                                                                                    <w:left w:val="none" w:sz="0" w:space="0" w:color="auto"/>
                                                                                                                                                                                                                                    <w:bottom w:val="none" w:sz="0" w:space="0" w:color="auto"/>
                                                                                                                                                                                                                                    <w:right w:val="none" w:sz="0" w:space="0" w:color="auto"/>
                                                                                                                                                                                                                                  </w:divBdr>
                                                                                                                                                                                                                                  <w:divsChild>
                                                                                                                                                                                                                                    <w:div w:id="451943147">
                                                                                                                                                                                                                                      <w:marLeft w:val="0"/>
                                                                                                                                                                                                                                      <w:marRight w:val="0"/>
                                                                                                                                                                                                                                      <w:marTop w:val="0"/>
                                                                                                                                                                                                                                      <w:marBottom w:val="0"/>
                                                                                                                                                                                                                                      <w:divBdr>
                                                                                                                                                                                                                                        <w:top w:val="none" w:sz="0" w:space="0" w:color="auto"/>
                                                                                                                                                                                                                                        <w:left w:val="none" w:sz="0" w:space="0" w:color="auto"/>
                                                                                                                                                                                                                                        <w:bottom w:val="none" w:sz="0" w:space="0" w:color="auto"/>
                                                                                                                                                                                                                                        <w:right w:val="none" w:sz="0" w:space="0" w:color="auto"/>
                                                                                                                                                                                                                                      </w:divBdr>
                                                                                                                                                                                                                                      <w:divsChild>
                                                                                                                                                                                                                                        <w:div w:id="1346788240">
                                                                                                                                                                                                                                          <w:marLeft w:val="0"/>
                                                                                                                                                                                                                                          <w:marRight w:val="0"/>
                                                                                                                                                                                                                                          <w:marTop w:val="0"/>
                                                                                                                                                                                                                                          <w:marBottom w:val="0"/>
                                                                                                                                                                                                                                          <w:divBdr>
                                                                                                                                                                                                                                            <w:top w:val="none" w:sz="0" w:space="0" w:color="auto"/>
                                                                                                                                                                                                                                            <w:left w:val="none" w:sz="0" w:space="0" w:color="auto"/>
                                                                                                                                                                                                                                            <w:bottom w:val="none" w:sz="0" w:space="0" w:color="auto"/>
                                                                                                                                                                                                                                            <w:right w:val="none" w:sz="0" w:space="0" w:color="auto"/>
                                                                                                                                                                                                                                          </w:divBdr>
                                                                                                                                                                                                                                          <w:divsChild>
                                                                                                                                                                                                                                            <w:div w:id="1662206">
                                                                                                                                                                                                                                              <w:marLeft w:val="0"/>
                                                                                                                                                                                                                                              <w:marRight w:val="0"/>
                                                                                                                                                                                                                                              <w:marTop w:val="0"/>
                                                                                                                                                                                                                                              <w:marBottom w:val="0"/>
                                                                                                                                                                                                                                              <w:divBdr>
                                                                                                                                                                                                                                                <w:top w:val="none" w:sz="0" w:space="0" w:color="auto"/>
                                                                                                                                                                                                                                                <w:left w:val="none" w:sz="0" w:space="0" w:color="auto"/>
                                                                                                                                                                                                                                                <w:bottom w:val="none" w:sz="0" w:space="0" w:color="auto"/>
                                                                                                                                                                                                                                                <w:right w:val="none" w:sz="0" w:space="0" w:color="auto"/>
                                                                                                                                                                                                                                              </w:divBdr>
                                                                                                                                                                                                                                              <w:divsChild>
                                                                                                                                                                                                                                                <w:div w:id="151140138">
                                                                                                                                                                                                                                                  <w:marLeft w:val="0"/>
                                                                                                                                                                                                                                                  <w:marRight w:val="0"/>
                                                                                                                                                                                                                                                  <w:marTop w:val="0"/>
                                                                                                                                                                                                                                                  <w:marBottom w:val="0"/>
                                                                                                                                                                                                                                                  <w:divBdr>
                                                                                                                                                                                                                                                    <w:top w:val="none" w:sz="0" w:space="0" w:color="auto"/>
                                                                                                                                                                                                                                                    <w:left w:val="none" w:sz="0" w:space="0" w:color="auto"/>
                                                                                                                                                                                                                                                    <w:bottom w:val="none" w:sz="0" w:space="0" w:color="auto"/>
                                                                                                                                                                                                                                                    <w:right w:val="none" w:sz="0" w:space="0" w:color="auto"/>
                                                                                                                                                                                                                                                  </w:divBdr>
                                                                                                                                                                                                                                                  <w:divsChild>
                                                                                                                                                                                                                                                    <w:div w:id="1854101862">
                                                                                                                                                                                                                                                      <w:marLeft w:val="0"/>
                                                                                                                                                                                                                                                      <w:marRight w:val="0"/>
                                                                                                                                                                                                                                                      <w:marTop w:val="0"/>
                                                                                                                                                                                                                                                      <w:marBottom w:val="0"/>
                                                                                                                                                                                                                                                      <w:divBdr>
                                                                                                                                                                                                                                                        <w:top w:val="none" w:sz="0" w:space="0" w:color="auto"/>
                                                                                                                                                                                                                                                        <w:left w:val="none" w:sz="0" w:space="0" w:color="auto"/>
                                                                                                                                                                                                                                                        <w:bottom w:val="none" w:sz="0" w:space="0" w:color="auto"/>
                                                                                                                                                                                                                                                        <w:right w:val="none" w:sz="0" w:space="0" w:color="auto"/>
                                                                                                                                                                                                                                                      </w:divBdr>
                                                                                                                                                                                                                                                      <w:divsChild>
                                                                                                                                                                                                                                                        <w:div w:id="1867404984">
                                                                                                                                                                                                                                                          <w:marLeft w:val="0"/>
                                                                                                                                                                                                                                                          <w:marRight w:val="0"/>
                                                                                                                                                                                                                                                          <w:marTop w:val="0"/>
                                                                                                                                                                                                                                                          <w:marBottom w:val="0"/>
                                                                                                                                                                                                                                                          <w:divBdr>
                                                                                                                                                                                                                                                            <w:top w:val="none" w:sz="0" w:space="0" w:color="auto"/>
                                                                                                                                                                                                                                                            <w:left w:val="none" w:sz="0" w:space="0" w:color="auto"/>
                                                                                                                                                                                                                                                            <w:bottom w:val="none" w:sz="0" w:space="0" w:color="auto"/>
                                                                                                                                                                                                                                                            <w:right w:val="none" w:sz="0" w:space="0" w:color="auto"/>
                                                                                                                                                                                                                                                          </w:divBdr>
                                                                                                                                                                                                                                                          <w:divsChild>
                                                                                                                                                                                                                                                            <w:div w:id="1727873450">
                                                                                                                                                                                                                                                              <w:marLeft w:val="0"/>
                                                                                                                                                                                                                                                              <w:marRight w:val="0"/>
                                                                                                                                                                                                                                                              <w:marTop w:val="0"/>
                                                                                                                                                                                                                                                              <w:marBottom w:val="0"/>
                                                                                                                                                                                                                                                              <w:divBdr>
                                                                                                                                                                                                                                                                <w:top w:val="none" w:sz="0" w:space="0" w:color="auto"/>
                                                                                                                                                                                                                                                                <w:left w:val="none" w:sz="0" w:space="0" w:color="auto"/>
                                                                                                                                                                                                                                                                <w:bottom w:val="none" w:sz="0" w:space="0" w:color="auto"/>
                                                                                                                                                                                                                                                                <w:right w:val="none" w:sz="0" w:space="0" w:color="auto"/>
                                                                                                                                                                                                                                                              </w:divBdr>
                                                                                                                                                                                                                                                              <w:divsChild>
                                                                                                                                                                                                                                                                <w:div w:id="331492232">
                                                                                                                                                                                                                                                                  <w:marLeft w:val="0"/>
                                                                                                                                                                                                                                                                  <w:marRight w:val="0"/>
                                                                                                                                                                                                                                                                  <w:marTop w:val="0"/>
                                                                                                                                                                                                                                                                  <w:marBottom w:val="0"/>
                                                                                                                                                                                                                                                                  <w:divBdr>
                                                                                                                                                                                                                                                                    <w:top w:val="none" w:sz="0" w:space="0" w:color="auto"/>
                                                                                                                                                                                                                                                                    <w:left w:val="none" w:sz="0" w:space="0" w:color="auto"/>
                                                                                                                                                                                                                                                                    <w:bottom w:val="none" w:sz="0" w:space="0" w:color="auto"/>
                                                                                                                                                                                                                                                                    <w:right w:val="none" w:sz="0" w:space="0" w:color="auto"/>
                                                                                                                                                                                                                                                                  </w:divBdr>
                                                                                                                                                                                                                                                                  <w:divsChild>
                                                                                                                                                                                                                                                                    <w:div w:id="514882679">
                                                                                                                                                                                                                                                                      <w:marLeft w:val="0"/>
                                                                                                                                                                                                                                                                      <w:marRight w:val="0"/>
                                                                                                                                                                                                                                                                      <w:marTop w:val="0"/>
                                                                                                                                                                                                                                                                      <w:marBottom w:val="0"/>
                                                                                                                                                                                                                                                                      <w:divBdr>
                                                                                                                                                                                                                                                                        <w:top w:val="none" w:sz="0" w:space="0" w:color="auto"/>
                                                                                                                                                                                                                                                                        <w:left w:val="none" w:sz="0" w:space="0" w:color="auto"/>
                                                                                                                                                                                                                                                                        <w:bottom w:val="none" w:sz="0" w:space="0" w:color="auto"/>
                                                                                                                                                                                                                                                                        <w:right w:val="none" w:sz="0" w:space="0" w:color="auto"/>
                                                                                                                                                                                                                                                                      </w:divBdr>
                                                                                                                                                                                                                                                                      <w:divsChild>
                                                                                                                                                                                                                                                                        <w:div w:id="934633875">
                                                                                                                                                                                                                                                                          <w:marLeft w:val="0"/>
                                                                                                                                                                                                                                                                          <w:marRight w:val="0"/>
                                                                                                                                                                                                                                                                          <w:marTop w:val="0"/>
                                                                                                                                                                                                                                                                          <w:marBottom w:val="0"/>
                                                                                                                                                                                                                                                                          <w:divBdr>
                                                                                                                                                                                                                                                                            <w:top w:val="none" w:sz="0" w:space="0" w:color="auto"/>
                                                                                                                                                                                                                                                                            <w:left w:val="none" w:sz="0" w:space="0" w:color="auto"/>
                                                                                                                                                                                                                                                                            <w:bottom w:val="none" w:sz="0" w:space="0" w:color="auto"/>
                                                                                                                                                                                                                                                                            <w:right w:val="none" w:sz="0" w:space="0" w:color="auto"/>
                                                                                                                                                                                                                                                                          </w:divBdr>
                                                                                                                                                                                                                                                                          <w:divsChild>
                                                                                                                                                                                                                                                                            <w:div w:id="1204489056">
                                                                                                                                                                                                                                                                              <w:marLeft w:val="0"/>
                                                                                                                                                                                                                                                                              <w:marRight w:val="0"/>
                                                                                                                                                                                                                                                                              <w:marTop w:val="0"/>
                                                                                                                                                                                                                                                                              <w:marBottom w:val="0"/>
                                                                                                                                                                                                                                                                              <w:divBdr>
                                                                                                                                                                                                                                                                                <w:top w:val="none" w:sz="0" w:space="0" w:color="auto"/>
                                                                                                                                                                                                                                                                                <w:left w:val="none" w:sz="0" w:space="0" w:color="auto"/>
                                                                                                                                                                                                                                                                                <w:bottom w:val="none" w:sz="0" w:space="0" w:color="auto"/>
                                                                                                                                                                                                                                                                                <w:right w:val="none" w:sz="0" w:space="0" w:color="auto"/>
                                                                                                                                                                                                                                                                              </w:divBdr>
                                                                                                                                                                                                                                                                              <w:divsChild>
                                                                                                                                                                                                                                                                                <w:div w:id="1723671382">
                                                                                                                                                                                                                                                                                  <w:marLeft w:val="0"/>
                                                                                                                                                                                                                                                                                  <w:marRight w:val="0"/>
                                                                                                                                                                                                                                                                                  <w:marTop w:val="0"/>
                                                                                                                                                                                                                                                                                  <w:marBottom w:val="0"/>
                                                                                                                                                                                                                                                                                  <w:divBdr>
                                                                                                                                                                                                                                                                                    <w:top w:val="none" w:sz="0" w:space="0" w:color="auto"/>
                                                                                                                                                                                                                                                                                    <w:left w:val="none" w:sz="0" w:space="0" w:color="auto"/>
                                                                                                                                                                                                                                                                                    <w:bottom w:val="none" w:sz="0" w:space="0" w:color="auto"/>
                                                                                                                                                                                                                                                                                    <w:right w:val="none" w:sz="0" w:space="0" w:color="auto"/>
                                                                                                                                                                                                                                                                                  </w:divBdr>
                                                                                                                                                                                                                                                                                  <w:divsChild>
                                                                                                                                                                                                                                                                                    <w:div w:id="598409670">
                                                                                                                                                                                                                                                                                      <w:marLeft w:val="0"/>
                                                                                                                                                                                                                                                                                      <w:marRight w:val="0"/>
                                                                                                                                                                                                                                                                                      <w:marTop w:val="0"/>
                                                                                                                                                                                                                                                                                      <w:marBottom w:val="0"/>
                                                                                                                                                                                                                                                                                      <w:divBdr>
                                                                                                                                                                                                                                                                                        <w:top w:val="none" w:sz="0" w:space="0" w:color="auto"/>
                                                                                                                                                                                                                                                                                        <w:left w:val="none" w:sz="0" w:space="0" w:color="auto"/>
                                                                                                                                                                                                                                                                                        <w:bottom w:val="none" w:sz="0" w:space="0" w:color="auto"/>
                                                                                                                                                                                                                                                                                        <w:right w:val="none" w:sz="0" w:space="0" w:color="auto"/>
                                                                                                                                                                                                                                                                                      </w:divBdr>
                                                                                                                                                                                                                                                                                      <w:divsChild>
                                                                                                                                                                                                                                                                                        <w:div w:id="1982031740">
                                                                                                                                                                                                                                                                                          <w:marLeft w:val="0"/>
                                                                                                                                                                                                                                                                                          <w:marRight w:val="0"/>
                                                                                                                                                                                                                                                                                          <w:marTop w:val="0"/>
                                                                                                                                                                                                                                                                                          <w:marBottom w:val="0"/>
                                                                                                                                                                                                                                                                                          <w:divBdr>
                                                                                                                                                                                                                                                                                            <w:top w:val="none" w:sz="0" w:space="0" w:color="auto"/>
                                                                                                                                                                                                                                                                                            <w:left w:val="none" w:sz="0" w:space="0" w:color="auto"/>
                                                                                                                                                                                                                                                                                            <w:bottom w:val="none" w:sz="0" w:space="0" w:color="auto"/>
                                                                                                                                                                                                                                                                                            <w:right w:val="none" w:sz="0" w:space="0" w:color="auto"/>
                                                                                                                                                                                                                                                                                          </w:divBdr>
                                                                                                                                                                                                                                                                                          <w:divsChild>
                                                                                                                                                                                                                                                                                            <w:div w:id="782766060">
                                                                                                                                                                                                                                                                                              <w:marLeft w:val="0"/>
                                                                                                                                                                                                                                                                                              <w:marRight w:val="0"/>
                                                                                                                                                                                                                                                                                              <w:marTop w:val="0"/>
                                                                                                                                                                                                                                                                                              <w:marBottom w:val="0"/>
                                                                                                                                                                                                                                                                                              <w:divBdr>
                                                                                                                                                                                                                                                                                                <w:top w:val="none" w:sz="0" w:space="0" w:color="auto"/>
                                                                                                                                                                                                                                                                                                <w:left w:val="none" w:sz="0" w:space="0" w:color="auto"/>
                                                                                                                                                                                                                                                                                                <w:bottom w:val="none" w:sz="0" w:space="0" w:color="auto"/>
                                                                                                                                                                                                                                                                                                <w:right w:val="none" w:sz="0" w:space="0" w:color="auto"/>
                                                                                                                                                                                                                                                                                              </w:divBdr>
                                                                                                                                                                                                                                                                                              <w:divsChild>
                                                                                                                                                                                                                                                                                                <w:div w:id="1414397972">
                                                                                                                                                                                                                                                                                                  <w:marLeft w:val="0"/>
                                                                                                                                                                                                                                                                                                  <w:marRight w:val="0"/>
                                                                                                                                                                                                                                                                                                  <w:marTop w:val="0"/>
                                                                                                                                                                                                                                                                                                  <w:marBottom w:val="0"/>
                                                                                                                                                                                                                                                                                                  <w:divBdr>
                                                                                                                                                                                                                                                                                                    <w:top w:val="none" w:sz="0" w:space="0" w:color="auto"/>
                                                                                                                                                                                                                                                                                                    <w:left w:val="none" w:sz="0" w:space="0" w:color="auto"/>
                                                                                                                                                                                                                                                                                                    <w:bottom w:val="none" w:sz="0" w:space="0" w:color="auto"/>
                                                                                                                                                                                                                                                                                                    <w:right w:val="none" w:sz="0" w:space="0" w:color="auto"/>
                                                                                                                                                                                                                                                                                                  </w:divBdr>
                                                                                                                                                                                                                                                                                                  <w:divsChild>
                                                                                                                                                                                                                                                                                                    <w:div w:id="311983366">
                                                                                                                                                                                                                                                                                                      <w:marLeft w:val="0"/>
                                                                                                                                                                                                                                                                                                      <w:marRight w:val="0"/>
                                                                                                                                                                                                                                                                                                      <w:marTop w:val="0"/>
                                                                                                                                                                                                                                                                                                      <w:marBottom w:val="0"/>
                                                                                                                                                                                                                                                                                                      <w:divBdr>
                                                                                                                                                                                                                                                                                                        <w:top w:val="none" w:sz="0" w:space="0" w:color="auto"/>
                                                                                                                                                                                                                                                                                                        <w:left w:val="none" w:sz="0" w:space="0" w:color="auto"/>
                                                                                                                                                                                                                                                                                                        <w:bottom w:val="none" w:sz="0" w:space="0" w:color="auto"/>
                                                                                                                                                                                                                                                                                                        <w:right w:val="none" w:sz="0" w:space="0" w:color="auto"/>
                                                                                                                                                                                                                                                                                                      </w:divBdr>
                                                                                                                                                                                                                                                                                                      <w:divsChild>
                                                                                                                                                                                                                                                                                                        <w:div w:id="782846390">
                                                                                                                                                                                                                                                                                                          <w:marLeft w:val="0"/>
                                                                                                                                                                                                                                                                                                          <w:marRight w:val="0"/>
                                                                                                                                                                                                                                                                                                          <w:marTop w:val="0"/>
                                                                                                                                                                                                                                                                                                          <w:marBottom w:val="0"/>
                                                                                                                                                                                                                                                                                                          <w:divBdr>
                                                                                                                                                                                                                                                                                                            <w:top w:val="none" w:sz="0" w:space="0" w:color="auto"/>
                                                                                                                                                                                                                                                                                                            <w:left w:val="none" w:sz="0" w:space="0" w:color="auto"/>
                                                                                                                                                                                                                                                                                                            <w:bottom w:val="none" w:sz="0" w:space="0" w:color="auto"/>
                                                                                                                                                                                                                                                                                                            <w:right w:val="none" w:sz="0" w:space="0" w:color="auto"/>
                                                                                                                                                                                                                                                                                                          </w:divBdr>
                                                                                                                                                                                                                                                                                                          <w:divsChild>
                                                                                                                                                                                                                                                                                                            <w:div w:id="1694379043">
                                                                                                                                                                                                                                                                                                              <w:marLeft w:val="0"/>
                                                                                                                                                                                                                                                                                                              <w:marRight w:val="0"/>
                                                                                                                                                                                                                                                                                                              <w:marTop w:val="0"/>
                                                                                                                                                                                                                                                                                                              <w:marBottom w:val="0"/>
                                                                                                                                                                                                                                                                                                              <w:divBdr>
                                                                                                                                                                                                                                                                                                                <w:top w:val="none" w:sz="0" w:space="0" w:color="auto"/>
                                                                                                                                                                                                                                                                                                                <w:left w:val="none" w:sz="0" w:space="0" w:color="auto"/>
                                                                                                                                                                                                                                                                                                                <w:bottom w:val="none" w:sz="0" w:space="0" w:color="auto"/>
                                                                                                                                                                                                                                                                                                                <w:right w:val="none" w:sz="0" w:space="0" w:color="auto"/>
                                                                                                                                                                                                                                                                                                              </w:divBdr>
                                                                                                                                                                                                                                                                                                              <w:divsChild>
                                                                                                                                                                                                                                                                                                                <w:div w:id="960065899">
                                                                                                                                                                                                                                                                                                                  <w:marLeft w:val="0"/>
                                                                                                                                                                                                                                                                                                                  <w:marRight w:val="0"/>
                                                                                                                                                                                                                                                                                                                  <w:marTop w:val="0"/>
                                                                                                                                                                                                                                                                                                                  <w:marBottom w:val="0"/>
                                                                                                                                                                                                                                                                                                                  <w:divBdr>
                                                                                                                                                                                                                                                                                                                    <w:top w:val="none" w:sz="0" w:space="0" w:color="auto"/>
                                                                                                                                                                                                                                                                                                                    <w:left w:val="none" w:sz="0" w:space="0" w:color="auto"/>
                                                                                                                                                                                                                                                                                                                    <w:bottom w:val="none" w:sz="0" w:space="0" w:color="auto"/>
                                                                                                                                                                                                                                                                                                                    <w:right w:val="none" w:sz="0" w:space="0" w:color="auto"/>
                                                                                                                                                                                                                                                                                                                  </w:divBdr>
                                                                                                                                                                                                                                                                                                                  <w:divsChild>
                                                                                                                                                                                                                                                                                                                    <w:div w:id="1201357180">
                                                                                                                                                                                                                                                                                                                      <w:marLeft w:val="0"/>
                                                                                                                                                                                                                                                                                                                      <w:marRight w:val="0"/>
                                                                                                                                                                                                                                                                                                                      <w:marTop w:val="0"/>
                                                                                                                                                                                                                                                                                                                      <w:marBottom w:val="0"/>
                                                                                                                                                                                                                                                                                                                      <w:divBdr>
                                                                                                                                                                                                                                                                                                                        <w:top w:val="none" w:sz="0" w:space="0" w:color="auto"/>
                                                                                                                                                                                                                                                                                                                        <w:left w:val="none" w:sz="0" w:space="0" w:color="auto"/>
                                                                                                                                                                                                                                                                                                                        <w:bottom w:val="none" w:sz="0" w:space="0" w:color="auto"/>
                                                                                                                                                                                                                                                                                                                        <w:right w:val="none" w:sz="0" w:space="0" w:color="auto"/>
                                                                                                                                                                                                                                                                                                                      </w:divBdr>
                                                                                                                                                                                                                                                                                                                      <w:divsChild>
                                                                                                                                                                                                                                                                                                                        <w:div w:id="15185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memo.hse.ru/" TargetMode="External"/><Relationship Id="rId1" Type="http://schemas.openxmlformats.org/officeDocument/2006/relationships/hyperlink" Target="https://memo.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3BA3-1192-4F21-B9BF-F51F4021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9571</Words>
  <Characters>54557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2016-06-18T05:49:00Z</dcterms:created>
  <dcterms:modified xsi:type="dcterms:W3CDTF">2016-10-03T07:59:00Z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gordey.yastrebov@gmail.com@www.mendeley.com</vt:lpwstr>
  </property>
  <property fmtid="{D5CDD505-2E9C-101B-9397-08002B2CF9AE}" pid="4" name="Mendeley Citation Style_1">
    <vt:lpwstr>http://www.zotero.org/styles/apsa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