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17" w:rsidRPr="00C031C8" w:rsidRDefault="00000617" w:rsidP="0000061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C8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</w:t>
      </w:r>
      <w:r w:rsidR="00C031C8" w:rsidRPr="00C03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1C8">
        <w:rPr>
          <w:rFonts w:ascii="Times New Roman" w:hAnsi="Times New Roman" w:cs="Times New Roman"/>
          <w:b/>
          <w:sz w:val="24"/>
          <w:szCs w:val="24"/>
        </w:rPr>
        <w:t>Болховского района</w:t>
      </w:r>
    </w:p>
    <w:p w:rsidR="00000617" w:rsidRPr="00C031C8" w:rsidRDefault="00000617" w:rsidP="00000617">
      <w:pPr>
        <w:pStyle w:val="a8"/>
        <w:jc w:val="center"/>
        <w:rPr>
          <w:b/>
        </w:rPr>
      </w:pPr>
    </w:p>
    <w:p w:rsidR="00000617" w:rsidRPr="00C031C8" w:rsidRDefault="00000617" w:rsidP="00000617">
      <w:pPr>
        <w:rPr>
          <w:rFonts w:ascii="Times New Roman" w:hAnsi="Times New Roman" w:cs="Times New Roman"/>
          <w:b/>
          <w:sz w:val="24"/>
          <w:szCs w:val="24"/>
        </w:rPr>
      </w:pPr>
      <w:r w:rsidRPr="00C031C8">
        <w:rPr>
          <w:rFonts w:ascii="Times New Roman" w:hAnsi="Times New Roman" w:cs="Times New Roman"/>
          <w:b/>
          <w:sz w:val="24"/>
          <w:szCs w:val="24"/>
        </w:rPr>
        <w:t xml:space="preserve">303140   г.  </w:t>
      </w:r>
      <w:proofErr w:type="spellStart"/>
      <w:r w:rsidRPr="00C031C8">
        <w:rPr>
          <w:rFonts w:ascii="Times New Roman" w:hAnsi="Times New Roman" w:cs="Times New Roman"/>
          <w:b/>
          <w:sz w:val="24"/>
          <w:szCs w:val="24"/>
        </w:rPr>
        <w:t>Болхов</w:t>
      </w:r>
      <w:proofErr w:type="spellEnd"/>
      <w:r w:rsidRPr="00C031C8">
        <w:rPr>
          <w:rFonts w:ascii="Times New Roman" w:hAnsi="Times New Roman" w:cs="Times New Roman"/>
          <w:b/>
          <w:sz w:val="24"/>
          <w:szCs w:val="24"/>
        </w:rPr>
        <w:t xml:space="preserve">,  ул.  Ленина, 35                              телефон,  факс: (48640) 2-43-54 </w:t>
      </w:r>
    </w:p>
    <w:p w:rsidR="00000617" w:rsidRPr="00000617" w:rsidRDefault="00000617" w:rsidP="00000617">
      <w:pPr>
        <w:pBdr>
          <w:top w:val="double" w:sz="18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617" w:rsidRPr="00000617" w:rsidRDefault="002336B1" w:rsidP="00000617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00617">
        <w:rPr>
          <w:rFonts w:ascii="Times New Roman" w:hAnsi="Times New Roman" w:cs="Times New Roman"/>
          <w:sz w:val="24"/>
          <w:szCs w:val="24"/>
          <w:lang w:eastAsia="ru-RU"/>
        </w:rPr>
        <w:t>Утвержд</w:t>
      </w:r>
      <w:r w:rsidR="00000617" w:rsidRPr="00000617">
        <w:rPr>
          <w:rFonts w:ascii="Times New Roman" w:hAnsi="Times New Roman" w:cs="Times New Roman"/>
          <w:sz w:val="24"/>
          <w:szCs w:val="24"/>
          <w:lang w:eastAsia="ru-RU"/>
        </w:rPr>
        <w:t>аю</w:t>
      </w:r>
    </w:p>
    <w:p w:rsidR="00AF7F85" w:rsidRPr="00490837" w:rsidRDefault="00000617" w:rsidP="00000617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начальник ОО</w:t>
      </w:r>
      <w:r w:rsidR="002336B1" w:rsidRPr="00000617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C031C8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.А.</w:t>
      </w:r>
      <w:r w:rsidR="00C031C8">
        <w:rPr>
          <w:rFonts w:ascii="Times New Roman" w:hAnsi="Times New Roman" w:cs="Times New Roman"/>
          <w:sz w:val="24"/>
          <w:szCs w:val="24"/>
          <w:lang w:eastAsia="ru-RU"/>
        </w:rPr>
        <w:t>Анисимова</w:t>
      </w:r>
      <w:proofErr w:type="spellEnd"/>
      <w:r w:rsidR="002336B1" w:rsidRPr="0000061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0837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ОО </w:t>
      </w:r>
      <w:r w:rsidR="002336B1" w:rsidRPr="00490837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9083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2336B1" w:rsidRPr="00490837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490837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="002336B1" w:rsidRPr="00490837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49083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336B1" w:rsidRPr="00490837">
        <w:rPr>
          <w:rFonts w:ascii="Times New Roman" w:hAnsi="Times New Roman" w:cs="Times New Roman"/>
          <w:sz w:val="24"/>
          <w:szCs w:val="24"/>
          <w:lang w:eastAsia="ru-RU"/>
        </w:rPr>
        <w:t xml:space="preserve">1 г. № </w:t>
      </w:r>
      <w:r w:rsidR="0049083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149A4" w:rsidRPr="00490837">
        <w:rPr>
          <w:rFonts w:ascii="Times New Roman" w:hAnsi="Times New Roman" w:cs="Times New Roman"/>
          <w:sz w:val="24"/>
          <w:szCs w:val="24"/>
          <w:lang w:eastAsia="ru-RU"/>
        </w:rPr>
        <w:t>3-а</w:t>
      </w:r>
      <w:r w:rsidRPr="0049083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AF7F85" w:rsidRPr="00490837" w:rsidRDefault="00AF7F85" w:rsidP="00000617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837">
        <w:rPr>
          <w:rFonts w:ascii="Times New Roman" w:hAnsi="Times New Roman" w:cs="Times New Roman"/>
          <w:sz w:val="24"/>
          <w:szCs w:val="24"/>
          <w:lang w:eastAsia="ru-RU"/>
        </w:rPr>
        <w:t>(принято на заседании Совета отдела образования</w:t>
      </w:r>
      <w:proofErr w:type="gramEnd"/>
    </w:p>
    <w:p w:rsidR="00AF7F85" w:rsidRDefault="00AF7F85" w:rsidP="00000617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90837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от </w:t>
      </w:r>
      <w:r w:rsidR="0049083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490837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490837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Pr="00490837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49083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90837">
        <w:rPr>
          <w:rFonts w:ascii="Times New Roman" w:hAnsi="Times New Roman" w:cs="Times New Roman"/>
          <w:sz w:val="24"/>
          <w:szCs w:val="24"/>
          <w:lang w:eastAsia="ru-RU"/>
        </w:rPr>
        <w:t xml:space="preserve">1г. №  </w:t>
      </w:r>
      <w:r w:rsidR="0049083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9083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336B1" w:rsidRPr="00000617" w:rsidRDefault="00000617" w:rsidP="00000617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336B1" w:rsidRPr="0000061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336B1" w:rsidRDefault="002336B1" w:rsidP="00233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31355" w:rsidRPr="00B31355" w:rsidRDefault="00C031C8" w:rsidP="00B3135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Отдела </w:t>
      </w:r>
      <w:r w:rsidR="00B31355" w:rsidRPr="00B31355">
        <w:rPr>
          <w:rFonts w:ascii="Times New Roman" w:hAnsi="Times New Roman" w:cs="Times New Roman"/>
          <w:b/>
          <w:sz w:val="24"/>
          <w:szCs w:val="24"/>
          <w:lang w:eastAsia="ru-RU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1355" w:rsidRPr="00B31355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администрации Болховского района</w:t>
      </w:r>
    </w:p>
    <w:p w:rsidR="00B31355" w:rsidRDefault="002336B1" w:rsidP="00B3135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13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профилактике безнадзорности и правонарушений несовершеннолетних, </w:t>
      </w:r>
    </w:p>
    <w:p w:rsidR="002336B1" w:rsidRPr="00E97A10" w:rsidRDefault="002336B1" w:rsidP="00B3135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1355">
        <w:rPr>
          <w:rFonts w:ascii="Times New Roman" w:hAnsi="Times New Roman" w:cs="Times New Roman"/>
          <w:b/>
          <w:sz w:val="24"/>
          <w:szCs w:val="24"/>
          <w:lang w:eastAsia="ru-RU"/>
        </w:rPr>
        <w:t>форм</w:t>
      </w:r>
      <w:r w:rsidR="0094113C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B313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порядк</w:t>
      </w:r>
      <w:r w:rsidR="0094113C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B313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учёта несовершеннолетних</w:t>
      </w:r>
      <w:r w:rsidR="009411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E97A10" w:rsidRPr="00E9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посещающих или систематически пропускающих занятия без уважительной причины</w:t>
      </w:r>
      <w:r w:rsidRPr="00E97A1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336B1" w:rsidRPr="00B31355" w:rsidRDefault="002336B1" w:rsidP="00B31355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1355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Настоящее Положение разработано в соответствии с Федеральным законом от 24.06.1999 г. № 120-ФЗ «Об основах системы профилактики безнадзорности и правонарушений несовершеннолетних» и определяет перечень мероприятий по профилактике безнадзорности и правонарушений несовершеннолетних, формы и порядок учёта несовершеннолетних, не посещающих или систематически пропускающих по неуважительным причинам занятия в образовательных учреждениях.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Основные понятия, используемые в настоящем Положении: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несовершеннолетний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лицо, не достигшее возраста восемнадцати лет;  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безнадзорный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несовершеннолетний, </w:t>
      </w:r>
      <w:proofErr w:type="gramStart"/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 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беспризорный - безнадзорный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имеющий места жительства и (или) места пребывания; 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несовершеннолетний, находящийся в социально опасном положении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                                                                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семья, находящаяся в социально опасном положении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семья, имеющая детей, находящихся в социально опасном положении, а также семья, где родители или иные 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 </w:t>
      </w:r>
      <w:proofErr w:type="gramEnd"/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профилактическая работа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                                                                                                           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безнадзорности и правонарушений несовершеннолетних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и принципы деятельности по профилактике безнадзорности и правонарушений несовершеннолетних.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Основными задачами деятельности по профилактике безнадзорности и правонарушений несовершеннолетних</w:t>
      </w:r>
      <w:r w:rsidR="009F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  <w:proofErr w:type="gramStart"/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-обеспечение защиты прав и законных интересов несовершеннолетних; 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-социально-педагогическая реабилитация несовершеннолетних, находящихся в социально опасном положении; 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-выявление и пресечение случаев вовлечения несовершеннолетних в совершение преступлений и антиобщественных действий; 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-организация и проведение мероприятий, направленных на формирование законопослушного поведения несовершеннолетних.                                                                                                 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2336B1" w:rsidRPr="002336B1" w:rsidRDefault="002336B1" w:rsidP="00233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Перечень мероприятий по профилактике безнадзорности и правонарушений несовершеннолетних.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в пределах своей компетенции: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контролирует соблюдение законодательства Российской Федерации и законодательства субъектов Российской Федерации в области образования несовершеннолетних;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участвует в организации летнего отдыха, досуга и занятости несовершеннолетних;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осуществляет оперативный обмен информацией между органами и учреждениями системы профилактики безнадзорности и правонарушений несовершеннолетних;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ведёт учет несовершеннолетних, не посещающих или систематически пропускающих по неуважительным причинам занятия в образовательных уч</w:t>
      </w:r>
      <w:r w:rsidR="00AD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реждениях, по форме (приложение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разрабатывает и внедряет в практику работы образовательных учреждений программы и методики, направленные на формирование законопослушного поведения несовершеннолетних;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проводит мониторинг по трудоустройству выпускников 9-11 классов;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совместно с правоохранительными органами, другими заинтересованными организациями и ведомствами системы профилактики участвует в работе по выявлению и устранению причин и условий, способствующих совершению преступлений и правонарушений на территории их деятельности;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оказывает содействие органам внутренних дел, органам местного самоуправления, комиссии по делам несовершеннолетних и защите их прав, образовательным учреждениям, учреждениям здравоохранения, культуры и спорта, в профилактике правонарушений и укреплении правопорядка, проведении индивидуальной профилактической работы с несовершеннолетними, состоящими на </w:t>
      </w:r>
      <w:r w:rsidR="00AD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профилактическом учете, и их родителями;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оказывает своевременную помощь детям и подросткам, оказавшимся в социально опасном положении, через взаимодействие со всеми ведомствами </w:t>
      </w:r>
      <w:r w:rsidR="00AD1B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профилактики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обеспечении педагогической реабилитации детей.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Руководство и контроль.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Вопросы по профилактике безнадзорности и правонарушений несовершеннолетних выносятся на уровне отдела образования: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Совещания;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Заседания Совета отдела.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Вопросы по профилактике безнадзорности и правонарушений несовершеннолетних выносятся на уровне образовательных учреждений: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Совещания при директоре;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Педагогический совет;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Совет по профилактике.</w:t>
      </w:r>
    </w:p>
    <w:p w:rsid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Pr="002336B1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B1" w:rsidRPr="002336B1" w:rsidRDefault="002336B1" w:rsidP="00233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Приложение 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2336B1" w:rsidRDefault="002336B1" w:rsidP="00233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обучающихся, не посещающих или систематически пропускающих занятия без уважительн</w:t>
      </w:r>
      <w:r w:rsidR="00AD1B0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</w:t>
      </w:r>
      <w:r w:rsidR="00AD1B0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031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общеобразовательных учреждениях </w:t>
      </w:r>
      <w:proofErr w:type="gramEnd"/>
    </w:p>
    <w:p w:rsidR="00C031C8" w:rsidRPr="002336B1" w:rsidRDefault="00C031C8" w:rsidP="00233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(предоставляется 1 раз в квартал)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"/>
        <w:gridCol w:w="1516"/>
        <w:gridCol w:w="1317"/>
        <w:gridCol w:w="793"/>
        <w:gridCol w:w="1688"/>
        <w:gridCol w:w="1925"/>
        <w:gridCol w:w="1635"/>
      </w:tblGrid>
      <w:tr w:rsidR="002336B1" w:rsidRPr="002336B1" w:rsidTr="002336B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AD1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пропущенных дней/часов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36B1" w:rsidRPr="002336B1" w:rsidTr="002336B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Pr="002336B1" w:rsidRDefault="00AD1B0C" w:rsidP="00AD1B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30" w:rsidRDefault="00794C30"/>
    <w:sectPr w:rsidR="00794C30" w:rsidSect="0079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336B1"/>
    <w:rsid w:val="00000617"/>
    <w:rsid w:val="002336B1"/>
    <w:rsid w:val="0038504F"/>
    <w:rsid w:val="00490837"/>
    <w:rsid w:val="00731DAA"/>
    <w:rsid w:val="00794C30"/>
    <w:rsid w:val="009149A4"/>
    <w:rsid w:val="0094113C"/>
    <w:rsid w:val="009F3763"/>
    <w:rsid w:val="00AD1B0C"/>
    <w:rsid w:val="00AF7F85"/>
    <w:rsid w:val="00B31355"/>
    <w:rsid w:val="00BA5931"/>
    <w:rsid w:val="00C031C8"/>
    <w:rsid w:val="00C72652"/>
    <w:rsid w:val="00DF6375"/>
    <w:rsid w:val="00E9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30"/>
  </w:style>
  <w:style w:type="paragraph" w:styleId="2">
    <w:name w:val="heading 2"/>
    <w:basedOn w:val="a"/>
    <w:link w:val="20"/>
    <w:uiPriority w:val="9"/>
    <w:qFormat/>
    <w:rsid w:val="00233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6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36B1"/>
    <w:rPr>
      <w:color w:val="0000FF"/>
      <w:u w:val="single"/>
    </w:rPr>
  </w:style>
  <w:style w:type="character" w:customStyle="1" w:styleId="createdate">
    <w:name w:val="createdate"/>
    <w:basedOn w:val="a0"/>
    <w:rsid w:val="002336B1"/>
  </w:style>
  <w:style w:type="paragraph" w:styleId="a4">
    <w:name w:val="Normal (Web)"/>
    <w:basedOn w:val="a"/>
    <w:uiPriority w:val="99"/>
    <w:unhideWhenUsed/>
    <w:rsid w:val="0023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36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6B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06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Мосичева</cp:lastModifiedBy>
  <cp:revision>8</cp:revision>
  <dcterms:created xsi:type="dcterms:W3CDTF">2004-01-01T04:24:00Z</dcterms:created>
  <dcterms:modified xsi:type="dcterms:W3CDTF">2021-04-01T07:56:00Z</dcterms:modified>
</cp:coreProperties>
</file>